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577B7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445F3">
            <w:t>5048-S.E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445F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445F3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445F3">
            <w:t>BUNC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445F3">
            <w:t>111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77B7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445F3">
            <w:rPr>
              <w:b/>
              <w:u w:val="single"/>
            </w:rPr>
            <w:t>ESSB 5048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3445F3">
            <w:t>H AMD TO H AMD (H-2540.1/17)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354</w:t>
          </w:r>
        </w:sdtContent>
      </w:sdt>
    </w:p>
    <w:p w:rsidR="00DF5D0E" w:rsidP="00605C39" w:rsidRDefault="00577B7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445F3">
            <w:rPr>
              <w:sz w:val="22"/>
            </w:rPr>
            <w:t>By Representative Walsh, J.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445F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03/30/2017</w:t>
          </w:r>
        </w:p>
      </w:sdtContent>
    </w:sdt>
    <w:p w:rsidR="00826319" w:rsidP="00826319" w:rsidRDefault="00DE256E">
      <w:pPr>
        <w:pStyle w:val="RCWSLText"/>
        <w:rPr>
          <w:spacing w:val="0"/>
        </w:rPr>
      </w:pPr>
      <w:bookmarkStart w:name="StartOfAmendmentBody" w:id="1"/>
      <w:bookmarkEnd w:id="1"/>
      <w:permStart w:edGrp="everyone" w:id="1274825501"/>
      <w:r>
        <w:tab/>
      </w:r>
      <w:r w:rsidRPr="00826319" w:rsidR="00826319">
        <w:rPr>
          <w:spacing w:val="0"/>
        </w:rPr>
        <w:t xml:space="preserve">Beginning on page 25, line 38, </w:t>
      </w:r>
      <w:r w:rsidR="00CE0ABD">
        <w:rPr>
          <w:spacing w:val="0"/>
        </w:rPr>
        <w:t xml:space="preserve">after "(c)" </w:t>
      </w:r>
      <w:r w:rsidRPr="00826319" w:rsidR="00826319">
        <w:rPr>
          <w:spacing w:val="0"/>
        </w:rPr>
        <w:t xml:space="preserve">strike </w:t>
      </w:r>
      <w:r w:rsidR="00CE0ABD">
        <w:rPr>
          <w:spacing w:val="0"/>
        </w:rPr>
        <w:t>all material</w:t>
      </w:r>
      <w:r w:rsidRPr="00826319" w:rsidR="00826319">
        <w:rPr>
          <w:spacing w:val="0"/>
        </w:rPr>
        <w:t xml:space="preserve"> through "illness" on page 26, line 2, and insert </w:t>
      </w:r>
      <w:r w:rsidR="00826319">
        <w:rPr>
          <w:spacing w:val="0"/>
        </w:rPr>
        <w:t>the following:</w:t>
      </w:r>
    </w:p>
    <w:p w:rsidRPr="00826319" w:rsidR="00826319" w:rsidP="00826319" w:rsidRDefault="00826319">
      <w:pPr>
        <w:pStyle w:val="RCWSLText"/>
        <w:rPr>
          <w:spacing w:val="0"/>
        </w:rPr>
      </w:pPr>
      <w:r>
        <w:rPr>
          <w:spacing w:val="0"/>
        </w:rPr>
        <w:tab/>
      </w:r>
      <w:r w:rsidRPr="00826319">
        <w:rPr>
          <w:spacing w:val="0"/>
        </w:rPr>
        <w:t>"rapid re</w:t>
      </w:r>
      <w:r w:rsidR="0066152B">
        <w:rPr>
          <w:spacing w:val="0"/>
        </w:rPr>
        <w:t>-</w:t>
      </w:r>
      <w:r w:rsidRPr="00826319">
        <w:rPr>
          <w:spacing w:val="0"/>
        </w:rPr>
        <w:t xml:space="preserve">housing.  The department must prioritize funding for sober-living housing </w:t>
      </w:r>
      <w:r w:rsidR="00CE0ABD">
        <w:rPr>
          <w:spacing w:val="0"/>
        </w:rPr>
        <w:t>over low and no-barrier housing</w:t>
      </w:r>
      <w:r w:rsidRPr="00826319">
        <w:rPr>
          <w:spacing w:val="0"/>
        </w:rPr>
        <w:t>"</w:t>
      </w:r>
    </w:p>
    <w:p w:rsidRPr="003445F3" w:rsidR="00DF5D0E" w:rsidP="003445F3" w:rsidRDefault="00DF5D0E">
      <w:pPr>
        <w:suppressLineNumbers/>
        <w:rPr>
          <w:spacing w:val="-3"/>
        </w:rPr>
      </w:pPr>
    </w:p>
    <w:permEnd w:id="1274825501"/>
    <w:p w:rsidR="00ED2EEB" w:rsidP="003445F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13603552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445F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3445F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826319">
                  <w:t>Directs the Department of Commerce to prioritize funding for sober-living housing before low and no-barrier housing. </w:t>
                </w:r>
              </w:p>
              <w:p w:rsidR="003445F3" w:rsidP="003445F3" w:rsidRDefault="003445F3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3445F3" w:rsidR="003445F3" w:rsidP="003445F3" w:rsidRDefault="003445F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  <w:r>
                  <w:t xml:space="preserve"> No net change to appropriated levels.</w:t>
                </w:r>
              </w:p>
              <w:p w:rsidRPr="007D1589" w:rsidR="001B4E53" w:rsidP="003445F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136035529"/>
    </w:tbl>
    <w:p w:rsidR="00DF5D0E" w:rsidP="003445F3" w:rsidRDefault="00DF5D0E">
      <w:pPr>
        <w:pStyle w:val="BillEnd"/>
        <w:suppressLineNumbers/>
      </w:pPr>
    </w:p>
    <w:p w:rsidR="00DF5D0E" w:rsidP="003445F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445F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5F3" w:rsidRDefault="003445F3" w:rsidP="00DF5D0E">
      <w:r>
        <w:separator/>
      </w:r>
    </w:p>
  </w:endnote>
  <w:endnote w:type="continuationSeparator" w:id="0">
    <w:p w:rsidR="003445F3" w:rsidRDefault="003445F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ED5" w:rsidRDefault="00952E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76367">
    <w:pPr>
      <w:pStyle w:val="AmendDraftFooter"/>
    </w:pPr>
    <w:fldSimple w:instr=" TITLE   \* MERGEFORMAT ">
      <w:r w:rsidR="00577B76">
        <w:t>5048-S.E AMH WALJ BUNC 111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3445F3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176367">
    <w:pPr>
      <w:pStyle w:val="AmendDraftFooter"/>
    </w:pPr>
    <w:fldSimple w:instr=" TITLE   \* MERGEFORMAT ">
      <w:r w:rsidR="00577B76">
        <w:t>5048-S.E AMH WALJ BUNC 111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577B76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5F3" w:rsidRDefault="003445F3" w:rsidP="00DF5D0E">
      <w:r>
        <w:separator/>
      </w:r>
    </w:p>
  </w:footnote>
  <w:footnote w:type="continuationSeparator" w:id="0">
    <w:p w:rsidR="003445F3" w:rsidRDefault="003445F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ED5" w:rsidRDefault="00952E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76367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445F3"/>
    <w:rsid w:val="003E2FC6"/>
    <w:rsid w:val="003E7098"/>
    <w:rsid w:val="00492DDC"/>
    <w:rsid w:val="004C6615"/>
    <w:rsid w:val="00523C5A"/>
    <w:rsid w:val="00577B76"/>
    <w:rsid w:val="005E69C3"/>
    <w:rsid w:val="00605C39"/>
    <w:rsid w:val="006422B6"/>
    <w:rsid w:val="0066152B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26319"/>
    <w:rsid w:val="0083749C"/>
    <w:rsid w:val="008443FE"/>
    <w:rsid w:val="00846034"/>
    <w:rsid w:val="008C7E6E"/>
    <w:rsid w:val="00931B84"/>
    <w:rsid w:val="00952ED5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707BE"/>
    <w:rsid w:val="00C8108C"/>
    <w:rsid w:val="00CE0ABD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07A26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5048-S.E</BillDocName>
  <AmendType>AMH</AmendType>
  <SponsorAcronym>WALJ</SponsorAcronym>
  <DrafterAcronym>BUNC</DrafterAcronym>
  <DraftNumber>111</DraftNumber>
  <ReferenceNumber>ESSB 5048</ReferenceNumber>
  <Floor>H AMD TO H AMD (H-2540.1/17)</Floor>
  <AmendmentNumber> 354</AmendmentNumber>
  <Sponsors>By Representative Walsh, J.</Sponsors>
  <FloorAction>NOT ADOPTED 03/30/2017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13</TotalTime>
  <Pages>1</Pages>
  <Words>93</Words>
  <Characters>500</Characters>
  <Application>Microsoft Office Word</Application>
  <DocSecurity>8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5048-S.E AMH WALJ BUNC 111</vt:lpstr>
    </vt:vector>
  </TitlesOfParts>
  <Company>Washington State Legislature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5048-S.E AMH WALJ BUNC 111</dc:title>
  <dc:creator>Meghan Morris</dc:creator>
  <cp:lastModifiedBy>Morris, Meghan</cp:lastModifiedBy>
  <cp:revision>10</cp:revision>
  <cp:lastPrinted>2017-03-30T04:26:00Z</cp:lastPrinted>
  <dcterms:created xsi:type="dcterms:W3CDTF">2017-03-30T00:17:00Z</dcterms:created>
  <dcterms:modified xsi:type="dcterms:W3CDTF">2017-03-30T04:26:00Z</dcterms:modified>
</cp:coreProperties>
</file>