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06554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F55B3">
            <w:t>5048-S.E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F55B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F55B3">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F55B3">
            <w:t>SOBO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F55B3">
            <w:t>056</w:t>
          </w:r>
        </w:sdtContent>
      </w:sdt>
    </w:p>
    <w:p w:rsidR="00DF5D0E" w:rsidP="00B73E0A" w:rsidRDefault="00AA1230">
      <w:pPr>
        <w:pStyle w:val="OfferedBy"/>
        <w:spacing w:after="120"/>
      </w:pPr>
      <w:r>
        <w:tab/>
      </w:r>
      <w:r>
        <w:tab/>
      </w:r>
      <w:r>
        <w:tab/>
      </w:r>
    </w:p>
    <w:p w:rsidR="00DF5D0E" w:rsidRDefault="0006554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F55B3">
            <w:rPr>
              <w:b/>
              <w:u w:val="single"/>
            </w:rPr>
            <w:t>ESSB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F55B3">
            <w:t>H AMD TO H AMD (H-2540.1/17)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344</w:t>
          </w:r>
        </w:sdtContent>
      </w:sdt>
    </w:p>
    <w:p w:rsidR="00DF5D0E" w:rsidP="00605C39" w:rsidRDefault="0006554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F55B3">
            <w:rPr>
              <w:sz w:val="22"/>
            </w:rPr>
            <w:t>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F55B3">
          <w:pPr>
            <w:spacing w:after="400" w:line="408" w:lineRule="exact"/>
            <w:jc w:val="right"/>
            <w:rPr>
              <w:b/>
              <w:bCs/>
            </w:rPr>
          </w:pPr>
          <w:r>
            <w:rPr>
              <w:b/>
              <w:bCs/>
            </w:rPr>
            <w:t xml:space="preserve">WITHDRAWN 03/30/2017</w:t>
          </w:r>
        </w:p>
      </w:sdtContent>
    </w:sdt>
    <w:p w:rsidR="00AF55B3" w:rsidP="00C8108C" w:rsidRDefault="00DE256E">
      <w:pPr>
        <w:pStyle w:val="Page"/>
      </w:pPr>
      <w:bookmarkStart w:name="StartOfAmendmentBody" w:id="1"/>
      <w:bookmarkEnd w:id="1"/>
      <w:permStart w:edGrp="everyone" w:id="1177845273"/>
      <w:r>
        <w:tab/>
      </w:r>
      <w:r w:rsidR="00AF55B3">
        <w:t>On page</w:t>
      </w:r>
      <w:r w:rsidR="00071925">
        <w:t xml:space="preserve"> 524, line 8, increase the general fund-state appropriation for fiscal year 2017 by $221,000</w:t>
      </w:r>
    </w:p>
    <w:p w:rsidR="00071925" w:rsidP="00071925" w:rsidRDefault="00071925">
      <w:pPr>
        <w:pStyle w:val="RCWSLText"/>
      </w:pPr>
    </w:p>
    <w:p w:rsidR="00071925" w:rsidP="00071925" w:rsidRDefault="00071925">
      <w:pPr>
        <w:pStyle w:val="RCWSLText"/>
      </w:pPr>
      <w:r>
        <w:tab/>
        <w:t>On page 524, line 11, correct the total.</w:t>
      </w:r>
    </w:p>
    <w:p w:rsidR="00071925" w:rsidP="00071925" w:rsidRDefault="00071925">
      <w:pPr>
        <w:pStyle w:val="RCWSLText"/>
      </w:pPr>
    </w:p>
    <w:p w:rsidR="00071925" w:rsidP="00071925" w:rsidRDefault="00071925">
      <w:pPr>
        <w:pStyle w:val="RCWSLText"/>
      </w:pPr>
      <w:r>
        <w:tab/>
        <w:t>On page 524, line 30, strike "</w:t>
      </w:r>
      <w:r w:rsidRPr="00071925">
        <w:rPr>
          <w:u w:val="single"/>
        </w:rPr>
        <w:t>$10,833,000</w:t>
      </w:r>
      <w:r>
        <w:t>" and insert "</w:t>
      </w:r>
      <w:r w:rsidRPr="00071925">
        <w:rPr>
          <w:u w:val="single"/>
        </w:rPr>
        <w:t>$11,054,000</w:t>
      </w:r>
      <w:r>
        <w:t>"</w:t>
      </w:r>
    </w:p>
    <w:p w:rsidR="00071925" w:rsidP="00071925" w:rsidRDefault="00071925">
      <w:pPr>
        <w:pStyle w:val="RCWSLText"/>
      </w:pPr>
    </w:p>
    <w:p w:rsidR="00071925" w:rsidP="00071925" w:rsidRDefault="00071925">
      <w:pPr>
        <w:pStyle w:val="RCWSLText"/>
      </w:pPr>
      <w:r>
        <w:tab/>
        <w:t>On page 524, line 34, after "lapse." strike all material through "in calculating the backfill." on page 525, line 3, and insert "((</w:t>
      </w:r>
      <w:r w:rsidRPr="00071925">
        <w:rPr>
          <w:strike/>
        </w:rPr>
        <w:t>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r>
        <w:t>))"</w:t>
      </w:r>
    </w:p>
    <w:p w:rsidR="00071925" w:rsidP="00071925" w:rsidRDefault="00071925">
      <w:pPr>
        <w:pStyle w:val="RCWSLText"/>
      </w:pPr>
    </w:p>
    <w:p w:rsidR="00071925" w:rsidP="00071925" w:rsidRDefault="00E3330E">
      <w:pPr>
        <w:pStyle w:val="RCWSLText"/>
      </w:pPr>
      <w:r>
        <w:tab/>
        <w:t>On page 528</w:t>
      </w:r>
      <w:r w:rsidR="00071925">
        <w:t>, line 1</w:t>
      </w:r>
      <w:r>
        <w:t>3</w:t>
      </w:r>
      <w:r w:rsidR="00071925">
        <w:t>, increase the general fund-state appropriation for fiscal year 2017 by $58,000</w:t>
      </w:r>
    </w:p>
    <w:p w:rsidR="00071925" w:rsidP="00071925" w:rsidRDefault="00071925">
      <w:pPr>
        <w:pStyle w:val="RCWSLText"/>
      </w:pPr>
    </w:p>
    <w:p w:rsidR="00071925" w:rsidP="00071925" w:rsidRDefault="00E3330E">
      <w:pPr>
        <w:pStyle w:val="RCWSLText"/>
      </w:pPr>
      <w:r>
        <w:tab/>
        <w:t>On page 528</w:t>
      </w:r>
      <w:r w:rsidR="00071925">
        <w:t xml:space="preserve">, line 17, correct the total. </w:t>
      </w:r>
    </w:p>
    <w:p w:rsidR="00071925" w:rsidP="00071925" w:rsidRDefault="00071925">
      <w:pPr>
        <w:pStyle w:val="RCWSLText"/>
      </w:pPr>
    </w:p>
    <w:p w:rsidR="00071925" w:rsidP="00071925" w:rsidRDefault="00E3330E">
      <w:pPr>
        <w:pStyle w:val="RCWSLText"/>
      </w:pPr>
      <w:r>
        <w:tab/>
        <w:t>On page 529</w:t>
      </w:r>
      <w:r w:rsidR="00071925">
        <w:t>, line 5, strike "</w:t>
      </w:r>
      <w:r w:rsidRPr="00071925" w:rsidR="00071925">
        <w:rPr>
          <w:u w:val="single"/>
        </w:rPr>
        <w:t>$14,952,000</w:t>
      </w:r>
      <w:r w:rsidR="00071925">
        <w:t>" and insert "</w:t>
      </w:r>
      <w:r w:rsidRPr="00071925" w:rsidR="00071925">
        <w:rPr>
          <w:u w:val="single"/>
        </w:rPr>
        <w:t>$15,010,000</w:t>
      </w:r>
      <w:r w:rsidR="00071925">
        <w:t>"</w:t>
      </w:r>
    </w:p>
    <w:p w:rsidR="00071925" w:rsidP="00071925" w:rsidRDefault="00071925">
      <w:pPr>
        <w:pStyle w:val="RCWSLText"/>
      </w:pPr>
    </w:p>
    <w:p w:rsidRPr="00071925" w:rsidR="00071925" w:rsidP="00071925" w:rsidRDefault="00E3330E">
      <w:pPr>
        <w:pStyle w:val="RCWSLText"/>
      </w:pPr>
      <w:r>
        <w:tab/>
        <w:t>On page 529</w:t>
      </w:r>
      <w:r w:rsidR="00071925">
        <w:t>, line 9, after "lapse." strike all material through "in calculating the backfill" on line 16 and insert "((</w:t>
      </w:r>
      <w:r w:rsidRPr="00071925" w:rsidR="00071925">
        <w:rPr>
          <w:strike/>
        </w:rPr>
        <w:t xml:space="preserve">For the 2016-17 </w:t>
      </w:r>
      <w:r w:rsidRPr="00071925" w:rsidR="00071925">
        <w:rPr>
          <w:strike/>
        </w:rPr>
        <w:lastRenderedPageBreak/>
        <w:t>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r w:rsidR="001B1D02">
        <w:t>))"</w:t>
      </w:r>
    </w:p>
    <w:p w:rsidRPr="00AF55B3" w:rsidR="00DF5D0E" w:rsidP="00AF55B3" w:rsidRDefault="00DF5D0E">
      <w:pPr>
        <w:suppressLineNumbers/>
        <w:rPr>
          <w:spacing w:val="-3"/>
        </w:rPr>
      </w:pPr>
    </w:p>
    <w:permEnd w:id="1177845273"/>
    <w:p w:rsidR="00ED2EEB" w:rsidP="00AF55B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6997918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F55B3" w:rsidRDefault="00D659AC">
                <w:pPr>
                  <w:pStyle w:val="Effect"/>
                  <w:suppressLineNumbers/>
                  <w:shd w:val="clear" w:color="auto" w:fill="auto"/>
                  <w:ind w:left="0" w:firstLine="0"/>
                </w:pPr>
              </w:p>
            </w:tc>
            <w:tc>
              <w:tcPr>
                <w:tcW w:w="9874" w:type="dxa"/>
                <w:shd w:val="clear" w:color="auto" w:fill="FFFFFF" w:themeFill="background1"/>
              </w:tcPr>
              <w:p w:rsidR="001C1B27" w:rsidP="00AF55B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71925">
                  <w:t>Revises the calculation of the tuition reduction backfill for Central Washington University (CWU) and Western Washington University (WWU). Amends the 2017 Supplemental Operating Budget to remove the cap on the tuition reduction backfill that limited the 2016-17 backfill to the greater of the university's preceding five-year average percentage enrollment change or a one percent growth rate if the university's full-time equivalent annual average resident undergraduate enrollment increased by more than one percent from the 2015-16 academic year.  Increases funding levels for Central Washington University and Western Washington University based on the increase in full-time equivalent annual average resident undergraduate enrollment from the 2015-16 academic year.</w:t>
                </w:r>
              </w:p>
              <w:p w:rsidR="00AF55B3" w:rsidP="00AF55B3" w:rsidRDefault="00AF55B3">
                <w:pPr>
                  <w:pStyle w:val="Effect"/>
                  <w:suppressLineNumbers/>
                  <w:shd w:val="clear" w:color="auto" w:fill="auto"/>
                  <w:ind w:left="0" w:firstLine="0"/>
                </w:pPr>
              </w:p>
              <w:p w:rsidR="00AF55B3" w:rsidP="00AF55B3" w:rsidRDefault="00AF55B3">
                <w:pPr>
                  <w:pStyle w:val="Effect"/>
                  <w:suppressLineNumbers/>
                  <w:shd w:val="clear" w:color="auto" w:fill="auto"/>
                  <w:ind w:left="0" w:firstLine="0"/>
                </w:pPr>
                <w:r>
                  <w:tab/>
                </w:r>
                <w:r>
                  <w:rPr>
                    <w:u w:val="single"/>
                  </w:rPr>
                  <w:t>FISCAL IMPACT:</w:t>
                </w:r>
              </w:p>
              <w:p w:rsidRPr="00AF55B3" w:rsidR="00AF55B3" w:rsidP="00AF55B3" w:rsidRDefault="00AF55B3">
                <w:pPr>
                  <w:pStyle w:val="Effect"/>
                  <w:suppressLineNumbers/>
                  <w:shd w:val="clear" w:color="auto" w:fill="auto"/>
                  <w:ind w:left="0" w:firstLine="0"/>
                </w:pPr>
                <w:r>
                  <w:tab/>
                </w:r>
                <w:r>
                  <w:tab/>
                  <w:t>Increases General Fund - State by $279,000.</w:t>
                </w:r>
              </w:p>
              <w:p w:rsidRPr="007D1589" w:rsidR="001B4E53" w:rsidP="00AF55B3" w:rsidRDefault="001B4E53">
                <w:pPr>
                  <w:pStyle w:val="ListBullet"/>
                  <w:numPr>
                    <w:ilvl w:val="0"/>
                    <w:numId w:val="0"/>
                  </w:numPr>
                  <w:suppressLineNumbers/>
                </w:pPr>
              </w:p>
            </w:tc>
          </w:tr>
        </w:sdtContent>
      </w:sdt>
      <w:permEnd w:id="1969979186"/>
    </w:tbl>
    <w:p w:rsidR="00DF5D0E" w:rsidP="00AF55B3" w:rsidRDefault="00DF5D0E">
      <w:pPr>
        <w:pStyle w:val="BillEnd"/>
        <w:suppressLineNumbers/>
      </w:pPr>
    </w:p>
    <w:p w:rsidR="00DF5D0E" w:rsidP="00AF55B3" w:rsidRDefault="00DE256E">
      <w:pPr>
        <w:pStyle w:val="BillEnd"/>
        <w:suppressLineNumbers/>
      </w:pPr>
      <w:r>
        <w:rPr>
          <w:b/>
        </w:rPr>
        <w:t>--- END ---</w:t>
      </w:r>
    </w:p>
    <w:p w:rsidR="00DF5D0E" w:rsidP="00AF55B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5B3" w:rsidRDefault="00AF55B3" w:rsidP="00DF5D0E">
      <w:r>
        <w:separator/>
      </w:r>
    </w:p>
  </w:endnote>
  <w:endnote w:type="continuationSeparator" w:id="0">
    <w:p w:rsidR="00AF55B3" w:rsidRDefault="00AF55B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413" w:rsidRDefault="00B97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6554D">
    <w:pPr>
      <w:pStyle w:val="AmendDraftFooter"/>
    </w:pPr>
    <w:r>
      <w:fldChar w:fldCharType="begin"/>
    </w:r>
    <w:r>
      <w:instrText xml:space="preserve"> TITLE   \* MERGEFORMAT </w:instrText>
    </w:r>
    <w:r>
      <w:fldChar w:fldCharType="separate"/>
    </w:r>
    <w:r>
      <w:t>5048-S.E AMH MANW SOBO 056</w:t>
    </w:r>
    <w:r>
      <w:fldChar w:fldCharType="end"/>
    </w:r>
    <w:r w:rsidR="001B4E53">
      <w:tab/>
    </w:r>
    <w:r w:rsidR="00E267B1">
      <w:fldChar w:fldCharType="begin"/>
    </w:r>
    <w:r w:rsidR="00E267B1">
      <w:instrText xml:space="preserve"> PAGE  \* Arabic  \* MERGEFORMAT </w:instrText>
    </w:r>
    <w:r w:rsidR="00E267B1">
      <w:fldChar w:fldCharType="separate"/>
    </w:r>
    <w:r w:rsidR="0046342A">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6554D">
    <w:pPr>
      <w:pStyle w:val="AmendDraftFooter"/>
    </w:pPr>
    <w:r>
      <w:fldChar w:fldCharType="begin"/>
    </w:r>
    <w:r>
      <w:instrText xml:space="preserve"> TITLE   \* MERGEFORMAT </w:instrText>
    </w:r>
    <w:r>
      <w:fldChar w:fldCharType="separate"/>
    </w:r>
    <w:r>
      <w:t>5048-S.E AMH MANW SOBO 056</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5B3" w:rsidRDefault="00AF55B3" w:rsidP="00DF5D0E">
      <w:r>
        <w:separator/>
      </w:r>
    </w:p>
  </w:footnote>
  <w:footnote w:type="continuationSeparator" w:id="0">
    <w:p w:rsidR="00AF55B3" w:rsidRDefault="00AF55B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413" w:rsidRDefault="00B97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6554D"/>
    <w:rsid w:val="00071925"/>
    <w:rsid w:val="00096165"/>
    <w:rsid w:val="000C6C82"/>
    <w:rsid w:val="000E603A"/>
    <w:rsid w:val="00102468"/>
    <w:rsid w:val="00106544"/>
    <w:rsid w:val="00146AAF"/>
    <w:rsid w:val="001A775A"/>
    <w:rsid w:val="001B1D02"/>
    <w:rsid w:val="001B4E53"/>
    <w:rsid w:val="001C1B27"/>
    <w:rsid w:val="001C7F91"/>
    <w:rsid w:val="001E6675"/>
    <w:rsid w:val="00217E8A"/>
    <w:rsid w:val="00265296"/>
    <w:rsid w:val="00281CBD"/>
    <w:rsid w:val="00316CD9"/>
    <w:rsid w:val="003E2FC6"/>
    <w:rsid w:val="0046342A"/>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F55B3"/>
    <w:rsid w:val="00B31D1C"/>
    <w:rsid w:val="00B41494"/>
    <w:rsid w:val="00B518D0"/>
    <w:rsid w:val="00B56650"/>
    <w:rsid w:val="00B73E0A"/>
    <w:rsid w:val="00B961E0"/>
    <w:rsid w:val="00B97413"/>
    <w:rsid w:val="00BF44DF"/>
    <w:rsid w:val="00C61A83"/>
    <w:rsid w:val="00C8108C"/>
    <w:rsid w:val="00CC66DB"/>
    <w:rsid w:val="00D40447"/>
    <w:rsid w:val="00D659AC"/>
    <w:rsid w:val="00DA47F3"/>
    <w:rsid w:val="00DC2C13"/>
    <w:rsid w:val="00DE256E"/>
    <w:rsid w:val="00DF5D0E"/>
    <w:rsid w:val="00E1471A"/>
    <w:rsid w:val="00E267B1"/>
    <w:rsid w:val="00E3330E"/>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922F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5048-S.E</BillDocName>
  <AmendType>AMH</AmendType>
  <SponsorAcronym>MANW</SponsorAcronym>
  <DrafterAcronym>SOBO</DrafterAcronym>
  <DraftNumber>056</DraftNumber>
  <ReferenceNumber>ESSB 5048</ReferenceNumber>
  <Floor>H AMD TO H AMD (H-2540.1/17)</Floor>
  <AmendmentNumber> 344</AmendmentNumber>
  <Sponsors>By Representative Manweller</Sponsors>
  <FloorAction>WITHDRAWN 03/30/2017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385</Words>
  <Characters>2230</Characters>
  <Application>Microsoft Office Word</Application>
  <DocSecurity>8</DocSecurity>
  <Lines>63</Lines>
  <Paragraphs>18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5048-S.E AMH MANW SOBO 056</dc:title>
  <dc:creator>Lily Sobolik</dc:creator>
  <cp:lastModifiedBy>Sobolik, Lily</cp:lastModifiedBy>
  <cp:revision>8</cp:revision>
  <cp:lastPrinted>2017-03-29T23:14:00Z</cp:lastPrinted>
  <dcterms:created xsi:type="dcterms:W3CDTF">2017-03-29T22:07:00Z</dcterms:created>
  <dcterms:modified xsi:type="dcterms:W3CDTF">2017-03-29T23:14:00Z</dcterms:modified>
</cp:coreProperties>
</file>