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612F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50AEB">
            <w:t>2995-S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50AE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50AEB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50AEB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50AEB">
            <w:t>254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612F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50AEB">
            <w:rPr>
              <w:b/>
              <w:u w:val="single"/>
            </w:rPr>
            <w:t>SHB 2995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50AEB">
            <w:t>H AMD TO H AMD (H-5172.1/18)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1459</w:t>
          </w:r>
        </w:sdtContent>
      </w:sdt>
    </w:p>
    <w:p w:rsidR="00DF5D0E" w:rsidP="00605C39" w:rsidRDefault="006612F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50AEB">
            <w:rPr>
              <w:sz w:val="22"/>
            </w:rPr>
            <w:t xml:space="preserve"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50AE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50AEB" w:rsidP="00C8108C" w:rsidRDefault="00DE256E">
      <w:pPr>
        <w:pStyle w:val="Page"/>
      </w:pPr>
      <w:bookmarkStart w:name="StartOfAmendmentBody" w:id="1"/>
      <w:bookmarkEnd w:id="1"/>
      <w:permStart w:edGrp="everyone" w:id="677858429"/>
      <w:r>
        <w:tab/>
      </w:r>
      <w:r w:rsidR="00A50AEB">
        <w:t xml:space="preserve">On page </w:t>
      </w:r>
      <w:r w:rsidR="0027346B">
        <w:t>42, after line 34 of the striking amendment, insert the following:</w:t>
      </w:r>
    </w:p>
    <w:p w:rsidRPr="00B468CF" w:rsidR="00DF5D0E" w:rsidP="00B468CF" w:rsidRDefault="0027346B">
      <w:pPr>
        <w:pStyle w:val="RCWSLText"/>
        <w:rPr>
          <w:b/>
        </w:rPr>
      </w:pPr>
      <w:r>
        <w:rPr>
          <w:b/>
        </w:rPr>
        <w:tab/>
        <w:t>"</w:t>
      </w:r>
      <w:r>
        <w:rPr>
          <w:u w:val="single"/>
        </w:rPr>
        <w:t>NEW SECTION.</w:t>
      </w:r>
      <w:r>
        <w:rPr>
          <w:b/>
        </w:rPr>
        <w:t xml:space="preserve"> Sec.</w:t>
      </w:r>
      <w:r w:rsidR="00B468CF">
        <w:rPr>
          <w:b/>
        </w:rPr>
        <w:t xml:space="preserve"> </w:t>
      </w:r>
      <w:r w:rsidR="00B468CF">
        <w:rPr>
          <w:b/>
        </w:rPr>
        <w:fldChar w:fldCharType="begin"/>
      </w:r>
      <w:r w:rsidR="00B468CF">
        <w:rPr>
          <w:b/>
        </w:rPr>
        <w:instrText xml:space="preserve"> LISTNUM  LegalDefault \s 27  </w:instrText>
      </w:r>
      <w:r w:rsidR="00B468CF">
        <w:rPr>
          <w:b/>
        </w:rPr>
        <w:fldChar w:fldCharType="end"/>
      </w:r>
      <w:r w:rsidR="00B468CF">
        <w:rPr>
          <w:b/>
        </w:rPr>
        <w:t xml:space="preserve"> </w:t>
      </w:r>
      <w:r w:rsidRPr="00B468CF" w:rsidR="00B468CF">
        <w:t>In an effort to reduce greenhous</w:t>
      </w:r>
      <w:r w:rsidR="00B468CF">
        <w:t>e gas emissions, no Washington state employee</w:t>
      </w:r>
      <w:r w:rsidRPr="00B468CF" w:rsidR="00B468CF">
        <w:t xml:space="preserve"> may attend </w:t>
      </w:r>
      <w:r w:rsidR="00B468CF">
        <w:t>meetings of the United States climate a</w:t>
      </w:r>
      <w:r w:rsidRPr="00B468CF" w:rsidR="00B468CF">
        <w:t xml:space="preserve">lliance or United Nations at the expense of </w:t>
      </w:r>
      <w:r w:rsidR="00B468CF">
        <w:t>the taxpayers of the state of Washington</w:t>
      </w:r>
      <w:r w:rsidRPr="00B468CF" w:rsidR="00B468CF">
        <w:t>.</w:t>
      </w:r>
      <w:r w:rsidR="00B468CF">
        <w:t>"</w:t>
      </w:r>
      <w:r>
        <w:t xml:space="preserve"> </w:t>
      </w:r>
    </w:p>
    <w:permEnd w:id="677858429"/>
    <w:p w:rsidR="00ED2EEB" w:rsidP="00A50AE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39899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50AE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50AE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468CF">
                  <w:t>Provides that no Washington state employee may attend</w:t>
                </w:r>
                <w:r w:rsidR="005021C3">
                  <w:t xml:space="preserve"> meetings of the United States Climate A</w:t>
                </w:r>
                <w:r w:rsidR="00B468CF">
                  <w:t xml:space="preserve">lliance or United Nations at the expense of the taxpayers of the state of Washington. </w:t>
                </w:r>
              </w:p>
              <w:p w:rsidRPr="007D1589" w:rsidR="001B4E53" w:rsidP="00A50AE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83989939"/>
    </w:tbl>
    <w:p w:rsidR="00DF5D0E" w:rsidP="00A50AEB" w:rsidRDefault="00DF5D0E">
      <w:pPr>
        <w:pStyle w:val="BillEnd"/>
        <w:suppressLineNumbers/>
      </w:pPr>
    </w:p>
    <w:p w:rsidR="00DF5D0E" w:rsidP="00A50AE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50AE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EB" w:rsidRDefault="00A50AEB" w:rsidP="00DF5D0E">
      <w:r>
        <w:separator/>
      </w:r>
    </w:p>
  </w:endnote>
  <w:endnote w:type="continuationSeparator" w:id="0">
    <w:p w:rsidR="00A50AEB" w:rsidRDefault="00A50AE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CF" w:rsidRDefault="00665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17F98">
    <w:pPr>
      <w:pStyle w:val="AmendDraftFooter"/>
    </w:pPr>
    <w:fldSimple w:instr=" TITLE   \* MERGEFORMAT ">
      <w:r w:rsidR="006612F9">
        <w:t>2995-S AMH .... HUGH 254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7346B">
      <w:rPr>
        <w:noProof/>
      </w:rPr>
      <w:t>3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17F98">
    <w:pPr>
      <w:pStyle w:val="AmendDraftFooter"/>
    </w:pPr>
    <w:fldSimple w:instr=" TITLE   \* MERGEFORMAT ">
      <w:r w:rsidR="006612F9">
        <w:t>2995-S AMH .... HUGH 254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612F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EB" w:rsidRDefault="00A50AEB" w:rsidP="00DF5D0E">
      <w:r>
        <w:separator/>
      </w:r>
    </w:p>
  </w:footnote>
  <w:footnote w:type="continuationSeparator" w:id="0">
    <w:p w:rsidR="00A50AEB" w:rsidRDefault="00A50AE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CF" w:rsidRDefault="00665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346B"/>
    <w:rsid w:val="00281CBD"/>
    <w:rsid w:val="00316CD9"/>
    <w:rsid w:val="003E2FC6"/>
    <w:rsid w:val="00492DDC"/>
    <w:rsid w:val="004C6615"/>
    <w:rsid w:val="005021C3"/>
    <w:rsid w:val="00523C5A"/>
    <w:rsid w:val="005E69C3"/>
    <w:rsid w:val="00605C39"/>
    <w:rsid w:val="006612F9"/>
    <w:rsid w:val="00665BCF"/>
    <w:rsid w:val="006841E6"/>
    <w:rsid w:val="0069693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7F98"/>
    <w:rsid w:val="00931B84"/>
    <w:rsid w:val="0096303F"/>
    <w:rsid w:val="00972869"/>
    <w:rsid w:val="00984CD1"/>
    <w:rsid w:val="009F23A9"/>
    <w:rsid w:val="00A01F29"/>
    <w:rsid w:val="00A17B5B"/>
    <w:rsid w:val="00A4729B"/>
    <w:rsid w:val="00A50AEB"/>
    <w:rsid w:val="00A93D4A"/>
    <w:rsid w:val="00AA1230"/>
    <w:rsid w:val="00AB682C"/>
    <w:rsid w:val="00AD2D0A"/>
    <w:rsid w:val="00B31D1C"/>
    <w:rsid w:val="00B41494"/>
    <w:rsid w:val="00B468CF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F5A4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2995-S</BillDocName>
  <AmendType>AMH</AmendType>
  <SponsorAcronym>TAYL</SponsorAcronym>
  <DrafterAcronym>HUGH</DrafterAcronym>
  <DraftNumber>254</DraftNumber>
  <ReferenceNumber>SHB 2995</ReferenceNumber>
  <Floor>H AMD TO H AMD (H-5172.1/18)</Floor>
  <AmendmentNumber> 1459</AmendmentNumber>
  <Sponsors>By Representative Taylor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117</Words>
  <Characters>570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2995-S AMH .... HUGH 254</vt:lpstr>
    </vt:vector>
  </TitlesOfParts>
  <Company>Washington State Legislature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2995-S AMH TAYL HUGH 254</dc:title>
  <dc:creator>Nikkole Hughes</dc:creator>
  <cp:lastModifiedBy>Hughes, Nikkole</cp:lastModifiedBy>
  <cp:revision>8</cp:revision>
  <cp:lastPrinted>2018-03-08T03:36:00Z</cp:lastPrinted>
  <dcterms:created xsi:type="dcterms:W3CDTF">2018-03-08T03:14:00Z</dcterms:created>
  <dcterms:modified xsi:type="dcterms:W3CDTF">2018-03-08T03:36:00Z</dcterms:modified>
</cp:coreProperties>
</file>