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D18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B342A">
            <w:t>2864-S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B342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B342A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B342A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B342A">
            <w:t>145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D182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B342A">
            <w:rPr>
              <w:b/>
              <w:u w:val="single"/>
            </w:rPr>
            <w:t>SHB 2864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B342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729</w:t>
          </w:r>
        </w:sdtContent>
      </w:sdt>
    </w:p>
    <w:p w:rsidR="00DF5D0E" w:rsidP="00605C39" w:rsidRDefault="001D182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B342A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B342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B342A" w:rsidP="00C8108C" w:rsidRDefault="00DE256E">
      <w:pPr>
        <w:pStyle w:val="Page"/>
      </w:pPr>
      <w:bookmarkStart w:name="StartOfAmendmentBody" w:id="1"/>
      <w:bookmarkEnd w:id="1"/>
      <w:permStart w:edGrp="everyone" w:id="1893947327"/>
      <w:r>
        <w:tab/>
      </w:r>
      <w:r w:rsidR="00FB342A">
        <w:t xml:space="preserve">On page </w:t>
      </w:r>
      <w:r w:rsidR="000455D1">
        <w:t>2, line 2, after "responsibilities," strike "develop possible criminal penalties,"</w:t>
      </w:r>
    </w:p>
    <w:p w:rsidRPr="00FB342A" w:rsidR="00DF5D0E" w:rsidP="00FB342A" w:rsidRDefault="00DF5D0E">
      <w:pPr>
        <w:suppressLineNumbers/>
        <w:rPr>
          <w:spacing w:val="-3"/>
        </w:rPr>
      </w:pPr>
    </w:p>
    <w:permEnd w:id="1893947327"/>
    <w:p w:rsidR="00ED2EEB" w:rsidP="00FB342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7514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B342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455D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455D1">
                  <w:t>Eliminates the provision that requires the Washington Director of Fire Protection to develop possible criminal penalties as part of its study on ways to prevent fire deaths.</w:t>
                </w:r>
              </w:p>
            </w:tc>
          </w:tr>
        </w:sdtContent>
      </w:sdt>
      <w:permEnd w:id="211751406"/>
    </w:tbl>
    <w:p w:rsidR="00DF5D0E" w:rsidP="00FB342A" w:rsidRDefault="00DF5D0E">
      <w:pPr>
        <w:pStyle w:val="BillEnd"/>
        <w:suppressLineNumbers/>
      </w:pPr>
    </w:p>
    <w:p w:rsidR="00DF5D0E" w:rsidP="00FB342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B342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2A" w:rsidRDefault="00FB342A" w:rsidP="00DF5D0E">
      <w:r>
        <w:separator/>
      </w:r>
    </w:p>
  </w:endnote>
  <w:endnote w:type="continuationSeparator" w:id="0">
    <w:p w:rsidR="00FB342A" w:rsidRDefault="00FB342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D1" w:rsidRDefault="00045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D18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2864-S AMH TAYL WAYV 145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B342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D18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2864-S AMH TAYL WAYV 145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2A" w:rsidRDefault="00FB342A" w:rsidP="00DF5D0E">
      <w:r>
        <w:separator/>
      </w:r>
    </w:p>
  </w:footnote>
  <w:footnote w:type="continuationSeparator" w:id="0">
    <w:p w:rsidR="00FB342A" w:rsidRDefault="00FB342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D1" w:rsidRDefault="00045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55D1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D182E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816F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2864-S</BillDocName>
  <AmendType>AMH</AmendType>
  <SponsorAcronym>TAYL</SponsorAcronym>
  <DrafterAcronym>WAYV</DrafterAcronym>
  <DraftNumber>145</DraftNumber>
  <ReferenceNumber>SHB 2864</ReferenceNumber>
  <Floor>H AMD</Floor>
  <AmendmentNumber> 729</AmendmentNumber>
  <Sponsors>By Representative Taylor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65</Words>
  <Characters>346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2864-S AMH TAYL WAYV 145</dc:title>
  <dc:creator>Yvonne Walker</dc:creator>
  <cp:lastModifiedBy>Walker, Yvonne</cp:lastModifiedBy>
  <cp:revision>3</cp:revision>
  <cp:lastPrinted>2018-02-07T18:42:00Z</cp:lastPrinted>
  <dcterms:created xsi:type="dcterms:W3CDTF">2018-02-07T18:39:00Z</dcterms:created>
  <dcterms:modified xsi:type="dcterms:W3CDTF">2018-02-07T18:42:00Z</dcterms:modified>
</cp:coreProperties>
</file>