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C265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0567">
            <w:t>2675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056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0567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0567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0567">
            <w:t>158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C265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0567">
            <w:rPr>
              <w:b/>
              <w:u w:val="single"/>
            </w:rPr>
            <w:t>HB 2675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8056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989</w:t>
          </w:r>
        </w:sdtContent>
      </w:sdt>
    </w:p>
    <w:p w:rsidR="00DF5D0E" w:rsidP="00605C39" w:rsidRDefault="009C265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0567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056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30EFC" w:rsidP="00D30EFC" w:rsidRDefault="00DE256E">
      <w:pPr>
        <w:pStyle w:val="RCWSLText"/>
      </w:pPr>
      <w:bookmarkStart w:name="StartOfAmendmentBody" w:id="1"/>
      <w:bookmarkEnd w:id="1"/>
      <w:permStart w:edGrp="everyone" w:id="2005220995"/>
      <w:r>
        <w:tab/>
      </w:r>
      <w:r w:rsidR="00580567">
        <w:t xml:space="preserve">On page </w:t>
      </w:r>
      <w:r w:rsidR="00D30EFC">
        <w:t>25, after line 3, insert the following:</w:t>
      </w:r>
    </w:p>
    <w:p w:rsidR="00D30EFC" w:rsidP="00D30EFC" w:rsidRDefault="00D30EFC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 w:rsidRPr="00C0328E">
        <w:rPr>
          <w:b/>
        </w:rPr>
        <w:t>Sec. 27.</w:t>
      </w:r>
      <w:r>
        <w:rPr>
          <w:b/>
        </w:rPr>
        <w:t xml:space="preserve">  </w:t>
      </w:r>
      <w:r>
        <w:t>A new section is added to chapter 87.03 RCW to read as follows:</w:t>
      </w:r>
    </w:p>
    <w:p w:rsidR="00D30EFC" w:rsidP="00D30EFC" w:rsidRDefault="00D30EFC">
      <w:pPr>
        <w:pStyle w:val="RCWSLText"/>
      </w:pPr>
      <w:r>
        <w:tab/>
        <w:t>A county auditor's requirement to conduct irrigation</w:t>
      </w:r>
      <w:r w:rsidR="00707C2A">
        <w:t xml:space="preserve"> district elections under this chapter </w:t>
      </w:r>
      <w:r>
        <w:t>may not interfere with his or her duties to</w:t>
      </w:r>
      <w:r w:rsidR="00D31A80">
        <w:t xml:space="preserve"> conduct other elections under T</w:t>
      </w:r>
      <w:r>
        <w:t>itle 29A</w:t>
      </w:r>
      <w:r w:rsidR="00707C2A">
        <w:t xml:space="preserve"> RCW</w:t>
      </w:r>
      <w:r>
        <w:t>.</w:t>
      </w:r>
    </w:p>
    <w:p w:rsidR="00D30EFC" w:rsidP="00D30EFC" w:rsidRDefault="00D30EFC">
      <w:pPr>
        <w:pStyle w:val="RCWSLText"/>
      </w:pPr>
    </w:p>
    <w:p w:rsidR="00D30EFC" w:rsidP="00D30EFC" w:rsidRDefault="00D30EFC">
      <w:pPr>
        <w:pStyle w:val="RCWSLText"/>
      </w:pPr>
      <w:r>
        <w:tab/>
      </w:r>
      <w:r w:rsidRPr="007B0B5A">
        <w:rPr>
          <w:u w:val="single"/>
        </w:rPr>
        <w:t>NEW SECTION.</w:t>
      </w:r>
      <w:r>
        <w:t xml:space="preserve"> </w:t>
      </w:r>
      <w:r w:rsidRPr="007B0B5A">
        <w:rPr>
          <w:b/>
        </w:rPr>
        <w:t>Sec. 28.</w:t>
      </w:r>
      <w:r>
        <w:t xml:space="preserve"> A new section is added to chapter 29A.04 RCW to read as follows:</w:t>
      </w:r>
    </w:p>
    <w:p w:rsidRPr="00137AB3" w:rsidR="00D30EFC" w:rsidP="00D30EFC" w:rsidRDefault="00D30EFC">
      <w:pPr>
        <w:pStyle w:val="RCWSLText"/>
      </w:pPr>
      <w:r>
        <w:tab/>
        <w:t xml:space="preserve">A county auditor's requirement to conduct irrigation district elections under </w:t>
      </w:r>
      <w:r w:rsidR="00707C2A">
        <w:t>chapter 87.03 RCW</w:t>
      </w:r>
      <w:r>
        <w:t xml:space="preserve"> may not interfere with his or her duties to conduct other elections under </w:t>
      </w:r>
      <w:r w:rsidR="00707C2A">
        <w:t>this chapter</w:t>
      </w:r>
      <w:r>
        <w:t>.</w:t>
      </w:r>
      <w:r w:rsidRPr="007B0B5A">
        <w:rPr>
          <w:b/>
        </w:rPr>
        <w:t>"</w:t>
      </w:r>
    </w:p>
    <w:p w:rsidRPr="007B0B5A" w:rsidR="00D30EFC" w:rsidP="00D30EFC" w:rsidRDefault="00D30EFC">
      <w:pPr>
        <w:pStyle w:val="RCWSLText"/>
      </w:pPr>
    </w:p>
    <w:p w:rsidRPr="00580567" w:rsidR="00DF5D0E" w:rsidP="006A38E4" w:rsidRDefault="00D30EFC">
      <w:pPr>
        <w:pStyle w:val="RCWSLText"/>
      </w:pPr>
      <w:r>
        <w:tab/>
        <w:t>Renumber the remaining section consecutively and correct internal references accordingly. Correct the title.</w:t>
      </w:r>
    </w:p>
    <w:permEnd w:id="2005220995"/>
    <w:p w:rsidR="00ED2EEB" w:rsidP="0058056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20109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056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A38E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D30EFC">
                  <w:t xml:space="preserve"> Specifies that a county auditor's duties to conduct irrigation district elections cannot interfere with his or her duty to conduct other elections.</w:t>
                </w:r>
                <w:r w:rsidRPr="0096303F" w:rsidR="001C1B27">
                  <w:t> </w:t>
                </w:r>
              </w:p>
            </w:tc>
          </w:tr>
        </w:sdtContent>
      </w:sdt>
      <w:permEnd w:id="1352010907"/>
    </w:tbl>
    <w:p w:rsidR="00DF5D0E" w:rsidP="00580567" w:rsidRDefault="00DF5D0E">
      <w:pPr>
        <w:pStyle w:val="BillEnd"/>
        <w:suppressLineNumbers/>
      </w:pPr>
    </w:p>
    <w:p w:rsidR="00DF5D0E" w:rsidP="0058056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056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67" w:rsidRDefault="00580567" w:rsidP="00DF5D0E">
      <w:r>
        <w:separator/>
      </w:r>
    </w:p>
  </w:endnote>
  <w:endnote w:type="continuationSeparator" w:id="0">
    <w:p w:rsidR="00580567" w:rsidRDefault="005805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C" w:rsidRDefault="00D30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C26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C1761">
      <w:t>2675 AMH TAYL WAYV 158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8056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C26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C1761">
      <w:t>2675 AMH TAYL WAYV 158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67" w:rsidRDefault="00580567" w:rsidP="00DF5D0E">
      <w:r>
        <w:separator/>
      </w:r>
    </w:p>
  </w:footnote>
  <w:footnote w:type="continuationSeparator" w:id="0">
    <w:p w:rsidR="00580567" w:rsidRDefault="005805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C" w:rsidRDefault="00D30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3327B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0801"/>
    <w:rsid w:val="00217E8A"/>
    <w:rsid w:val="00265296"/>
    <w:rsid w:val="00281CBD"/>
    <w:rsid w:val="002C660E"/>
    <w:rsid w:val="00316CD9"/>
    <w:rsid w:val="003E2FC6"/>
    <w:rsid w:val="00492DDC"/>
    <w:rsid w:val="004C6615"/>
    <w:rsid w:val="00510472"/>
    <w:rsid w:val="00523C5A"/>
    <w:rsid w:val="00580567"/>
    <w:rsid w:val="005E69C3"/>
    <w:rsid w:val="00605C39"/>
    <w:rsid w:val="006841E6"/>
    <w:rsid w:val="006A38E4"/>
    <w:rsid w:val="006F13BB"/>
    <w:rsid w:val="006F7027"/>
    <w:rsid w:val="007049E4"/>
    <w:rsid w:val="00707C2A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1761"/>
    <w:rsid w:val="008C7E6E"/>
    <w:rsid w:val="00931B84"/>
    <w:rsid w:val="0096303F"/>
    <w:rsid w:val="00972869"/>
    <w:rsid w:val="00984CD1"/>
    <w:rsid w:val="009C2650"/>
    <w:rsid w:val="009F23A9"/>
    <w:rsid w:val="00A01F29"/>
    <w:rsid w:val="00A17B5B"/>
    <w:rsid w:val="00A4729B"/>
    <w:rsid w:val="00A93D4A"/>
    <w:rsid w:val="00AA1230"/>
    <w:rsid w:val="00AB682C"/>
    <w:rsid w:val="00AD0926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0EFC"/>
    <w:rsid w:val="00D31A80"/>
    <w:rsid w:val="00D40447"/>
    <w:rsid w:val="00D659AC"/>
    <w:rsid w:val="00DA47F3"/>
    <w:rsid w:val="00DA66FD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60CD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2675</BillDocName>
  <AmendType>AMH</AmendType>
  <SponsorAcronym>TAYL</SponsorAcronym>
  <DrafterAcronym>WAYV</DrafterAcronym>
  <DraftNumber>158</DraftNumber>
  <ReferenceNumber>HB 2675</ReferenceNumber>
  <Floor>H AMD</Floor>
  <AmendmentNumber> 989</AmendmentNumber>
  <Sponsors>By Representative Taylor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161</Words>
  <Characters>832</Characters>
  <Application>Microsoft Office Word</Application>
  <DocSecurity>8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2675 AMH TAYL WAYV 158</vt:lpstr>
    </vt:vector>
  </TitlesOfParts>
  <Company>Washington State Legislature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2675 AMH TAYL WAYV 158</dc:title>
  <dc:creator>Yvonne Walker</dc:creator>
  <cp:lastModifiedBy>Walker, Yvonne</cp:lastModifiedBy>
  <cp:revision>2</cp:revision>
  <cp:lastPrinted>2018-02-13T00:24:00Z</cp:lastPrinted>
  <dcterms:created xsi:type="dcterms:W3CDTF">2018-02-13T00:26:00Z</dcterms:created>
  <dcterms:modified xsi:type="dcterms:W3CDTF">2018-02-13T00:26:00Z</dcterms:modified>
</cp:coreProperties>
</file>