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C2E0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210F7">
            <w:t>2587-S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210F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210F7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210F7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210F7">
            <w:t>029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2E0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210F7">
            <w:rPr>
              <w:b/>
              <w:u w:val="single"/>
            </w:rPr>
            <w:t>SHB 2587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210F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779</w:t>
          </w:r>
        </w:sdtContent>
      </w:sdt>
    </w:p>
    <w:p w:rsidR="00DF5D0E" w:rsidP="00605C39" w:rsidRDefault="006C2E0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210F7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210F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D748E" w:rsidP="00C8108C" w:rsidRDefault="00DE256E">
      <w:pPr>
        <w:pStyle w:val="Page"/>
      </w:pPr>
      <w:bookmarkStart w:name="StartOfAmendmentBody" w:id="1"/>
      <w:bookmarkEnd w:id="1"/>
      <w:permStart w:edGrp="everyone" w:id="2002484225"/>
      <w:r>
        <w:tab/>
      </w:r>
      <w:r w:rsidR="009210F7">
        <w:t>On page</w:t>
      </w:r>
      <w:r w:rsidR="009D748E">
        <w:t xml:space="preserve"> 3, after line 9, insert the following:</w:t>
      </w:r>
    </w:p>
    <w:p w:rsidR="009D748E" w:rsidP="009D748E" w:rsidRDefault="009D748E">
      <w:pPr>
        <w:pStyle w:val="Page"/>
      </w:pPr>
      <w:r>
        <w:tab/>
        <w:t>"</w:t>
      </w:r>
      <w:r w:rsidRPr="009D748E">
        <w:rPr>
          <w:u w:val="single"/>
        </w:rPr>
        <w:t>NEW SECTION</w:t>
      </w:r>
      <w:r>
        <w:rPr>
          <w:u w:val="single"/>
        </w:rPr>
        <w:t>.</w:t>
      </w:r>
      <w:r>
        <w:t xml:space="preserve"> </w:t>
      </w:r>
      <w:r>
        <w:rPr>
          <w:b/>
        </w:rPr>
        <w:t>Sec. 3.</w:t>
      </w:r>
      <w:r>
        <w:t xml:space="preserve"> Before entering upon the duties of his or her office, any person appointed as a special prosecuting attorney under RCW 36.32.200 or as a special deputy prosecuting attorney under RCW 36.27.040 shall take and subscribe an oath of office pursuant to RCW 36.16.040.</w:t>
      </w:r>
      <w:r w:rsidR="006E754F">
        <w:t>"</w:t>
      </w:r>
    </w:p>
    <w:p w:rsidR="00BA7A13" w:rsidP="00BA7A13" w:rsidRDefault="00BA7A13">
      <w:pPr>
        <w:pStyle w:val="RCWSLText"/>
      </w:pPr>
    </w:p>
    <w:p w:rsidR="00BA7A13" w:rsidP="00BA7A13" w:rsidRDefault="00B412B4">
      <w:pPr>
        <w:pStyle w:val="RCWSLText"/>
      </w:pPr>
      <w:r>
        <w:tab/>
        <w:t>Renumber the remaining section</w:t>
      </w:r>
      <w:r w:rsidR="00BA7A13">
        <w:t xml:space="preserve"> consecutively.</w:t>
      </w:r>
    </w:p>
    <w:p w:rsidR="00B412B4" w:rsidP="00BA7A13" w:rsidRDefault="00B412B4">
      <w:pPr>
        <w:pStyle w:val="RCWSLText"/>
      </w:pPr>
    </w:p>
    <w:p w:rsidRPr="00BA7A13" w:rsidR="00B412B4" w:rsidP="00BA7A13" w:rsidRDefault="00B412B4">
      <w:pPr>
        <w:pStyle w:val="RCWSLText"/>
      </w:pPr>
      <w:r>
        <w:tab/>
        <w:t>Correct the title.</w:t>
      </w:r>
    </w:p>
    <w:p w:rsidRPr="009210F7" w:rsidR="00DF5D0E" w:rsidP="009210F7" w:rsidRDefault="00DF5D0E">
      <w:pPr>
        <w:suppressLineNumbers/>
        <w:rPr>
          <w:spacing w:val="-3"/>
        </w:rPr>
      </w:pPr>
    </w:p>
    <w:permEnd w:id="2002484225"/>
    <w:p w:rsidR="00ED2EEB" w:rsidP="009210F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54304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210F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210F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A7A13">
                  <w:t>Requires a special prosecuting attorney or special deputy prosecuting attorney to take an oath of office.</w:t>
                </w:r>
                <w:r w:rsidRPr="0096303F" w:rsidR="001C1B27">
                  <w:t> </w:t>
                </w:r>
              </w:p>
              <w:p w:rsidRPr="007D1589" w:rsidR="001B4E53" w:rsidP="009210F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5430445"/>
    </w:tbl>
    <w:p w:rsidR="00DF5D0E" w:rsidP="009210F7" w:rsidRDefault="00DF5D0E">
      <w:pPr>
        <w:pStyle w:val="BillEnd"/>
        <w:suppressLineNumbers/>
      </w:pPr>
    </w:p>
    <w:p w:rsidR="00DF5D0E" w:rsidP="009210F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210F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F7" w:rsidRDefault="009210F7" w:rsidP="00DF5D0E">
      <w:r>
        <w:separator/>
      </w:r>
    </w:p>
  </w:endnote>
  <w:endnote w:type="continuationSeparator" w:id="0">
    <w:p w:rsidR="009210F7" w:rsidRDefault="009210F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13" w:rsidRDefault="00BA7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12B4">
    <w:pPr>
      <w:pStyle w:val="AmendDraftFooter"/>
    </w:pPr>
    <w:fldSimple w:instr=" TITLE   \* MERGEFORMAT ">
      <w:r w:rsidR="006C2E02">
        <w:t>2587-S AMH MANW LEIN 029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210F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12B4">
    <w:pPr>
      <w:pStyle w:val="AmendDraftFooter"/>
    </w:pPr>
    <w:fldSimple w:instr=" TITLE   \* MERGEFORMAT ">
      <w:r w:rsidR="006C2E02">
        <w:t>2587-S AMH MANW LEIN 029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2E0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F7" w:rsidRDefault="009210F7" w:rsidP="00DF5D0E">
      <w:r>
        <w:separator/>
      </w:r>
    </w:p>
  </w:footnote>
  <w:footnote w:type="continuationSeparator" w:id="0">
    <w:p w:rsidR="009210F7" w:rsidRDefault="009210F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13" w:rsidRDefault="00BA7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47F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2E02"/>
    <w:rsid w:val="006E754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4A2E"/>
    <w:rsid w:val="009210F7"/>
    <w:rsid w:val="00931B84"/>
    <w:rsid w:val="0096303F"/>
    <w:rsid w:val="00972869"/>
    <w:rsid w:val="00984CD1"/>
    <w:rsid w:val="009D748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2B4"/>
    <w:rsid w:val="00B41494"/>
    <w:rsid w:val="00B518D0"/>
    <w:rsid w:val="00B56650"/>
    <w:rsid w:val="00B73E0A"/>
    <w:rsid w:val="00B961E0"/>
    <w:rsid w:val="00BA7A1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D748E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7409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2587-S</BillDocName>
  <AmendType>AMH</AmendType>
  <SponsorAcronym>STOK</SponsorAcronym>
  <DrafterAcronym>LEIN</DrafterAcronym>
  <DraftNumber>029</DraftNumber>
  <ReferenceNumber>SHB 2587</ReferenceNumber>
  <Floor>H AMD</Floor>
  <AmendmentNumber> 779</AmendmentNumber>
  <Sponsors>By Representative Stokesbary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107</Words>
  <Characters>552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2587-S AMH MANW LEIN 029</vt:lpstr>
    </vt:vector>
  </TitlesOfParts>
  <Company>Washington State Legislature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2587-S AMH STOK LEIN 029</dc:title>
  <dc:creator>Ingrid Lewis</dc:creator>
  <cp:lastModifiedBy>Lewis, Ingrid</cp:lastModifiedBy>
  <cp:revision>7</cp:revision>
  <cp:lastPrinted>2018-02-08T17:02:00Z</cp:lastPrinted>
  <dcterms:created xsi:type="dcterms:W3CDTF">2018-02-08T04:54:00Z</dcterms:created>
  <dcterms:modified xsi:type="dcterms:W3CDTF">2018-02-08T17:02:00Z</dcterms:modified>
</cp:coreProperties>
</file>