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816B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533B5">
            <w:t>2580-S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533B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533B5">
            <w:t>HARM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533B5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533B5">
            <w:t>223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816B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533B5">
            <w:rPr>
              <w:b/>
              <w:u w:val="single"/>
            </w:rPr>
            <w:t>SHB 2580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533B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1411</w:t>
          </w:r>
        </w:sdtContent>
      </w:sdt>
    </w:p>
    <w:p w:rsidR="00DF5D0E" w:rsidP="00605C39" w:rsidRDefault="003816B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533B5">
            <w:rPr>
              <w:sz w:val="22"/>
            </w:rPr>
            <w:t>By Representative Harmsworth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533B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03/06/2018</w:t>
          </w:r>
        </w:p>
      </w:sdtContent>
    </w:sdt>
    <w:p w:rsidRPr="00BD6433" w:rsidR="00C533B5" w:rsidP="00C8108C" w:rsidRDefault="00DE256E">
      <w:pPr>
        <w:pStyle w:val="Page"/>
      </w:pPr>
      <w:bookmarkStart w:name="StartOfAmendmentBody" w:id="1"/>
      <w:bookmarkEnd w:id="1"/>
      <w:permStart w:edGrp="everyone" w:id="423066612"/>
      <w:r>
        <w:tab/>
      </w:r>
      <w:r w:rsidR="00C533B5">
        <w:t xml:space="preserve">On page </w:t>
      </w:r>
      <w:r w:rsidR="00BD6433">
        <w:t>16, line 25, after "digester" insert "</w:t>
      </w:r>
      <w:r w:rsidR="00BD6433">
        <w:rPr>
          <w:u w:val="single"/>
        </w:rPr>
        <w:t>or the processing of biogas from a landfill into marketable coproducts</w:t>
      </w:r>
      <w:r w:rsidR="00BD6433">
        <w:t>"</w:t>
      </w:r>
    </w:p>
    <w:p w:rsidRPr="00C533B5" w:rsidR="00DF5D0E" w:rsidP="00C533B5" w:rsidRDefault="00DF5D0E">
      <w:pPr>
        <w:suppressLineNumbers/>
        <w:rPr>
          <w:spacing w:val="-3"/>
        </w:rPr>
      </w:pPr>
    </w:p>
    <w:permEnd w:id="423066612"/>
    <w:p w:rsidR="00ED2EEB" w:rsidP="00C533B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683785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533B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D643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D6433">
                  <w:t>Extends a six-year property tax exemption to all buildings, machinery, equipment, and other personal property which are used primarily for the processing of biogas from a landfill into marketable coproducts.</w:t>
                </w:r>
              </w:p>
            </w:tc>
          </w:tr>
        </w:sdtContent>
      </w:sdt>
      <w:permEnd w:id="368378546"/>
    </w:tbl>
    <w:p w:rsidR="00DF5D0E" w:rsidP="00C533B5" w:rsidRDefault="00DF5D0E">
      <w:pPr>
        <w:pStyle w:val="BillEnd"/>
        <w:suppressLineNumbers/>
      </w:pPr>
    </w:p>
    <w:p w:rsidR="00DF5D0E" w:rsidP="00C533B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533B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B5" w:rsidRDefault="00C533B5" w:rsidP="00DF5D0E">
      <w:r>
        <w:separator/>
      </w:r>
    </w:p>
  </w:endnote>
  <w:endnote w:type="continuationSeparator" w:id="0">
    <w:p w:rsidR="00C533B5" w:rsidRDefault="00C533B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E7" w:rsidRDefault="000F6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816B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2580-S AMH HARM HUGH 223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533B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816B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2580-S AMH HARM HUGH 223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B5" w:rsidRDefault="00C533B5" w:rsidP="00DF5D0E">
      <w:r>
        <w:separator/>
      </w:r>
    </w:p>
  </w:footnote>
  <w:footnote w:type="continuationSeparator" w:id="0">
    <w:p w:rsidR="00C533B5" w:rsidRDefault="00C533B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E7" w:rsidRDefault="000F6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C75D4"/>
    <w:rsid w:val="000E603A"/>
    <w:rsid w:val="000F6EE7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816BC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6433"/>
    <w:rsid w:val="00BF44DF"/>
    <w:rsid w:val="00C533B5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674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2580-S</BillDocName>
  <AmendType>AMH</AmendType>
  <SponsorAcronym>HARM</SponsorAcronym>
  <DrafterAcronym>HUGH</DrafterAcronym>
  <DraftNumber>223</DraftNumber>
  <ReferenceNumber>SHB 2580</ReferenceNumber>
  <Floor>H AMD</Floor>
  <AmendmentNumber> 1411</AmendmentNumber>
  <Sponsors>By Representative Harmsworth</Sponsors>
  <FloorAction>ADOPTED 03/06/2018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75</Words>
  <Characters>401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2580-S AMH HARM HUGH 223</dc:title>
  <dc:creator>Nikkole Hughes</dc:creator>
  <cp:lastModifiedBy>Hughes, Nikkole</cp:lastModifiedBy>
  <cp:revision>5</cp:revision>
  <cp:lastPrinted>2018-03-06T23:17:00Z</cp:lastPrinted>
  <dcterms:created xsi:type="dcterms:W3CDTF">2018-03-06T23:14:00Z</dcterms:created>
  <dcterms:modified xsi:type="dcterms:W3CDTF">2018-03-06T23:17:00Z</dcterms:modified>
</cp:coreProperties>
</file>