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FF085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75879">
            <w:t>2299-S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7587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75879">
            <w:t>ORMS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75879">
            <w:t>CLAJ</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75879">
            <w:t>055</w:t>
          </w:r>
        </w:sdtContent>
      </w:sdt>
    </w:p>
    <w:p w:rsidR="00DF5D0E" w:rsidP="00B73E0A" w:rsidRDefault="00AA1230">
      <w:pPr>
        <w:pStyle w:val="OfferedBy"/>
        <w:spacing w:after="120"/>
      </w:pPr>
      <w:r>
        <w:tab/>
      </w:r>
      <w:r>
        <w:tab/>
      </w:r>
      <w:r>
        <w:tab/>
      </w:r>
    </w:p>
    <w:p w:rsidR="00DF5D0E" w:rsidRDefault="00FF085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75879">
            <w:rPr>
              <w:b/>
              <w:u w:val="single"/>
            </w:rPr>
            <w:t>SHB 2299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75879">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1076</w:t>
          </w:r>
        </w:sdtContent>
      </w:sdt>
    </w:p>
    <w:p w:rsidR="00DF5D0E" w:rsidP="00605C39" w:rsidRDefault="00FF085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75879">
            <w:rPr>
              <w:sz w:val="22"/>
            </w:rPr>
            <w:t>By Representative Ormsby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75879">
          <w:pPr>
            <w:spacing w:after="400" w:line="408" w:lineRule="exact"/>
            <w:jc w:val="right"/>
            <w:rPr>
              <w:b/>
              <w:bCs/>
            </w:rPr>
          </w:pPr>
          <w:r>
            <w:rPr>
              <w:b/>
              <w:bCs/>
            </w:rPr>
            <w:t xml:space="preserve">WITHDRAWN 02/23/2018</w:t>
          </w:r>
        </w:p>
      </w:sdtContent>
    </w:sdt>
    <w:p w:rsidR="00375879" w:rsidP="00C8108C" w:rsidRDefault="00DE256E">
      <w:pPr>
        <w:pStyle w:val="Page"/>
      </w:pPr>
      <w:bookmarkStart w:name="StartOfAmendmentBody" w:id="1"/>
      <w:bookmarkEnd w:id="1"/>
      <w:permStart w:edGrp="everyone" w:id="638461698"/>
      <w:r>
        <w:tab/>
      </w:r>
      <w:r w:rsidR="00375879">
        <w:t xml:space="preserve">On page </w:t>
      </w:r>
      <w:r w:rsidR="002634F8">
        <w:t>15, line 1, increase the general fund-state appropriation for fiscal year 2019 by $291,000</w:t>
      </w:r>
    </w:p>
    <w:p w:rsidR="002634F8" w:rsidP="002634F8" w:rsidRDefault="002634F8">
      <w:pPr>
        <w:pStyle w:val="RCWSLText"/>
      </w:pPr>
    </w:p>
    <w:p w:rsidR="002634F8" w:rsidP="002634F8" w:rsidRDefault="002634F8">
      <w:pPr>
        <w:pStyle w:val="RCWSLText"/>
      </w:pPr>
      <w:r>
        <w:tab/>
        <w:t>On pa</w:t>
      </w:r>
      <w:r w:rsidR="00200FCE">
        <w:t>ge 15, line 7, correct the total</w:t>
      </w:r>
      <w:r>
        <w:t>.</w:t>
      </w:r>
    </w:p>
    <w:p w:rsidR="002634F8" w:rsidP="002634F8" w:rsidRDefault="002634F8">
      <w:pPr>
        <w:pStyle w:val="RCWSLText"/>
      </w:pPr>
    </w:p>
    <w:p w:rsidR="002634F8" w:rsidP="002634F8" w:rsidRDefault="002634F8">
      <w:pPr>
        <w:pStyle w:val="RCWSLText"/>
      </w:pPr>
      <w:r>
        <w:tab/>
        <w:t>On page 15, after line 36, insert the following:</w:t>
      </w:r>
    </w:p>
    <w:p w:rsidRPr="002634F8" w:rsidR="002634F8" w:rsidP="002634F8" w:rsidRDefault="002634F8">
      <w:pPr>
        <w:pStyle w:val="RCWSLText"/>
      </w:pPr>
      <w:r>
        <w:tab/>
        <w:t>"</w:t>
      </w:r>
      <w:r>
        <w:rPr>
          <w:u w:val="single"/>
        </w:rPr>
        <w:t>(5) $291,000 of the general fund-state appropriation for fiscal year 2019 is provided solely for implementation of Engrossed House Bill No. 2759 (women's commission). If the bill is not enacted by June 30, 2018, the amount provided in this subsection shall lapse.</w:t>
      </w:r>
      <w:r>
        <w:t>"</w:t>
      </w:r>
    </w:p>
    <w:p w:rsidR="002634F8" w:rsidP="002634F8" w:rsidRDefault="002634F8">
      <w:pPr>
        <w:pStyle w:val="RCWSLText"/>
        <w:rPr>
          <w:u w:val="single"/>
        </w:rPr>
      </w:pPr>
    </w:p>
    <w:p w:rsidR="002634F8" w:rsidP="002634F8" w:rsidRDefault="002634F8">
      <w:pPr>
        <w:pStyle w:val="RCWSLText"/>
      </w:pPr>
      <w:r>
        <w:tab/>
        <w:t>On page 45, line 1, decrease the general fund-state appropriation for fiscal year 2019 by $291,000</w:t>
      </w:r>
    </w:p>
    <w:p w:rsidR="002634F8" w:rsidP="002634F8" w:rsidRDefault="002634F8">
      <w:pPr>
        <w:pStyle w:val="RCWSLText"/>
      </w:pPr>
    </w:p>
    <w:p w:rsidR="002634F8" w:rsidP="002634F8" w:rsidRDefault="002634F8">
      <w:pPr>
        <w:pStyle w:val="RCWSLText"/>
      </w:pPr>
      <w:r>
        <w:tab/>
        <w:t>On page 45, line 22, correct the total.</w:t>
      </w:r>
    </w:p>
    <w:p w:rsidR="002634F8" w:rsidP="002634F8" w:rsidRDefault="002634F8">
      <w:pPr>
        <w:pStyle w:val="RCWSLText"/>
      </w:pPr>
    </w:p>
    <w:p w:rsidR="002634F8" w:rsidP="002634F8" w:rsidRDefault="002634F8">
      <w:pPr>
        <w:pStyle w:val="RCWSLText"/>
      </w:pPr>
      <w:r>
        <w:tab/>
        <w:t>On page 49, beginning on line 27, strike subsection (14).</w:t>
      </w:r>
    </w:p>
    <w:p w:rsidR="002634F8" w:rsidP="002634F8" w:rsidRDefault="002634F8">
      <w:pPr>
        <w:pStyle w:val="RCWSLText"/>
      </w:pPr>
    </w:p>
    <w:p w:rsidRPr="002634F8" w:rsidR="002634F8" w:rsidP="002634F8" w:rsidRDefault="002634F8">
      <w:pPr>
        <w:pStyle w:val="RCWSLText"/>
      </w:pPr>
      <w:r>
        <w:tab/>
        <w:t>Renumber the remaining subsections consecutively and correct internal references accordingly.</w:t>
      </w:r>
    </w:p>
    <w:p w:rsidRPr="00375879" w:rsidR="00DF5D0E" w:rsidP="00375879" w:rsidRDefault="00DF5D0E">
      <w:pPr>
        <w:suppressLineNumbers/>
        <w:rPr>
          <w:spacing w:val="-3"/>
        </w:rPr>
      </w:pPr>
    </w:p>
    <w:permEnd w:id="638461698"/>
    <w:p w:rsidR="00ED2EEB" w:rsidP="0037587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9336892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75879" w:rsidRDefault="00D659AC">
                <w:pPr>
                  <w:pStyle w:val="Effect"/>
                  <w:suppressLineNumbers/>
                  <w:shd w:val="clear" w:color="auto" w:fill="auto"/>
                  <w:ind w:left="0" w:firstLine="0"/>
                </w:pPr>
              </w:p>
            </w:tc>
            <w:tc>
              <w:tcPr>
                <w:tcW w:w="9874" w:type="dxa"/>
                <w:shd w:val="clear" w:color="auto" w:fill="FFFFFF" w:themeFill="background1"/>
              </w:tcPr>
              <w:p w:rsidR="001C1B27" w:rsidP="0037587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634F8">
                  <w:t>Transfers funding for the Women's Commission created in Engrossed House Bill 2759 from the Office of Financial Management to the Office of the Governor.</w:t>
                </w:r>
              </w:p>
              <w:p w:rsidR="00375879" w:rsidP="00375879" w:rsidRDefault="00375879">
                <w:pPr>
                  <w:pStyle w:val="Effect"/>
                  <w:suppressLineNumbers/>
                  <w:shd w:val="clear" w:color="auto" w:fill="auto"/>
                  <w:ind w:left="0" w:firstLine="0"/>
                </w:pPr>
              </w:p>
              <w:p w:rsidRPr="00375879" w:rsidR="00375879" w:rsidP="00375879" w:rsidRDefault="00375879">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375879" w:rsidRDefault="001B4E53">
                <w:pPr>
                  <w:pStyle w:val="ListBullet"/>
                  <w:numPr>
                    <w:ilvl w:val="0"/>
                    <w:numId w:val="0"/>
                  </w:numPr>
                  <w:suppressLineNumbers/>
                </w:pPr>
              </w:p>
            </w:tc>
          </w:tr>
        </w:sdtContent>
      </w:sdt>
      <w:permEnd w:id="1393368924"/>
    </w:tbl>
    <w:p w:rsidR="00DF5D0E" w:rsidP="00375879" w:rsidRDefault="00DF5D0E">
      <w:pPr>
        <w:pStyle w:val="BillEnd"/>
        <w:suppressLineNumbers/>
      </w:pPr>
    </w:p>
    <w:p w:rsidR="00DF5D0E" w:rsidP="00375879" w:rsidRDefault="00DE256E">
      <w:pPr>
        <w:pStyle w:val="BillEnd"/>
        <w:suppressLineNumbers/>
      </w:pPr>
      <w:r>
        <w:rPr>
          <w:b/>
        </w:rPr>
        <w:t>--- END ---</w:t>
      </w:r>
    </w:p>
    <w:p w:rsidR="00DF5D0E" w:rsidP="0037587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879" w:rsidRDefault="00375879" w:rsidP="00DF5D0E">
      <w:r>
        <w:separator/>
      </w:r>
    </w:p>
  </w:endnote>
  <w:endnote w:type="continuationSeparator" w:id="0">
    <w:p w:rsidR="00375879" w:rsidRDefault="0037587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991" w:rsidRDefault="009E0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284966">
    <w:pPr>
      <w:pStyle w:val="AmendDraftFooter"/>
    </w:pPr>
    <w:fldSimple w:instr=" TITLE   \* MERGEFORMAT ">
      <w:r w:rsidR="00FF0857">
        <w:t>2299-S AMH ORMS CLAJ 055</w:t>
      </w:r>
    </w:fldSimple>
    <w:r w:rsidR="001B4E53">
      <w:tab/>
    </w:r>
    <w:r w:rsidR="00E267B1">
      <w:fldChar w:fldCharType="begin"/>
    </w:r>
    <w:r w:rsidR="00E267B1">
      <w:instrText xml:space="preserve"> PAGE  \* Arabic  \* MERGEFORMAT </w:instrText>
    </w:r>
    <w:r w:rsidR="00E267B1">
      <w:fldChar w:fldCharType="separate"/>
    </w:r>
    <w:r w:rsidR="00375879">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284966">
    <w:pPr>
      <w:pStyle w:val="AmendDraftFooter"/>
    </w:pPr>
    <w:fldSimple w:instr=" TITLE   \* MERGEFORMAT ">
      <w:r w:rsidR="00FF0857">
        <w:t>2299-S AMH ORMS CLAJ 055</w:t>
      </w:r>
    </w:fldSimple>
    <w:r w:rsidR="001B4E53">
      <w:tab/>
    </w:r>
    <w:r w:rsidR="00E267B1">
      <w:fldChar w:fldCharType="begin"/>
    </w:r>
    <w:r w:rsidR="00E267B1">
      <w:instrText xml:space="preserve"> PAGE  \* Arabic  \* MERGEFORMAT </w:instrText>
    </w:r>
    <w:r w:rsidR="00E267B1">
      <w:fldChar w:fldCharType="separate"/>
    </w:r>
    <w:r w:rsidR="00FF0857">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879" w:rsidRDefault="00375879" w:rsidP="00DF5D0E">
      <w:r>
        <w:separator/>
      </w:r>
    </w:p>
  </w:footnote>
  <w:footnote w:type="continuationSeparator" w:id="0">
    <w:p w:rsidR="00375879" w:rsidRDefault="0037587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991" w:rsidRDefault="009E0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ttachedTemplate r:id="rId1"/>
  <w:documentProtection w:edit="readOnly" w:enforcement="1"/>
  <w:defaultTabStop w:val="720"/>
  <w:noPunctuationKerning/>
  <w:characterSpacingControl w:val="doNotCompress"/>
  <w:savePreviewPicture/>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00FCE"/>
    <w:rsid w:val="00217E8A"/>
    <w:rsid w:val="002634F8"/>
    <w:rsid w:val="00265296"/>
    <w:rsid w:val="00281CBD"/>
    <w:rsid w:val="00284966"/>
    <w:rsid w:val="00316CD9"/>
    <w:rsid w:val="00375879"/>
    <w:rsid w:val="003E2FC6"/>
    <w:rsid w:val="00492DDC"/>
    <w:rsid w:val="004C6615"/>
    <w:rsid w:val="00523C5A"/>
    <w:rsid w:val="005E69C3"/>
    <w:rsid w:val="00605C39"/>
    <w:rsid w:val="006841E6"/>
    <w:rsid w:val="006D4E09"/>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E099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F0857"/>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96CC5"/>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2299-S</BillDocName>
  <AmendType>AMH</AmendType>
  <SponsorAcronym>ORMS</SponsorAcronym>
  <DrafterAcronym>CLAJ</DrafterAcronym>
  <DraftNumber>055</DraftNumber>
  <ReferenceNumber>SHB 2299</ReferenceNumber>
  <Floor>H AMD</Floor>
  <AmendmentNumber> 1076</AmendmentNumber>
  <Sponsors>By Representative Ormsby</Sponsors>
  <FloorAction>WITHDRAWN 02/23/2018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45</TotalTime>
  <Pages>1</Pages>
  <Words>180</Words>
  <Characters>932</Characters>
  <Application>Microsoft Office Word</Application>
  <DocSecurity>8</DocSecurity>
  <Lines>40</Lines>
  <Paragraphs>17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2299-S AMH ORMS CLAJ 055</dc:title>
  <dc:creator>Jordon Clarke</dc:creator>
  <cp:lastModifiedBy>Clarke, Jordan</cp:lastModifiedBy>
  <cp:revision>7</cp:revision>
  <cp:lastPrinted>2018-02-22T22:05:00Z</cp:lastPrinted>
  <dcterms:created xsi:type="dcterms:W3CDTF">2018-02-22T19:07:00Z</dcterms:created>
  <dcterms:modified xsi:type="dcterms:W3CDTF">2018-02-22T22:05:00Z</dcterms:modified>
</cp:coreProperties>
</file>