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48a45adb004402" /></Relationships>
</file>

<file path=word/document.xml><?xml version="1.0" encoding="utf-8"?>
<w:document xmlns:w="http://schemas.openxmlformats.org/wordprocessingml/2006/main">
  <w:body>
    <w:p>
      <w:r>
        <w:rPr>
          <w:b/>
        </w:rPr>
        <w:r>
          <w:rPr/>
          <w:t xml:space="preserve">2280-S</w:t>
        </w:r>
      </w:r>
      <w:r>
        <w:rPr>
          <w:b/>
        </w:rPr>
        <w:t xml:space="preserve"> </w:t>
        <w:t xml:space="preserve">AMH</w:t>
      </w:r>
      <w:r>
        <w:rPr>
          <w:b/>
        </w:rPr>
        <w:t xml:space="preserve"> </w:t>
        <w:r>
          <w:rPr/>
          <w:t xml:space="preserve">STEE</w:t>
        </w:r>
      </w:r>
      <w:r>
        <w:rPr>
          <w:b/>
        </w:rPr>
        <w:t xml:space="preserve"> </w:t>
        <w:r>
          <w:rPr/>
          <w:t xml:space="preserve">H4801.1</w:t>
        </w:r>
      </w:r>
      <w:r>
        <w:rPr>
          <w:b/>
        </w:rPr>
        <w:t xml:space="preserve"> - NOT FOR FLOOR USE</w:t>
      </w:r>
    </w:p>
    <w:p>
      <w:pPr>
        <w:ind w:left="0" w:right="0" w:firstLine="576"/>
      </w:pPr>
    </w:p>
    <w:p>
      <w:pPr>
        <w:spacing w:before="480" w:after="0" w:line="408" w:lineRule="exact"/>
      </w:pPr>
      <w:r>
        <w:rPr>
          <w:b/>
          <w:u w:val="single"/>
        </w:rPr>
        <w:t xml:space="preserve">SHB 2280</w:t>
      </w:r>
      <w:r>
        <w:t xml:space="preserve"> -</w:t>
      </w:r>
      <w:r>
        <w:t xml:space="preserve"> </w:t>
        <w:t xml:space="preserve">H AMD</w:t>
      </w:r>
      <w:r>
        <w:t xml:space="preserve"> </w:t>
      </w:r>
      <w:r>
        <w:rPr>
          <w:b/>
        </w:rPr>
        <w:t xml:space="preserve">1009</w:t>
      </w:r>
    </w:p>
    <w:p>
      <w:pPr>
        <w:spacing w:before="0" w:after="0" w:line="408" w:lineRule="exact"/>
        <w:ind w:left="0" w:right="0" w:firstLine="576"/>
        <w:jc w:val="left"/>
      </w:pPr>
      <w:r>
        <w:rPr/>
        <w:t xml:space="preserve">By Representative Steele</w:t>
      </w:r>
    </w:p>
    <w:p>
      <w:pPr>
        <w:jc w:val="right"/>
      </w:pPr>
    </w:p>
    <w:p>
      <w:pPr>
        <w:spacing w:before="0" w:after="0" w:line="408" w:lineRule="exact"/>
        <w:ind w:left="0" w:right="0" w:firstLine="576"/>
        <w:jc w:val="left"/>
      </w:pPr>
      <w:r>
        <w:rPr/>
        <w:t xml:space="preserve">On page 2, beginning on line 24, after "with the" strike all material through "under" on line 25 and insert "distributed energy resources plan developed in accordance with"</w:t>
      </w:r>
    </w:p>
    <w:p>
      <w:pPr>
        <w:spacing w:before="0" w:after="0" w:line="408" w:lineRule="exact"/>
        <w:ind w:left="0" w:right="0" w:firstLine="576"/>
        <w:jc w:val="left"/>
      </w:pPr>
      <w:r>
        <w:rPr/>
        <w:t xml:space="preserve">On page 3, beginning on line 6, after "bill" strike all material through "gardens" on line 9 and insert "at a rate established in the community solar gardens chapter of the utility's distributed energy resources plan developed in accordance with section 4 of this act"</w:t>
      </w:r>
    </w:p>
    <w:p>
      <w:pPr>
        <w:spacing w:before="0" w:after="0" w:line="408" w:lineRule="exact"/>
        <w:ind w:left="0" w:right="0" w:firstLine="576"/>
        <w:jc w:val="left"/>
      </w:pPr>
      <w:r>
        <w:rPr/>
        <w:t xml:space="preserve">On page 3, beginning on line 11, after "the" strike all material through "energized" on line 14 and insert "distributed energy resources plan developed in accordance with section 4 of this act"</w:t>
      </w:r>
    </w:p>
    <w:p>
      <w:pPr>
        <w:spacing w:before="0" w:after="0" w:line="408" w:lineRule="exact"/>
        <w:ind w:left="0" w:right="0" w:firstLine="576"/>
        <w:jc w:val="left"/>
      </w:pPr>
      <w:r>
        <w:rPr/>
        <w:t xml:space="preserve">On page 3, line 17, after "utility" strike "must" and insert "may"</w:t>
      </w:r>
    </w:p>
    <w:p>
      <w:pPr>
        <w:spacing w:before="0" w:after="0" w:line="408" w:lineRule="exact"/>
        <w:ind w:left="0" w:right="0" w:firstLine="576"/>
        <w:jc w:val="left"/>
      </w:pPr>
      <w:r>
        <w:rPr/>
        <w:t xml:space="preserve">On page 3, at the beginning of line 22, strike all material through "under" and insert "distributed energy resources plan developed in accordance with"</w:t>
      </w:r>
    </w:p>
    <w:p>
      <w:pPr>
        <w:spacing w:before="0" w:after="0" w:line="408" w:lineRule="exact"/>
        <w:ind w:left="0" w:right="0" w:firstLine="576"/>
        <w:jc w:val="left"/>
      </w:pPr>
      <w:r>
        <w:rPr/>
        <w:t xml:space="preserve">On page 3, line 36, after "a" strike "community solar garden plan to the commission by January 1, 2019" and insert "distributed energy resources plan to the commission by January 1, 2021"</w:t>
      </w:r>
    </w:p>
    <w:p>
      <w:pPr>
        <w:spacing w:before="0" w:after="0" w:line="408" w:lineRule="exact"/>
        <w:ind w:left="0" w:right="0" w:firstLine="576"/>
        <w:jc w:val="left"/>
      </w:pPr>
      <w:r>
        <w:rPr/>
        <w:t xml:space="preserve">On page 3, line 38, after "modify a" strike "community solar garden" and insert "distributed energy resources"</w:t>
      </w:r>
    </w:p>
    <w:p>
      <w:pPr>
        <w:spacing w:before="0" w:after="0" w:line="408" w:lineRule="exact"/>
        <w:ind w:left="0" w:right="0" w:firstLine="576"/>
        <w:jc w:val="left"/>
      </w:pPr>
      <w:r>
        <w:rPr/>
        <w:t xml:space="preserve">On page 4, line 1, after "submit a" strike "community solar garden" and insert "distributed energy resources"</w:t>
      </w:r>
    </w:p>
    <w:p>
      <w:pPr>
        <w:spacing w:before="0" w:after="0" w:line="408" w:lineRule="exact"/>
        <w:ind w:left="0" w:right="0" w:firstLine="576"/>
        <w:jc w:val="left"/>
      </w:pPr>
      <w:r>
        <w:rPr/>
        <w:t xml:space="preserve">On page 4, line 2, after "January 1," strike "2019" and insert "2021"</w:t>
      </w:r>
    </w:p>
    <w:p>
      <w:pPr>
        <w:spacing w:before="0" w:after="0" w:line="408" w:lineRule="exact"/>
        <w:ind w:left="0" w:right="0" w:firstLine="576"/>
        <w:jc w:val="left"/>
      </w:pPr>
      <w:r>
        <w:rPr/>
        <w:t xml:space="preserve">On page 4, at the beginning of line 5, strike "community solar garden" and insert "distributed energy resources"</w:t>
      </w:r>
    </w:p>
    <w:p>
      <w:pPr>
        <w:spacing w:before="0" w:after="0" w:line="408" w:lineRule="exact"/>
        <w:ind w:left="0" w:right="0" w:firstLine="576"/>
        <w:jc w:val="left"/>
      </w:pPr>
      <w:r>
        <w:rPr/>
        <w:t xml:space="preserve">On page 4, line 6, after "Any" strike "community solar garden" and insert "distributed energy resources"</w:t>
      </w:r>
    </w:p>
    <w:p>
      <w:pPr>
        <w:spacing w:before="0" w:after="0" w:line="408" w:lineRule="exact"/>
        <w:ind w:left="0" w:right="0" w:firstLine="576"/>
        <w:jc w:val="left"/>
      </w:pPr>
      <w:r>
        <w:rPr/>
        <w:t xml:space="preserve">On page 4, beginning on line 28, after "(4)" strike all material through "cycle" on page 6, line 7 and insert "The distributed energy resources plan developed by an electric utility under this section should accomplish the objectives for distributed energy resources planning processes established under chapter . . . (Engrossed Substitute House Bill No. 1233), Laws of 2018. If chapter . . . (Engrossed Substitute House Bill No. 1233), Laws of 2018 is not enacted by June 30, 2018, the process must accomplish the goals for distributed energy resources planning recommended in the report published on December 31, 2017, by the commission on current practices in distributed energy resources planning."</w:t>
      </w:r>
    </w:p>
    <w:p>
      <w:pPr>
        <w:spacing w:before="0" w:after="0" w:line="408" w:lineRule="exact"/>
        <w:ind w:left="0" w:right="0" w:firstLine="576"/>
        <w:jc w:val="left"/>
      </w:pPr>
      <w:r>
        <w:rPr/>
        <w:t xml:space="preserve">On page 6, beginning on line 8, after "approval of a" strike all material through "garden" on line 9 and insert "distributed energy resources"</w:t>
      </w:r>
    </w:p>
    <w:p>
      <w:pPr>
        <w:spacing w:before="0" w:after="0" w:line="408" w:lineRule="exact"/>
        <w:ind w:left="0" w:right="0" w:firstLine="576"/>
        <w:jc w:val="left"/>
      </w:pPr>
      <w:r>
        <w:rPr>
          <w:u w:val="single"/>
        </w:rPr>
        <w:t xml:space="preserve">EFFECT:</w:t>
      </w:r>
      <w:r>
        <w:rPr/>
        <w:t xml:space="preserve"> Requires an electric utility to provide a monetary credit or other compensatory mechanism to a community solar garden subscriber's monthly electric bill at a rate established in the community solar gardens chapter of the utility's distributed energy resources plan. Removes the requirement that the monetary credit be provided for not less than 25 years from the date the community solar garden becomes interconnected and energized. Makes the purchase of all unsubscribed electricity from a community solar garden by an electric utility voluntary rather than mandatory. Replaces references to "community solar garden plan" with "distributed energy resources plan." Requires the submission of a plan in order to operate a community solar garden program by January 1, 2021, rather than by January 1, 2019. States that a distributed energy resources plan should accomplish the objectives for distributed energy resources planning established under Engrossed Substitute House Bill No. 1233 or, if not enacted, the goals recommended in the Utilities and Transportation Commission's 2017 distributed energy resources planning report.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3a3664d2744a56" /></Relationships>
</file>