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57E1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812A8">
            <w:t>1988-S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812A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812A8">
            <w:t>MAYC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812A8">
            <w:t>FREY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812A8">
            <w:t>025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57E1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812A8">
            <w:rPr>
              <w:b/>
              <w:u w:val="single"/>
            </w:rPr>
            <w:t>SHB 1988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812A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103</w:t>
          </w:r>
        </w:sdtContent>
      </w:sdt>
    </w:p>
    <w:p w:rsidR="00DF5D0E" w:rsidP="00605C39" w:rsidRDefault="00E57E1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812A8">
            <w:rPr>
              <w:sz w:val="22"/>
            </w:rPr>
            <w:t>By Representative Maycumber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812A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03/01/2017</w:t>
          </w:r>
        </w:p>
      </w:sdtContent>
    </w:sdt>
    <w:p w:rsidR="0073065F" w:rsidP="0073065F" w:rsidRDefault="00DE256E">
      <w:pPr>
        <w:pStyle w:val="Page"/>
      </w:pPr>
      <w:bookmarkStart w:name="StartOfAmendmentBody" w:id="1"/>
      <w:bookmarkEnd w:id="1"/>
      <w:permStart w:edGrp="everyone" w:id="470238446"/>
      <w:r>
        <w:tab/>
      </w:r>
      <w:r w:rsidR="0073065F">
        <w:t>On page 1, line 20, after "74.13.031," insert "who is a victim of sex trafficking,"</w:t>
      </w:r>
    </w:p>
    <w:p w:rsidR="0073065F" w:rsidP="0073065F" w:rsidRDefault="0073065F">
      <w:pPr>
        <w:pStyle w:val="RCWSLText"/>
      </w:pPr>
    </w:p>
    <w:p w:rsidR="0073065F" w:rsidP="0073065F" w:rsidRDefault="0073065F">
      <w:pPr>
        <w:pStyle w:val="RCWSLText"/>
      </w:pPr>
      <w:r>
        <w:tab/>
        <w:t>On page 3, line 7, after "vulnerable youth" insert "who are victims of sex trafficking"</w:t>
      </w:r>
    </w:p>
    <w:p w:rsidR="0073065F" w:rsidP="0073065F" w:rsidRDefault="0073065F">
      <w:pPr>
        <w:pStyle w:val="RCWSLText"/>
      </w:pPr>
    </w:p>
    <w:p w:rsidR="0073065F" w:rsidP="0073065F" w:rsidRDefault="0073065F">
      <w:pPr>
        <w:pStyle w:val="RCWSLText"/>
      </w:pPr>
      <w:r>
        <w:tab/>
        <w:t>On page 3, line 26, after "twenty-one years old" insert "who are victims of sex trafficking"</w:t>
      </w:r>
    </w:p>
    <w:p w:rsidR="0073065F" w:rsidP="0073065F" w:rsidRDefault="0073065F">
      <w:pPr>
        <w:pStyle w:val="RCWSLText"/>
      </w:pPr>
    </w:p>
    <w:p w:rsidR="0073065F" w:rsidP="0073065F" w:rsidRDefault="0073065F">
      <w:pPr>
        <w:pStyle w:val="RCWSLText"/>
      </w:pPr>
      <w:r>
        <w:tab/>
        <w:t>On page 3, line 35, after "individuals" insert "who are victims of sex trafficking"</w:t>
      </w:r>
    </w:p>
    <w:p w:rsidR="0073065F" w:rsidP="0073065F" w:rsidRDefault="0073065F">
      <w:pPr>
        <w:pStyle w:val="RCWSLText"/>
      </w:pPr>
    </w:p>
    <w:p w:rsidR="0073065F" w:rsidP="0073065F" w:rsidRDefault="0073065F">
      <w:pPr>
        <w:pStyle w:val="RCWSLText"/>
      </w:pPr>
      <w:r>
        <w:tab/>
        <w:t>On page 4, line 2, after "twenty-one" insert ", who is a victim of sex trafficking, and"</w:t>
      </w:r>
    </w:p>
    <w:p w:rsidR="0073065F" w:rsidP="0073065F" w:rsidRDefault="0073065F">
      <w:pPr>
        <w:pStyle w:val="RCWSLText"/>
      </w:pPr>
    </w:p>
    <w:p w:rsidR="0073065F" w:rsidP="0073065F" w:rsidRDefault="0073065F">
      <w:pPr>
        <w:pStyle w:val="RCWSLText"/>
      </w:pPr>
      <w:r>
        <w:tab/>
        <w:t>On page 4, line 10, after "twenty-one years old" insert "who is a victim of sex trafficking"</w:t>
      </w:r>
    </w:p>
    <w:p w:rsidR="0073065F" w:rsidP="0073065F" w:rsidRDefault="0073065F">
      <w:pPr>
        <w:pStyle w:val="RCWSLText"/>
      </w:pPr>
    </w:p>
    <w:p w:rsidRPr="00AE27D8" w:rsidR="0073065F" w:rsidP="0073065F" w:rsidRDefault="0073065F">
      <w:pPr>
        <w:pStyle w:val="RCWSLText"/>
        <w:rPr>
          <w:spacing w:val="0"/>
        </w:rPr>
      </w:pPr>
      <w:r>
        <w:tab/>
        <w:t>On page 5, line 14, after "twenty-one years old" insert ", who is a victim</w:t>
      </w:r>
      <w:r w:rsidRPr="00AE27D8">
        <w:rPr>
          <w:spacing w:val="0"/>
        </w:rPr>
        <w:t xml:space="preserve"> of sex trafficking,"</w:t>
      </w:r>
    </w:p>
    <w:p w:rsidRPr="00AE27D8" w:rsidR="0073065F" w:rsidP="0073065F" w:rsidRDefault="0073065F">
      <w:pPr>
        <w:pStyle w:val="RCWSLText"/>
        <w:rPr>
          <w:spacing w:val="0"/>
        </w:rPr>
      </w:pPr>
    </w:p>
    <w:p w:rsidRPr="0073065F" w:rsidR="00DF5D0E" w:rsidP="0073065F" w:rsidRDefault="0073065F">
      <w:pPr>
        <w:pStyle w:val="RCWSLText"/>
        <w:rPr>
          <w:spacing w:val="0"/>
        </w:rPr>
      </w:pPr>
      <w:r w:rsidRPr="00AE27D8">
        <w:rPr>
          <w:spacing w:val="0"/>
        </w:rPr>
        <w:tab/>
        <w:t>On page 5, line 37, after "8 U.S.C. Sec. 1101(a</w:t>
      </w:r>
      <w:r>
        <w:rPr>
          <w:spacing w:val="0"/>
        </w:rPr>
        <w:t>)</w:t>
      </w:r>
      <w:r w:rsidRPr="00AE27D8">
        <w:rPr>
          <w:spacing w:val="0"/>
        </w:rPr>
        <w:t>(27)(J)" insert "and is a victim of sex trafficking"</w:t>
      </w:r>
    </w:p>
    <w:permEnd w:id="470238446"/>
    <w:p w:rsidR="00ED2EEB" w:rsidP="00F812A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492305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812A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3065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3065F">
                  <w:t>Limits application of the vulnerable youth guardianship proceedings created by SHB 1988 to those vulnerable youth who are victims of sex trafficking.</w:t>
                </w:r>
              </w:p>
            </w:tc>
          </w:tr>
        </w:sdtContent>
      </w:sdt>
      <w:permEnd w:id="1549230522"/>
    </w:tbl>
    <w:p w:rsidR="00DF5D0E" w:rsidP="00F812A8" w:rsidRDefault="00DF5D0E">
      <w:pPr>
        <w:pStyle w:val="BillEnd"/>
        <w:suppressLineNumbers/>
      </w:pPr>
    </w:p>
    <w:p w:rsidR="00DF5D0E" w:rsidP="00F812A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812A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A8" w:rsidRDefault="00F812A8" w:rsidP="00DF5D0E">
      <w:r>
        <w:separator/>
      </w:r>
    </w:p>
  </w:endnote>
  <w:endnote w:type="continuationSeparator" w:id="0">
    <w:p w:rsidR="00F812A8" w:rsidRDefault="00F812A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69" w:rsidRDefault="006E3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A764C">
    <w:pPr>
      <w:pStyle w:val="AmendDraftFooter"/>
    </w:pPr>
    <w:fldSimple w:instr=" TITLE   \* MERGEFORMAT ">
      <w:r w:rsidR="00E57E15">
        <w:t>1988-S AMH MAYC FREY 025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3065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A764C">
    <w:pPr>
      <w:pStyle w:val="AmendDraftFooter"/>
    </w:pPr>
    <w:fldSimple w:instr=" TITLE   \* MERGEFORMAT ">
      <w:r w:rsidR="00E57E15">
        <w:t>1988-S AMH MAYC FREY 025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57E15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A8" w:rsidRDefault="00F812A8" w:rsidP="00DF5D0E">
      <w:r>
        <w:separator/>
      </w:r>
    </w:p>
  </w:footnote>
  <w:footnote w:type="continuationSeparator" w:id="0">
    <w:p w:rsidR="00F812A8" w:rsidRDefault="00F812A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69" w:rsidRDefault="006E3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275AA"/>
    <w:rsid w:val="005A764C"/>
    <w:rsid w:val="005E69C3"/>
    <w:rsid w:val="00605C39"/>
    <w:rsid w:val="006841E6"/>
    <w:rsid w:val="006E3C69"/>
    <w:rsid w:val="006F7027"/>
    <w:rsid w:val="007049E4"/>
    <w:rsid w:val="0072335D"/>
    <w:rsid w:val="0072541D"/>
    <w:rsid w:val="0073065F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7E15"/>
    <w:rsid w:val="00E66F5D"/>
    <w:rsid w:val="00E70147"/>
    <w:rsid w:val="00E831A5"/>
    <w:rsid w:val="00E850E7"/>
    <w:rsid w:val="00EC4C96"/>
    <w:rsid w:val="00ED2EEB"/>
    <w:rsid w:val="00F229DE"/>
    <w:rsid w:val="00F304D3"/>
    <w:rsid w:val="00F4663F"/>
    <w:rsid w:val="00F8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364E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1988-S</BillDocName>
  <AmendType>AMH</AmendType>
  <SponsorAcronym>MAYC</SponsorAcronym>
  <DrafterAcronym>FREY</DrafterAcronym>
  <DraftNumber>025</DraftNumber>
  <ReferenceNumber>SHB 1988</ReferenceNumber>
  <Floor>H AMD</Floor>
  <AmendmentNumber> 103</AmendmentNumber>
  <Sponsors>By Representative Maycumber</Sponsors>
  <FloorAction>NOT ADOPTED 03/01/2017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181</Words>
  <Characters>858</Characters>
  <Application>Microsoft Office Word</Application>
  <DocSecurity>8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1988-S AMH MAYC FREY 025</dc:title>
  <dc:creator>Audrey Frey</dc:creator>
  <cp:lastModifiedBy>Frey, Audrey</cp:lastModifiedBy>
  <cp:revision>7</cp:revision>
  <cp:lastPrinted>2017-02-28T22:56:00Z</cp:lastPrinted>
  <dcterms:created xsi:type="dcterms:W3CDTF">2017-02-28T22:50:00Z</dcterms:created>
  <dcterms:modified xsi:type="dcterms:W3CDTF">2017-02-28T22:56:00Z</dcterms:modified>
</cp:coreProperties>
</file>