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E4C4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562F0">
            <w:t>1873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562F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562F0">
            <w:t>HUDG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562F0">
            <w:t>BUNC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562F0">
            <w:t>083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4C4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562F0">
            <w:rPr>
              <w:b/>
              <w:u w:val="single"/>
            </w:rPr>
            <w:t>HB 1873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562F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292</w:t>
          </w:r>
        </w:sdtContent>
      </w:sdt>
    </w:p>
    <w:p w:rsidR="00DF5D0E" w:rsidP="00605C39" w:rsidRDefault="008E4C4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562F0">
            <w:rPr>
              <w:sz w:val="22"/>
            </w:rPr>
            <w:t>By Representative Hudgins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562F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C562F0" w:rsidP="00C8108C" w:rsidRDefault="00DE256E">
      <w:pPr>
        <w:pStyle w:val="Page"/>
      </w:pPr>
      <w:bookmarkStart w:name="StartOfAmendmentBody" w:id="1"/>
      <w:bookmarkEnd w:id="1"/>
      <w:permStart w:edGrp="everyone" w:id="1492400924"/>
      <w:r>
        <w:tab/>
      </w:r>
      <w:r w:rsidR="006A3D39">
        <w:t>On page 2, line 38, strike "</w:t>
      </w:r>
      <w:r w:rsidR="006A3D39">
        <w:rPr>
          <w:u w:val="single"/>
        </w:rPr>
        <w:t>thirty</w:t>
      </w:r>
      <w:r w:rsidR="006A3D39">
        <w:t>" and insert "</w:t>
      </w:r>
      <w:r w:rsidR="00C86125">
        <w:rPr>
          <w:u w:val="single"/>
        </w:rPr>
        <w:t>eigh</w:t>
      </w:r>
      <w:r w:rsidR="006A3D39">
        <w:rPr>
          <w:u w:val="single"/>
        </w:rPr>
        <w:t>teen</w:t>
      </w:r>
      <w:r w:rsidR="006A3D39">
        <w:t>"</w:t>
      </w:r>
    </w:p>
    <w:p w:rsidRPr="00C562F0" w:rsidR="00DF5D0E" w:rsidP="00C562F0" w:rsidRDefault="00DF5D0E">
      <w:pPr>
        <w:suppressLineNumbers/>
        <w:rPr>
          <w:spacing w:val="-3"/>
        </w:rPr>
      </w:pPr>
    </w:p>
    <w:permEnd w:id="1492400924"/>
    <w:p w:rsidR="00ED2EEB" w:rsidP="00C562F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161300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562F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562F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A3D39">
                  <w:t>Changes the lead-based paint certification and recertification fee to $18 per year.</w:t>
                </w:r>
              </w:p>
              <w:p w:rsidRPr="007D1589" w:rsidR="001B4E53" w:rsidP="00C562F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16130067"/>
    </w:tbl>
    <w:p w:rsidR="00DF5D0E" w:rsidP="00C562F0" w:rsidRDefault="00DF5D0E">
      <w:pPr>
        <w:pStyle w:val="BillEnd"/>
        <w:suppressLineNumbers/>
      </w:pPr>
    </w:p>
    <w:p w:rsidR="00DF5D0E" w:rsidP="00C562F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562F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F0" w:rsidRDefault="00C562F0" w:rsidP="00DF5D0E">
      <w:r>
        <w:separator/>
      </w:r>
    </w:p>
  </w:endnote>
  <w:endnote w:type="continuationSeparator" w:id="0">
    <w:p w:rsidR="00C562F0" w:rsidRDefault="00C562F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14" w:rsidRDefault="009E6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E4C4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1873 AMH HUDG BUNC 083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562F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E4C4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1873 AMH HUDG BUNC 083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F0" w:rsidRDefault="00C562F0" w:rsidP="00DF5D0E">
      <w:r>
        <w:separator/>
      </w:r>
    </w:p>
  </w:footnote>
  <w:footnote w:type="continuationSeparator" w:id="0">
    <w:p w:rsidR="00C562F0" w:rsidRDefault="00C562F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14" w:rsidRDefault="009E6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A3D39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4C41"/>
    <w:rsid w:val="00931B84"/>
    <w:rsid w:val="0096303F"/>
    <w:rsid w:val="00972869"/>
    <w:rsid w:val="00984CD1"/>
    <w:rsid w:val="009E6614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62F0"/>
    <w:rsid w:val="00C61A83"/>
    <w:rsid w:val="00C8108C"/>
    <w:rsid w:val="00C86125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A6A4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1873</BillDocName>
  <AmendType>AMH</AmendType>
  <SponsorAcronym>HUDG</SponsorAcronym>
  <DrafterAcronym>BUNC</DrafterAcronym>
  <DraftNumber>083</DraftNumber>
  <ReferenceNumber>HB 1873</ReferenceNumber>
  <Floor>H AMD</Floor>
  <AmendmentNumber> 292</AmendmentNumber>
  <Sponsors>By Representative Hudgins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49</Words>
  <Characters>238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1873 AMH HUDG BUNC 083</vt:lpstr>
    </vt:vector>
  </TitlesOfParts>
  <Company>Washington State Legislature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1873 AMH HUDG BUNC 083</dc:title>
  <dc:creator>Meghan Morris</dc:creator>
  <cp:lastModifiedBy>Morris, Meghan</cp:lastModifiedBy>
  <cp:revision>5</cp:revision>
  <cp:lastPrinted>2017-03-07T19:01:00Z</cp:lastPrinted>
  <dcterms:created xsi:type="dcterms:W3CDTF">2017-03-07T18:59:00Z</dcterms:created>
  <dcterms:modified xsi:type="dcterms:W3CDTF">2017-03-07T19:01:00Z</dcterms:modified>
</cp:coreProperties>
</file>