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424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537A">
            <w:t>1743-S2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537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537A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537A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537A">
            <w:t>297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424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537A">
            <w:rPr>
              <w:b/>
              <w:u w:val="single"/>
            </w:rPr>
            <w:t>2SHB 1743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5537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</w:t>
          </w:r>
        </w:sdtContent>
      </w:sdt>
    </w:p>
    <w:p w:rsidR="00DF5D0E" w:rsidP="00605C39" w:rsidRDefault="0014246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537A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5537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65537A" w:rsidP="00C8108C" w:rsidRDefault="00DE256E">
      <w:pPr>
        <w:pStyle w:val="Page"/>
      </w:pPr>
      <w:bookmarkStart w:name="StartOfAmendmentBody" w:id="1"/>
      <w:bookmarkEnd w:id="1"/>
      <w:permStart w:edGrp="everyone" w:id="1787380459"/>
      <w:r>
        <w:tab/>
      </w:r>
      <w:r w:rsidR="0065537A">
        <w:t xml:space="preserve">On page </w:t>
      </w:r>
      <w:r w:rsidR="002B260D">
        <w:t>3, after line 23, insert the following:</w:t>
      </w:r>
    </w:p>
    <w:p w:rsidRPr="0065537A" w:rsidR="00DF5D0E" w:rsidP="00130C35" w:rsidRDefault="005E168C">
      <w:pPr>
        <w:pStyle w:val="RCWSLText"/>
      </w:pPr>
      <w:r>
        <w:tab/>
      </w:r>
      <w:r w:rsidR="002B260D">
        <w:t>"</w:t>
      </w:r>
      <w:r w:rsidRPr="001239D7" w:rsidR="002B260D">
        <w:rPr>
          <w:u w:val="single"/>
        </w:rPr>
        <w:t xml:space="preserve">(e) Individuals who are convicted </w:t>
      </w:r>
      <w:r w:rsidR="005F0073">
        <w:rPr>
          <w:u w:val="single"/>
        </w:rPr>
        <w:t>in</w:t>
      </w:r>
      <w:r w:rsidRPr="001239D7" w:rsidR="002B260D">
        <w:rPr>
          <w:u w:val="single"/>
        </w:rPr>
        <w:t xml:space="preserve"> adult </w:t>
      </w:r>
      <w:r w:rsidR="005F0073">
        <w:rPr>
          <w:u w:val="single"/>
        </w:rPr>
        <w:t xml:space="preserve">court </w:t>
      </w:r>
      <w:r w:rsidRPr="001239D7" w:rsidR="002B260D">
        <w:rPr>
          <w:u w:val="single"/>
        </w:rPr>
        <w:t>of a sex offense as defined by RCW 9.94A.030 that is committed before the individual turns age eighteen shall be transferred to a department of corrections facility when the individual turns age twenty-one if t</w:t>
      </w:r>
      <w:r w:rsidRPr="001239D7" w:rsidR="00130C35">
        <w:rPr>
          <w:u w:val="single"/>
        </w:rPr>
        <w:t>here is time remaining on the individual's term of confinement.</w:t>
      </w:r>
      <w:r w:rsidR="001239D7">
        <w:t>"</w:t>
      </w:r>
    </w:p>
    <w:permEnd w:id="1787380459"/>
    <w:p w:rsidR="00ED2EEB" w:rsidP="0065537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52886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5537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30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30C35">
                  <w:t>Requires that individuals convicted in adult court of sex offenses that are committed before the individual turns 18 must be transferred to a Department of Corrections facility when the individual turns age 21 if there is time remaining on the individual's term of confinement.</w:t>
                </w:r>
              </w:p>
            </w:tc>
          </w:tr>
        </w:sdtContent>
      </w:sdt>
      <w:permEnd w:id="475288675"/>
    </w:tbl>
    <w:p w:rsidR="00DF5D0E" w:rsidP="0065537A" w:rsidRDefault="00DF5D0E">
      <w:pPr>
        <w:pStyle w:val="BillEnd"/>
        <w:suppressLineNumbers/>
      </w:pPr>
    </w:p>
    <w:p w:rsidR="00DF5D0E" w:rsidP="0065537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5537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7A" w:rsidRDefault="0065537A" w:rsidP="00DF5D0E">
      <w:r>
        <w:separator/>
      </w:r>
    </w:p>
  </w:endnote>
  <w:endnote w:type="continuationSeparator" w:id="0">
    <w:p w:rsidR="0065537A" w:rsidRDefault="006553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5B" w:rsidRDefault="00A36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24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1743-S2 AMH GOOD WICK 297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5537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24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1743-S2 AMH GOOD WICK 297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7A" w:rsidRDefault="0065537A" w:rsidP="00DF5D0E">
      <w:r>
        <w:separator/>
      </w:r>
    </w:p>
  </w:footnote>
  <w:footnote w:type="continuationSeparator" w:id="0">
    <w:p w:rsidR="0065537A" w:rsidRDefault="006553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5B" w:rsidRDefault="00A36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39D7"/>
    <w:rsid w:val="00130C35"/>
    <w:rsid w:val="00142468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260D"/>
    <w:rsid w:val="00316CD9"/>
    <w:rsid w:val="003D03B3"/>
    <w:rsid w:val="003E2FC6"/>
    <w:rsid w:val="00491FFC"/>
    <w:rsid w:val="00492DDC"/>
    <w:rsid w:val="004C6615"/>
    <w:rsid w:val="005175D0"/>
    <w:rsid w:val="00523C5A"/>
    <w:rsid w:val="00573F02"/>
    <w:rsid w:val="005E168C"/>
    <w:rsid w:val="005E69C3"/>
    <w:rsid w:val="005F0073"/>
    <w:rsid w:val="00605C39"/>
    <w:rsid w:val="0065537A"/>
    <w:rsid w:val="006841E6"/>
    <w:rsid w:val="0068768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1A24"/>
    <w:rsid w:val="008C7E6E"/>
    <w:rsid w:val="00931B84"/>
    <w:rsid w:val="0096303F"/>
    <w:rsid w:val="00972869"/>
    <w:rsid w:val="00984CD1"/>
    <w:rsid w:val="009A7A29"/>
    <w:rsid w:val="009F23A9"/>
    <w:rsid w:val="00A01F29"/>
    <w:rsid w:val="00A17B5B"/>
    <w:rsid w:val="00A36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28F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229D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1743-S2</BillDocName>
  <AmendType>AMH</AmendType>
  <SponsorAcronym>CALD</SponsorAcronym>
  <DrafterAcronym>WICK</DrafterAcronym>
  <DraftNumber>297</DraftNumber>
  <ReferenceNumber>2SHB 1743</ReferenceNumber>
  <Floor>H AMD</Floor>
  <AmendmentNumber> 214</AmendmentNumber>
  <Sponsors>By Representative Caldier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63</TotalTime>
  <Pages>1</Pages>
  <Words>131</Words>
  <Characters>669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1743-S2 AMH GOOD WICK 297</vt:lpstr>
    </vt:vector>
  </TitlesOfParts>
  <Company>Washington State Legislature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1743-S2 AMH CALD WICK 297</dc:title>
  <dc:creator>Luke Wickham</dc:creator>
  <cp:lastModifiedBy>Wickham, Luke</cp:lastModifiedBy>
  <cp:revision>15</cp:revision>
  <cp:lastPrinted>2017-03-02T02:18:00Z</cp:lastPrinted>
  <dcterms:created xsi:type="dcterms:W3CDTF">2017-03-02T01:06:00Z</dcterms:created>
  <dcterms:modified xsi:type="dcterms:W3CDTF">2017-03-02T02:18:00Z</dcterms:modified>
</cp:coreProperties>
</file>