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id="0"/>
    <w:bookmarkEnd w:id="0"/>
    <w:p w:rsidR="00DF5D0E" w:rsidP="0072541D" w:rsidRDefault="004848A6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0B233C">
            <w:t>1713-S2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0B233C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0B233C">
            <w:t>DENT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0B233C">
            <w:t>EYCH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0B233C">
            <w:t>054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4848A6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0B233C">
            <w:rPr>
              <w:b/>
              <w:u w:val="single"/>
            </w:rPr>
            <w:t>2SHB 1713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0B233C">
            <w:t>H AMD to H AMD (1713-S2 AMH SENN EYCH 050)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118</w:t>
          </w:r>
        </w:sdtContent>
      </w:sdt>
    </w:p>
    <w:p w:rsidR="00DF5D0E" w:rsidP="00605C39" w:rsidRDefault="004848A6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0B233C">
            <w:rPr>
              <w:sz w:val="22"/>
            </w:rPr>
            <w:t>By Representative Dent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0B233C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03/01/2017</w:t>
          </w:r>
        </w:p>
      </w:sdtContent>
    </w:sdt>
    <w:p w:rsidR="000B233C" w:rsidP="00C8108C" w:rsidRDefault="00DE256E">
      <w:pPr>
        <w:pStyle w:val="Page"/>
      </w:pPr>
      <w:bookmarkStart w:name="StartOfAmendmentBody" w:id="1"/>
      <w:bookmarkEnd w:id="1"/>
      <w:permStart w:edGrp="everyone" w:id="21846545"/>
      <w:r>
        <w:tab/>
      </w:r>
      <w:r w:rsidR="000B233C">
        <w:t xml:space="preserve">On page </w:t>
      </w:r>
      <w:r w:rsidR="0066522E">
        <w:t xml:space="preserve">1, line 9 of the amendment, after "health" insert "and </w:t>
      </w:r>
      <w:r w:rsidR="003A5D10">
        <w:t>substance use disorder</w:t>
      </w:r>
      <w:r w:rsidR="0066522E">
        <w:t xml:space="preserve"> services"</w:t>
      </w:r>
    </w:p>
    <w:p w:rsidR="0066522E" w:rsidP="0066522E" w:rsidRDefault="0066522E">
      <w:pPr>
        <w:pStyle w:val="RCWSLText"/>
      </w:pPr>
    </w:p>
    <w:p w:rsidR="003A5D10" w:rsidP="0066522E" w:rsidRDefault="0066522E">
      <w:pPr>
        <w:pStyle w:val="RCWSLText"/>
      </w:pPr>
      <w:r>
        <w:tab/>
        <w:t xml:space="preserve">On page 1, line 20 of the amendment, after "agencies" insert ", </w:t>
      </w:r>
      <w:r w:rsidR="003A5D10">
        <w:t>providers of substance use disorder</w:t>
      </w:r>
      <w:r>
        <w:t xml:space="preserve"> treatment</w:t>
      </w:r>
      <w:r w:rsidR="003A5D10">
        <w:t>,"</w:t>
      </w:r>
    </w:p>
    <w:p w:rsidR="003A5D10" w:rsidP="0066522E" w:rsidRDefault="003A5D10">
      <w:pPr>
        <w:pStyle w:val="RCWSLText"/>
      </w:pPr>
    </w:p>
    <w:p w:rsidRPr="000B233C" w:rsidR="00DF5D0E" w:rsidP="003A5D10" w:rsidRDefault="003A5D10">
      <w:pPr>
        <w:pStyle w:val="RCWSLText"/>
      </w:pPr>
      <w:r>
        <w:tab/>
        <w:t>On page 1, line 24 of the amendment, after "health" insert "and substance use disorder</w:t>
      </w:r>
      <w:r w:rsidR="003E6DE6">
        <w:t xml:space="preserve"> treatment</w:t>
      </w:r>
      <w:r>
        <w:t>"</w:t>
      </w:r>
    </w:p>
    <w:permEnd w:id="21846545"/>
    <w:p w:rsidR="00ED2EEB" w:rsidP="000B233C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520035733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>
          <w:rPr>
            <w:spacing w:val="-3"/>
          </w:rPr>
        </w:sdtEndPr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0B233C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7D1589" w:rsidR="001B4E53" w:rsidP="003A5D10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</w:t>
                </w:r>
                <w:r w:rsidR="003A5D10">
                  <w:t>Requires the educational service district pilot projects to coordinate and facilitate services related to</w:t>
                </w:r>
                <w:r w:rsidR="003E6DE6">
                  <w:t xml:space="preserve"> children's</w:t>
                </w:r>
                <w:r w:rsidR="003A5D10">
                  <w:t xml:space="preserve"> substance use disorder treatment in addition to children's mental health services.</w:t>
                </w:r>
              </w:p>
            </w:tc>
          </w:tr>
        </w:sdtContent>
      </w:sdt>
      <w:permEnd w:id="520035733"/>
    </w:tbl>
    <w:p w:rsidR="00DF5D0E" w:rsidP="000B233C" w:rsidRDefault="00DF5D0E">
      <w:pPr>
        <w:pStyle w:val="BillEnd"/>
        <w:suppressLineNumbers/>
      </w:pPr>
    </w:p>
    <w:p w:rsidR="00DF5D0E" w:rsidP="000B233C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0B233C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233C" w:rsidRDefault="000B233C" w:rsidP="00DF5D0E">
      <w:r>
        <w:separator/>
      </w:r>
    </w:p>
  </w:endnote>
  <w:endnote w:type="continuationSeparator" w:id="0">
    <w:p w:rsidR="000B233C" w:rsidRDefault="000B233C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465" w:rsidRDefault="00B9146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6F320D">
    <w:pPr>
      <w:pStyle w:val="AmendDraftFooter"/>
    </w:pPr>
    <w:fldSimple w:instr=" TITLE   \* MERGEFORMAT ">
      <w:r w:rsidR="004848A6">
        <w:t>1713-S2 AMH DENT EYCH 054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0B233C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6F320D">
    <w:pPr>
      <w:pStyle w:val="AmendDraftFooter"/>
    </w:pPr>
    <w:fldSimple w:instr=" TITLE   \* MERGEFORMAT ">
      <w:r w:rsidR="004848A6">
        <w:t>1713-S2 AMH DENT EYCH 054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4848A6"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233C" w:rsidRDefault="000B233C" w:rsidP="00DF5D0E">
      <w:r>
        <w:separator/>
      </w:r>
    </w:p>
  </w:footnote>
  <w:footnote w:type="continuationSeparator" w:id="0">
    <w:p w:rsidR="000B233C" w:rsidRDefault="000B233C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465" w:rsidRDefault="00B914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B233C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A5D10"/>
    <w:rsid w:val="003E2FC6"/>
    <w:rsid w:val="003E6DE6"/>
    <w:rsid w:val="004848A6"/>
    <w:rsid w:val="00492DDC"/>
    <w:rsid w:val="004C6615"/>
    <w:rsid w:val="00523C5A"/>
    <w:rsid w:val="005E69C3"/>
    <w:rsid w:val="00605C39"/>
    <w:rsid w:val="0066522E"/>
    <w:rsid w:val="006841E6"/>
    <w:rsid w:val="006F320D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1465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  <w:rsid w:val="00F54A18"/>
    <w:rsid w:val="00FF1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655EBF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1713-S2</BillDocName>
  <AmendType>AMH</AmendType>
  <SponsorAcronym>DENT</SponsorAcronym>
  <DrafterAcronym>EYCH</DrafterAcronym>
  <DraftNumber>054</DraftNumber>
  <ReferenceNumber>2SHB 1713</ReferenceNumber>
  <Floor>H AMD to H AMD (1713-S2 AMH SENN EYCH 050)</Floor>
  <AmendmentNumber> 118</AmendmentNumber>
  <Sponsors>By Representative Dent</Sponsors>
  <FloorAction>ADOPTED 03/01/2017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31</TotalTime>
  <Pages>1</Pages>
  <Words>110</Words>
  <Characters>580</Characters>
  <Application>Microsoft Office Word</Application>
  <DocSecurity>8</DocSecurity>
  <Lines>24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1713-S2 AMH DENT EYCH 054</vt:lpstr>
    </vt:vector>
  </TitlesOfParts>
  <Company>Washington State Legislature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1713-S2 AMH DENT EYCH 054</dc:title>
  <dc:creator>Dawn Eychaner</dc:creator>
  <cp:lastModifiedBy>Eychaner, Dawn</cp:lastModifiedBy>
  <cp:revision>7</cp:revision>
  <cp:lastPrinted>2017-03-01T00:22:00Z</cp:lastPrinted>
  <dcterms:created xsi:type="dcterms:W3CDTF">2017-02-28T23:51:00Z</dcterms:created>
  <dcterms:modified xsi:type="dcterms:W3CDTF">2017-03-01T00:22:00Z</dcterms:modified>
</cp:coreProperties>
</file>