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F3C2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E6A07">
            <w:t>1570-S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E6A0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E6A07">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E6A07">
            <w:t>KLEE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E6A07">
            <w:t>108</w:t>
          </w:r>
        </w:sdtContent>
      </w:sdt>
    </w:p>
    <w:p w:rsidR="00DF5D0E" w:rsidP="00B73E0A" w:rsidRDefault="00AA1230">
      <w:pPr>
        <w:pStyle w:val="OfferedBy"/>
        <w:spacing w:after="120"/>
      </w:pPr>
      <w:r>
        <w:tab/>
      </w:r>
      <w:r>
        <w:tab/>
      </w:r>
      <w:r>
        <w:tab/>
      </w:r>
    </w:p>
    <w:p w:rsidR="00DF5D0E" w:rsidRDefault="009F3C2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E6A07">
            <w:rPr>
              <w:b/>
              <w:u w:val="single"/>
            </w:rPr>
            <w:t>SHB 1570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E6A0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553</w:t>
          </w:r>
        </w:sdtContent>
      </w:sdt>
    </w:p>
    <w:p w:rsidR="00DF5D0E" w:rsidP="00605C39" w:rsidRDefault="009F3C2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E6A07">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E6A07">
          <w:pPr>
            <w:spacing w:after="400" w:line="408" w:lineRule="exact"/>
            <w:jc w:val="right"/>
            <w:rPr>
              <w:b/>
              <w:bCs/>
            </w:rPr>
          </w:pPr>
          <w:r>
            <w:rPr>
              <w:b/>
              <w:bCs/>
            </w:rPr>
            <w:t xml:space="preserve">NOT CONSIDERED 01/05/2018</w:t>
          </w:r>
        </w:p>
      </w:sdtContent>
    </w:sdt>
    <w:p w:rsidR="00DE6A07" w:rsidP="00C8108C" w:rsidRDefault="00DE256E">
      <w:pPr>
        <w:pStyle w:val="Page"/>
      </w:pPr>
      <w:bookmarkStart w:name="StartOfAmendmentBody" w:id="1"/>
      <w:bookmarkEnd w:id="1"/>
      <w:permStart w:edGrp="everyone" w:id="1070293273"/>
      <w:r>
        <w:tab/>
      </w:r>
      <w:r w:rsidR="00DE6A07">
        <w:t xml:space="preserve">On page </w:t>
      </w:r>
      <w:r w:rsidR="007F05DA">
        <w:t>10, after line 12, insert the following:</w:t>
      </w:r>
    </w:p>
    <w:p w:rsidR="007F05DA" w:rsidP="007F05DA" w:rsidRDefault="007F05DA">
      <w:pPr>
        <w:pStyle w:val="RCWSLText"/>
      </w:pPr>
      <w:r>
        <w:tab/>
        <w:t>"</w:t>
      </w:r>
      <w:r>
        <w:rPr>
          <w:b/>
        </w:rPr>
        <w:t xml:space="preserve">Sec. 7.  </w:t>
      </w:r>
      <w:r>
        <w:t>RCW 43.185C.090 and 2005 c 484 s 13 are each amended to read as follows:</w:t>
      </w:r>
    </w:p>
    <w:p w:rsidR="00AD00AC" w:rsidRDefault="00AD00AC">
      <w:pPr>
        <w:spacing w:line="408" w:lineRule="exact"/>
        <w:ind w:firstLine="576"/>
      </w:pPr>
      <w:r>
        <w:rPr>
          <w:u w:val="single"/>
        </w:rPr>
        <w:t>(1)</w:t>
      </w:r>
      <w:r>
        <w:t xml:space="preserve"> </w:t>
      </w:r>
      <w:r w:rsidR="007F05DA">
        <w:t>The department shall allocate grant moneys from the *homeless housing account to finance in whole or in part programs and projects in approved local homeless housing plans to assist homeless individuals and families gain access to adequate housing, prevent at-risk individuals from becoming homeless, address the root causes of homelessness, track and report on homeless-related data, and facilitate the movement of homeless or formerly homeless individuals along the housing continuum toward more stable and independent housing. The department may issue criteria or guidelines to guide local governments in the application process.</w:t>
      </w:r>
      <w:r>
        <w:t xml:space="preserve">  </w:t>
      </w:r>
    </w:p>
    <w:p w:rsidRPr="00AD00AC" w:rsidR="007F05DA" w:rsidRDefault="00AD00AC">
      <w:pPr>
        <w:spacing w:line="408" w:lineRule="exact"/>
        <w:ind w:firstLine="576"/>
        <w:rPr>
          <w:u w:val="single"/>
        </w:rPr>
      </w:pPr>
      <w:r>
        <w:rPr>
          <w:u w:val="single"/>
        </w:rPr>
        <w:t xml:space="preserve">(2) The department may not prioritize grant funding from the home security fund account </w:t>
      </w:r>
      <w:r w:rsidR="008D377C">
        <w:rPr>
          <w:u w:val="single"/>
        </w:rPr>
        <w:t>or other accounts</w:t>
      </w:r>
      <w:r>
        <w:rPr>
          <w:u w:val="single"/>
        </w:rPr>
        <w:t xml:space="preserve"> for low and no barrier housing over other homeless housing options.</w:t>
      </w:r>
      <w:r>
        <w:t>"</w:t>
      </w:r>
      <w:r>
        <w:rPr>
          <w:u w:val="single"/>
        </w:rPr>
        <w:t xml:space="preserve"> </w:t>
      </w:r>
    </w:p>
    <w:p w:rsidR="007F05DA" w:rsidP="007F05DA" w:rsidRDefault="007F05DA">
      <w:pPr>
        <w:pStyle w:val="RCWSLText"/>
      </w:pPr>
    </w:p>
    <w:p w:rsidR="007F05DA" w:rsidP="007F05DA" w:rsidRDefault="007F05DA">
      <w:pPr>
        <w:pStyle w:val="RCWSLText"/>
      </w:pPr>
      <w:r>
        <w:tab/>
        <w:t>Renumber the remaining sections consecutively and correct any internal references accordingly.</w:t>
      </w:r>
    </w:p>
    <w:p w:rsidR="007F05DA" w:rsidP="007F05DA" w:rsidRDefault="007F05DA">
      <w:pPr>
        <w:pStyle w:val="RCWSLText"/>
      </w:pPr>
    </w:p>
    <w:p w:rsidRPr="007F05DA" w:rsidR="007F05DA" w:rsidP="007F05DA" w:rsidRDefault="007F05DA">
      <w:pPr>
        <w:pStyle w:val="RCWSLText"/>
      </w:pPr>
      <w:r>
        <w:tab/>
        <w:t>Correct the title.</w:t>
      </w:r>
    </w:p>
    <w:p w:rsidRPr="00DE6A07" w:rsidR="00DF5D0E" w:rsidP="00DE6A07" w:rsidRDefault="00DF5D0E">
      <w:pPr>
        <w:suppressLineNumbers/>
        <w:rPr>
          <w:spacing w:val="-3"/>
        </w:rPr>
      </w:pPr>
    </w:p>
    <w:permEnd w:id="1070293273"/>
    <w:p w:rsidR="00ED2EEB" w:rsidP="00DE6A0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9932641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E6A0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E6A0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Pr="007D1589" w:rsidR="001B4E53" w:rsidP="00DE6A07" w:rsidRDefault="00AD00AC">
                <w:pPr>
                  <w:pStyle w:val="ListBullet"/>
                  <w:numPr>
                    <w:ilvl w:val="0"/>
                    <w:numId w:val="0"/>
                  </w:numPr>
                  <w:suppressLineNumbers/>
                </w:pPr>
                <w:r>
                  <w:t xml:space="preserve">    Prohibits the Department of Commerce from </w:t>
                </w:r>
                <w:r w:rsidR="001200B7">
                  <w:t>prioritizing funding for low and no barrier housing over funding for other types of homeless housing options.</w:t>
                </w:r>
              </w:p>
            </w:tc>
          </w:tr>
        </w:sdtContent>
      </w:sdt>
      <w:permEnd w:id="1399326411"/>
    </w:tbl>
    <w:p w:rsidR="00DF5D0E" w:rsidP="00DE6A07" w:rsidRDefault="00DF5D0E">
      <w:pPr>
        <w:pStyle w:val="BillEnd"/>
        <w:suppressLineNumbers/>
      </w:pPr>
    </w:p>
    <w:p w:rsidR="00DF5D0E" w:rsidP="00DE6A07" w:rsidRDefault="00DE256E">
      <w:pPr>
        <w:pStyle w:val="BillEnd"/>
        <w:suppressLineNumbers/>
      </w:pPr>
      <w:r>
        <w:rPr>
          <w:b/>
        </w:rPr>
        <w:t>--- END ---</w:t>
      </w:r>
    </w:p>
    <w:p w:rsidR="00DF5D0E" w:rsidP="00DE6A0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A07" w:rsidRDefault="00DE6A07" w:rsidP="00DF5D0E">
      <w:r>
        <w:separator/>
      </w:r>
    </w:p>
  </w:endnote>
  <w:endnote w:type="continuationSeparator" w:id="0">
    <w:p w:rsidR="00DE6A07" w:rsidRDefault="00DE6A0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25" w:rsidRDefault="006D5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F3C2F">
    <w:pPr>
      <w:pStyle w:val="AmendDraftFooter"/>
    </w:pPr>
    <w:r>
      <w:fldChar w:fldCharType="begin"/>
    </w:r>
    <w:r>
      <w:instrText xml:space="preserve"> TITLE   \* MERGEFORMAT </w:instrText>
    </w:r>
    <w:r>
      <w:fldChar w:fldCharType="separate"/>
    </w:r>
    <w:r>
      <w:t>1570-S AMH WALJ KLEE 108</w:t>
    </w:r>
    <w:r>
      <w:fldChar w:fldCharType="end"/>
    </w:r>
    <w:r w:rsidR="001B4E53">
      <w:tab/>
    </w:r>
    <w:r w:rsidR="00E267B1">
      <w:fldChar w:fldCharType="begin"/>
    </w:r>
    <w:r w:rsidR="00E267B1">
      <w:instrText xml:space="preserve"> PAGE  \* Arabic  \* MERGEFORMAT </w:instrText>
    </w:r>
    <w:r w:rsidR="00E267B1">
      <w:fldChar w:fldCharType="separate"/>
    </w:r>
    <w:r w:rsidR="007F05DA">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F3C2F">
    <w:pPr>
      <w:pStyle w:val="AmendDraftFooter"/>
    </w:pPr>
    <w:r>
      <w:fldChar w:fldCharType="begin"/>
    </w:r>
    <w:r>
      <w:instrText xml:space="preserve"> TITLE   \* MERGEFORMAT </w:instrText>
    </w:r>
    <w:r>
      <w:fldChar w:fldCharType="separate"/>
    </w:r>
    <w:r>
      <w:t>1570-S AMH WALJ KLEE 108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A07" w:rsidRDefault="00DE6A07" w:rsidP="00DF5D0E">
      <w:r>
        <w:separator/>
      </w:r>
    </w:p>
  </w:footnote>
  <w:footnote w:type="continuationSeparator" w:id="0">
    <w:p w:rsidR="00DE6A07" w:rsidRDefault="00DE6A0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25" w:rsidRDefault="006D5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200B7"/>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D5A25"/>
    <w:rsid w:val="006F7027"/>
    <w:rsid w:val="007049E4"/>
    <w:rsid w:val="0072335D"/>
    <w:rsid w:val="0072541D"/>
    <w:rsid w:val="00757317"/>
    <w:rsid w:val="007769AF"/>
    <w:rsid w:val="007D1589"/>
    <w:rsid w:val="007D35D4"/>
    <w:rsid w:val="007F05DA"/>
    <w:rsid w:val="0083749C"/>
    <w:rsid w:val="008443FE"/>
    <w:rsid w:val="00846034"/>
    <w:rsid w:val="008C7E6E"/>
    <w:rsid w:val="008D377C"/>
    <w:rsid w:val="00931B84"/>
    <w:rsid w:val="0096303F"/>
    <w:rsid w:val="00972869"/>
    <w:rsid w:val="00984CD1"/>
    <w:rsid w:val="009F23A9"/>
    <w:rsid w:val="009F3C2F"/>
    <w:rsid w:val="00A01F29"/>
    <w:rsid w:val="00A17B5B"/>
    <w:rsid w:val="00A4729B"/>
    <w:rsid w:val="00A93D4A"/>
    <w:rsid w:val="00AA1230"/>
    <w:rsid w:val="00AB682C"/>
    <w:rsid w:val="00AD00A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E6A07"/>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5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1570-S</BillDocName>
  <AmendType>AMH</AmendType>
  <SponsorAcronym>WALJ</SponsorAcronym>
  <DrafterAcronym>KLEE</DrafterAcronym>
  <DraftNumber>108</DraftNumber>
  <ReferenceNumber>SHB 1570</ReferenceNumber>
  <Floor>H AMD</Floor>
  <AmendmentNumber> 553</AmendmentNumber>
  <Sponsors>By Representative Walsh</Sponsors>
  <FloorAction>NOT CONSIDERED 01/05/2018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107</TotalTime>
  <Pages>1</Pages>
  <Words>212</Words>
  <Characters>1159</Characters>
  <Application>Microsoft Office Word</Application>
  <DocSecurity>8</DocSecurity>
  <Lines>38</Lines>
  <Paragraphs>14</Paragraphs>
  <ScaleCrop>false</ScaleCrop>
  <HeadingPairs>
    <vt:vector size="2" baseType="variant">
      <vt:variant>
        <vt:lpstr>Title</vt:lpstr>
      </vt:variant>
      <vt:variant>
        <vt:i4>1</vt:i4>
      </vt:variant>
    </vt:vector>
  </HeadingPairs>
  <TitlesOfParts>
    <vt:vector size="1" baseType="lpstr">
      <vt:lpstr>1570-S AMH WALJ KLEE 108</vt:lpstr>
    </vt:vector>
  </TitlesOfParts>
  <Company>Washington State Legislature</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1570-S AMH WALJ KLEE 108</dc:title>
  <dc:creator>Kirsten Lee</dc:creator>
  <cp:lastModifiedBy>Lee, Kirsten</cp:lastModifiedBy>
  <cp:revision>5</cp:revision>
  <cp:lastPrinted>2017-04-13T20:11:00Z</cp:lastPrinted>
  <dcterms:created xsi:type="dcterms:W3CDTF">2017-04-13T18:24:00Z</dcterms:created>
  <dcterms:modified xsi:type="dcterms:W3CDTF">2017-04-13T20:11:00Z</dcterms:modified>
</cp:coreProperties>
</file>