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A62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5168">
            <w:t>1495-S2</w:t>
          </w:r>
          <w:r w:rsidR="00F162E3">
            <w:t>1495-S2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62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62E3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62E3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162E3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62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5168">
            <w:rPr>
              <w:b/>
              <w:u w:val="single"/>
            </w:rPr>
            <w:t>2SHB 1495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162E3">
            <w:t>H AMD TO H AMD (H-2217.1/17)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270</w:t>
          </w:r>
        </w:sdtContent>
      </w:sdt>
    </w:p>
    <w:p w:rsidR="00DF5D0E" w:rsidP="00605C39" w:rsidRDefault="00EA625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62E3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62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03/08/2017</w:t>
          </w:r>
        </w:p>
      </w:sdtContent>
    </w:sdt>
    <w:p w:rsidR="00F162E3" w:rsidP="00C8108C" w:rsidRDefault="00DE256E">
      <w:pPr>
        <w:pStyle w:val="Page"/>
      </w:pPr>
      <w:bookmarkStart w:name="StartOfAmendmentBody" w:id="0"/>
      <w:bookmarkEnd w:id="0"/>
      <w:permStart w:edGrp="everyone" w:id="458056200"/>
      <w:r>
        <w:tab/>
      </w:r>
      <w:r w:rsidR="00F162E3">
        <w:t xml:space="preserve">On page </w:t>
      </w:r>
      <w:r w:rsidR="00AA4A4B">
        <w:t>1, line 15</w:t>
      </w:r>
      <w:r w:rsidR="00CA61B6">
        <w:t xml:space="preserve"> of the striking amendment</w:t>
      </w:r>
      <w:r w:rsidR="00AA4A4B">
        <w:t>, after "city" insert "with a population greater than 50,000"</w:t>
      </w:r>
    </w:p>
    <w:p w:rsidR="00AA4A4B" w:rsidP="00AA4A4B" w:rsidRDefault="00AA4A4B">
      <w:pPr>
        <w:pStyle w:val="RCWSLText"/>
      </w:pPr>
    </w:p>
    <w:p w:rsidR="00AA4A4B" w:rsidP="00AA4A4B" w:rsidRDefault="00AA4A4B">
      <w:pPr>
        <w:pStyle w:val="RCWSLText"/>
      </w:pPr>
      <w:r>
        <w:tab/>
        <w:t>On page 1, line 19</w:t>
      </w:r>
      <w:r w:rsidR="00CA61B6">
        <w:t xml:space="preserve"> of the striking amendment</w:t>
      </w:r>
      <w:r>
        <w:t>, after "amenities." insert "A governing authority of a city with a population of 50,000 or less may adopt a local sales and use tax exemption program to incentivize the development of commercial office space.</w:t>
      </w:r>
      <w:r w:rsidR="006B4096">
        <w:t>"</w:t>
      </w:r>
    </w:p>
    <w:p w:rsidR="00AA4A4B" w:rsidP="00AA4A4B" w:rsidRDefault="00AA4A4B">
      <w:pPr>
        <w:pStyle w:val="RCWSLText"/>
      </w:pPr>
    </w:p>
    <w:p w:rsidR="00AA4A4B" w:rsidP="00AA4A4B" w:rsidRDefault="00AA4A4B">
      <w:pPr>
        <w:pStyle w:val="RCWSLText"/>
      </w:pPr>
      <w:r>
        <w:tab/>
        <w:t>On page 1, line 20</w:t>
      </w:r>
      <w:r w:rsidR="00CA61B6">
        <w:t xml:space="preserve"> of the striking amendment</w:t>
      </w:r>
      <w:r>
        <w:t>, after "city" insert "with a population greater than 50,000"</w:t>
      </w:r>
    </w:p>
    <w:p w:rsidR="00AA4A4B" w:rsidP="00AA4A4B" w:rsidRDefault="00AA4A4B">
      <w:pPr>
        <w:pStyle w:val="RCWSLText"/>
      </w:pPr>
    </w:p>
    <w:p w:rsidR="00AA4A4B" w:rsidP="00AA4A4B" w:rsidRDefault="00AA4A4B">
      <w:pPr>
        <w:pStyle w:val="RCWSLText"/>
      </w:pPr>
      <w:r>
        <w:tab/>
        <w:t>On page 1,</w:t>
      </w:r>
      <w:r w:rsidR="00CA61B6">
        <w:t xml:space="preserve"> line 23 of the striking amendment,</w:t>
      </w:r>
      <w:r>
        <w:t xml:space="preserve"> after "amenities." insert "A governing authority of a city with a population of 50,000 or less may adopt a local sales and use tax exemption program to incentivize the development of commercial office space."</w:t>
      </w:r>
    </w:p>
    <w:p w:rsidR="00F5078D" w:rsidP="00AA4A4B" w:rsidRDefault="00F5078D">
      <w:pPr>
        <w:pStyle w:val="RCWSLText"/>
      </w:pPr>
    </w:p>
    <w:p w:rsidR="00240D13" w:rsidP="00AA4A4B" w:rsidRDefault="00F5078D">
      <w:pPr>
        <w:pStyle w:val="RCWSLText"/>
      </w:pPr>
      <w:r>
        <w:tab/>
      </w:r>
      <w:r w:rsidR="00240D13">
        <w:t>On page 2, line 13</w:t>
      </w:r>
      <w:r w:rsidR="00CA61B6">
        <w:t xml:space="preserve"> of the striking amendment</w:t>
      </w:r>
      <w:r w:rsidR="00240D13">
        <w:t>, after "(3)" strike "(a)"</w:t>
      </w:r>
    </w:p>
    <w:p w:rsidR="00240D13" w:rsidP="00AA4A4B" w:rsidRDefault="00240D13">
      <w:pPr>
        <w:pStyle w:val="RCWSLText"/>
      </w:pPr>
    </w:p>
    <w:p w:rsidR="00240D13" w:rsidP="00AA4A4B" w:rsidRDefault="00240D13">
      <w:pPr>
        <w:pStyle w:val="RCWSLText"/>
      </w:pPr>
      <w:r>
        <w:tab/>
        <w:t>On page 2, line 14</w:t>
      </w:r>
      <w:r w:rsidR="00CA61B6">
        <w:t xml:space="preserve"> of the striking amendment</w:t>
      </w:r>
      <w:r>
        <w:t>, after "act." strike "Criteria" and insert the following:</w:t>
      </w:r>
    </w:p>
    <w:p w:rsidR="00240D13" w:rsidP="00AA4A4B" w:rsidRDefault="00240D13">
      <w:pPr>
        <w:pStyle w:val="RCWSLText"/>
      </w:pPr>
      <w:r>
        <w:tab/>
        <w:t>"(a) In a city with a population greater than 50,000, criteria"</w:t>
      </w:r>
    </w:p>
    <w:p w:rsidR="00240D13" w:rsidP="00AA4A4B" w:rsidRDefault="00240D13">
      <w:pPr>
        <w:pStyle w:val="RCWSLText"/>
      </w:pPr>
    </w:p>
    <w:p w:rsidR="00240D13" w:rsidP="00AA4A4B" w:rsidRDefault="00240D13">
      <w:pPr>
        <w:pStyle w:val="RCWSLText"/>
      </w:pPr>
      <w:r>
        <w:tab/>
        <w:t>On page 2, line 20</w:t>
      </w:r>
      <w:r w:rsidR="00CA61B6">
        <w:t xml:space="preserve"> of the striking amendment</w:t>
      </w:r>
      <w:r>
        <w:t>, after "(b)" strike "Criteria" and insert "In a city with a population greater than 50,000, criteria"</w:t>
      </w:r>
    </w:p>
    <w:p w:rsidR="00240D13" w:rsidP="00AA4A4B" w:rsidRDefault="00240D13">
      <w:pPr>
        <w:pStyle w:val="RCWSLText"/>
      </w:pPr>
    </w:p>
    <w:p w:rsidR="00240D13" w:rsidP="00AA4A4B" w:rsidRDefault="00240D13">
      <w:pPr>
        <w:pStyle w:val="RCWSLText"/>
      </w:pPr>
      <w:r>
        <w:lastRenderedPageBreak/>
        <w:tab/>
        <w:t>On page 2, line 23</w:t>
      </w:r>
      <w:r w:rsidR="00CA61B6">
        <w:t xml:space="preserve"> of the striking amendment</w:t>
      </w:r>
      <w:r>
        <w:t>, after "city" insert ".</w:t>
      </w:r>
    </w:p>
    <w:p w:rsidR="00240D13" w:rsidP="00AA4A4B" w:rsidRDefault="00240D13">
      <w:pPr>
        <w:pStyle w:val="RCWSLText"/>
      </w:pPr>
      <w:r>
        <w:tab/>
        <w:t xml:space="preserve">(c) In a city with a population of 50,000 or less, the city must establish appropriate criteria for a qualifying project" </w:t>
      </w:r>
    </w:p>
    <w:p w:rsidR="00D14F61" w:rsidP="00AA4A4B" w:rsidRDefault="00D14F61">
      <w:pPr>
        <w:pStyle w:val="RCWSLText"/>
      </w:pPr>
    </w:p>
    <w:p w:rsidR="00130358" w:rsidP="00AA4A4B" w:rsidRDefault="00777200">
      <w:pPr>
        <w:pStyle w:val="RCWSLText"/>
      </w:pPr>
      <w:r>
        <w:tab/>
        <w:t xml:space="preserve">On page 2, </w:t>
      </w:r>
      <w:r w:rsidR="00130358">
        <w:t>line 37</w:t>
      </w:r>
      <w:r w:rsidR="00CA61B6">
        <w:t xml:space="preserve"> of the striking amendment</w:t>
      </w:r>
      <w:r>
        <w:t>, after "</w:t>
      </w:r>
      <w:r w:rsidR="00130358">
        <w:rPr>
          <w:b/>
        </w:rPr>
        <w:t>Sec. 4</w:t>
      </w:r>
      <w:r w:rsidR="00733D47">
        <w:rPr>
          <w:b/>
        </w:rPr>
        <w:t>.</w:t>
      </w:r>
      <w:r w:rsidR="00130358">
        <w:t>" strike "(1)"</w:t>
      </w:r>
    </w:p>
    <w:p w:rsidR="00130358" w:rsidP="00AA4A4B" w:rsidRDefault="00130358">
      <w:pPr>
        <w:pStyle w:val="RCWSLText"/>
      </w:pPr>
    </w:p>
    <w:p w:rsidR="00130358" w:rsidP="00AA4A4B" w:rsidRDefault="00130358">
      <w:pPr>
        <w:pStyle w:val="RCWSLText"/>
      </w:pPr>
      <w:r>
        <w:tab/>
        <w:t>On page 2, line 38</w:t>
      </w:r>
      <w:r w:rsidR="00733D47">
        <w:t xml:space="preserve"> of the striking amendment</w:t>
      </w:r>
      <w:r>
        <w:t>, after "act" strike ", a city" and insert ":</w:t>
      </w:r>
    </w:p>
    <w:p w:rsidR="00777200" w:rsidP="00AA4A4B" w:rsidRDefault="00130358">
      <w:pPr>
        <w:pStyle w:val="RCWSLText"/>
      </w:pPr>
      <w:r>
        <w:tab/>
        <w:t xml:space="preserve">(1) A city with a population </w:t>
      </w:r>
      <w:r w:rsidR="00777200">
        <w:t>greater than 50,000"</w:t>
      </w:r>
    </w:p>
    <w:p w:rsidR="00777200" w:rsidP="00AA4A4B" w:rsidRDefault="00777200">
      <w:pPr>
        <w:pStyle w:val="RCWSLText"/>
      </w:pPr>
    </w:p>
    <w:p w:rsidR="009B68ED" w:rsidP="00AA4A4B" w:rsidRDefault="00777200">
      <w:pPr>
        <w:pStyle w:val="RCWSLText"/>
      </w:pPr>
      <w:r>
        <w:tab/>
        <w:t>On page 3, line 15</w:t>
      </w:r>
      <w:r w:rsidR="00CA61B6">
        <w:t xml:space="preserve"> of the striking amendment</w:t>
      </w:r>
      <w:r>
        <w:t xml:space="preserve">, after "area." </w:t>
      </w:r>
      <w:r w:rsidR="00BF6116">
        <w:t>i</w:t>
      </w:r>
      <w:r>
        <w:t>nsert</w:t>
      </w:r>
      <w:r w:rsidR="009B68ED">
        <w:t xml:space="preserve"> the following:</w:t>
      </w:r>
    </w:p>
    <w:p w:rsidR="00777200" w:rsidP="00AA4A4B" w:rsidRDefault="009B68ED">
      <w:pPr>
        <w:pStyle w:val="RCWSLText"/>
      </w:pPr>
      <w:r>
        <w:tab/>
      </w:r>
      <w:r w:rsidR="00777200">
        <w:t>"(i)"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3, at the beginning of line 17</w:t>
      </w:r>
      <w:r w:rsidR="00CA61B6">
        <w:t xml:space="preserve"> of the striking amendment</w:t>
      </w:r>
      <w:r>
        <w:t>, strike "(i)" and insert "(A)"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3, at the beginning of line 19</w:t>
      </w:r>
      <w:r w:rsidR="00CA61B6">
        <w:t xml:space="preserve"> of the striking amendment</w:t>
      </w:r>
      <w:r>
        <w:t>, strike "(ii)" and insert "(B)"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3, at the beginning on line 24</w:t>
      </w:r>
      <w:r w:rsidR="00CA61B6">
        <w:t xml:space="preserve"> of the striking amendment</w:t>
      </w:r>
      <w:r>
        <w:t>, strike "(iii)" and insert "(C)"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3, at the beginning of line 28</w:t>
      </w:r>
      <w:r w:rsidR="00CA61B6">
        <w:t xml:space="preserve"> of the striking amendment</w:t>
      </w:r>
      <w:r>
        <w:t>, strike "(iv)" and insert "(D)"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3, at the beginning of line 34</w:t>
      </w:r>
      <w:r w:rsidR="00CA61B6">
        <w:t xml:space="preserve"> of the striking amendment</w:t>
      </w:r>
      <w:r>
        <w:t>, strike "(2)" and insert "(ii)"</w:t>
      </w:r>
    </w:p>
    <w:p w:rsidR="00777200" w:rsidP="00AA4A4B" w:rsidRDefault="00777200">
      <w:pPr>
        <w:pStyle w:val="RCWSLText"/>
      </w:pPr>
    </w:p>
    <w:p w:rsidR="00777200" w:rsidP="00AA4A4B" w:rsidRDefault="00777200">
      <w:pPr>
        <w:pStyle w:val="RCWSLText"/>
      </w:pPr>
      <w:r>
        <w:tab/>
        <w:t>On page 4, at the beginning of line 9</w:t>
      </w:r>
      <w:r w:rsidR="00CA61B6">
        <w:t xml:space="preserve"> of the striking amendment</w:t>
      </w:r>
      <w:r>
        <w:t>, strike "(3)" and insert "(iii)"</w:t>
      </w:r>
    </w:p>
    <w:p w:rsidR="00777200" w:rsidP="00AA4A4B" w:rsidRDefault="00D14F61">
      <w:pPr>
        <w:pStyle w:val="RCWSLText"/>
      </w:pPr>
      <w:r>
        <w:tab/>
      </w:r>
    </w:p>
    <w:p w:rsidR="00CA61B6" w:rsidP="00AA4A4B" w:rsidRDefault="009F710E">
      <w:pPr>
        <w:pStyle w:val="RCWSLText"/>
      </w:pPr>
      <w:r>
        <w:tab/>
        <w:t>On page 4, at the beginning</w:t>
      </w:r>
      <w:r w:rsidR="006146F9">
        <w:t xml:space="preserve"> of line 18</w:t>
      </w:r>
      <w:r w:rsidR="00CA61B6">
        <w:t xml:space="preserve"> of the striking amendment</w:t>
      </w:r>
      <w:r>
        <w:t>, strike "(4)" and insert "(iv)"</w:t>
      </w:r>
    </w:p>
    <w:p w:rsidR="0065442F" w:rsidP="00AA4A4B" w:rsidRDefault="0065442F">
      <w:pPr>
        <w:pStyle w:val="RCWSLText"/>
      </w:pPr>
    </w:p>
    <w:p w:rsidR="00E4197E" w:rsidP="00E4197E" w:rsidRDefault="00E4197E">
      <w:pPr>
        <w:pStyle w:val="RCWSLText"/>
      </w:pPr>
      <w:r>
        <w:tab/>
        <w:t xml:space="preserve">On page 4, </w:t>
      </w:r>
      <w:r w:rsidR="0065442F">
        <w:t>beginning on</w:t>
      </w:r>
      <w:r>
        <w:t xml:space="preserve"> line 23</w:t>
      </w:r>
      <w:r w:rsidR="00CA61B6">
        <w:t xml:space="preserve"> of the striking amendment</w:t>
      </w:r>
      <w:r>
        <w:t xml:space="preserve">, </w:t>
      </w:r>
      <w:r w:rsidR="0065442F">
        <w:t xml:space="preserve">beginning with "(5)" </w:t>
      </w:r>
      <w:r>
        <w:t xml:space="preserve">strike </w:t>
      </w:r>
      <w:r w:rsidR="0065442F">
        <w:t xml:space="preserve">all material through "the" on line 24 </w:t>
      </w:r>
      <w:r>
        <w:t xml:space="preserve">and insert "(2) </w:t>
      </w:r>
      <w:r w:rsidR="00441E2F">
        <w:t>A</w:t>
      </w:r>
      <w:r>
        <w:t xml:space="preserve"> city with a population of 50,000 or less must establish appropriate criteria </w:t>
      </w:r>
      <w:r w:rsidR="00031BDF">
        <w:t>under which property can qualify for the exemption under section 7 of this act.</w:t>
      </w:r>
    </w:p>
    <w:p w:rsidR="00E4197E" w:rsidP="00E4197E" w:rsidRDefault="00E4197E">
      <w:pPr>
        <w:pStyle w:val="RCWSLText"/>
      </w:pPr>
      <w:r>
        <w:tab/>
        <w:t>(3)</w:t>
      </w:r>
      <w:r w:rsidR="006B23E0">
        <w:t xml:space="preserve"> The</w:t>
      </w:r>
      <w:r>
        <w:t>"</w:t>
      </w:r>
    </w:p>
    <w:p w:rsidR="00E4197E" w:rsidP="00E4197E" w:rsidRDefault="00E4197E">
      <w:pPr>
        <w:pStyle w:val="RCWSLText"/>
      </w:pPr>
    </w:p>
    <w:p w:rsidR="00E4197E" w:rsidP="00E4197E" w:rsidRDefault="00E4197E">
      <w:pPr>
        <w:pStyle w:val="RCWSLText"/>
      </w:pPr>
      <w:r>
        <w:tab/>
        <w:t>On page 4, line 26</w:t>
      </w:r>
      <w:r w:rsidR="00CA61B6">
        <w:t xml:space="preserve"> of the striking amendment</w:t>
      </w:r>
      <w:r>
        <w:t xml:space="preserve">, after "act." insert </w:t>
      </w:r>
      <w:r w:rsidR="00C043EC">
        <w:t>"In cities with a population greater than 50,000, this must be don</w:t>
      </w:r>
      <w:r w:rsidR="00441E2F">
        <w:t>e</w:t>
      </w:r>
      <w:r w:rsidR="00C043EC">
        <w:t xml:space="preserve"> after designation of a commercial office development targeted area."</w:t>
      </w:r>
    </w:p>
    <w:p w:rsidR="00E4197E" w:rsidP="00E4197E" w:rsidRDefault="00E4197E">
      <w:pPr>
        <w:pStyle w:val="RCWSLText"/>
      </w:pPr>
      <w:r>
        <w:t xml:space="preserve"> </w:t>
      </w:r>
    </w:p>
    <w:p w:rsidR="001D60C3" w:rsidP="00E4197E" w:rsidRDefault="00324F15">
      <w:pPr>
        <w:pStyle w:val="RCWSLText"/>
      </w:pPr>
      <w:r>
        <w:tab/>
        <w:t xml:space="preserve">On page 4, </w:t>
      </w:r>
      <w:r w:rsidR="00CA61B6">
        <w:t>beginning on line 28 of the striking amendment, after "rehabilitation" strike all material through "(a)" on line 29</w:t>
      </w:r>
      <w:r w:rsidR="00B5125C">
        <w:t xml:space="preserve"> and insert ".</w:t>
      </w:r>
    </w:p>
    <w:p w:rsidR="00B5125C" w:rsidP="00E4197E" w:rsidRDefault="00B5125C">
      <w:pPr>
        <w:pStyle w:val="RCWSLText"/>
      </w:pPr>
      <w:r>
        <w:tab/>
        <w:t xml:space="preserve">(a) </w:t>
      </w:r>
      <w:r w:rsidR="00692F0C">
        <w:t>In c</w:t>
      </w:r>
      <w:r>
        <w:t>ities with a</w:t>
      </w:r>
      <w:r w:rsidR="00692F0C">
        <w:t xml:space="preserve"> population greater than 50,000, the standards and guidelines </w:t>
      </w:r>
      <w:r>
        <w:t>must include:</w:t>
      </w:r>
    </w:p>
    <w:p w:rsidR="00B5125C" w:rsidP="00E4197E" w:rsidRDefault="00B5125C">
      <w:pPr>
        <w:pStyle w:val="RCWSLText"/>
      </w:pPr>
      <w:r>
        <w:tab/>
        <w:t>(i)"</w:t>
      </w:r>
    </w:p>
    <w:p w:rsidR="00B5125C" w:rsidP="00E4197E" w:rsidRDefault="00B5125C">
      <w:pPr>
        <w:pStyle w:val="RCWSLText"/>
      </w:pPr>
    </w:p>
    <w:p w:rsidR="00B5125C" w:rsidP="00E4197E" w:rsidRDefault="00B5125C">
      <w:pPr>
        <w:pStyle w:val="RCWSLText"/>
      </w:pPr>
      <w:r>
        <w:tab/>
        <w:t>On page 4, at the beginning of line 30 of the striking amendment, strike "(b)" and insert "(ii)"</w:t>
      </w:r>
    </w:p>
    <w:p w:rsidR="00B5125C" w:rsidP="00E4197E" w:rsidRDefault="00B5125C">
      <w:pPr>
        <w:pStyle w:val="RCWSLText"/>
      </w:pPr>
    </w:p>
    <w:p w:rsidR="00CA61B6" w:rsidP="00E4197E" w:rsidRDefault="00B5125C">
      <w:pPr>
        <w:pStyle w:val="RCWSLText"/>
      </w:pPr>
      <w:r>
        <w:tab/>
        <w:t>On page 4, at the beginning of line 36 of the striking amendment, strike "(c)" and insert "(iii)"</w:t>
      </w:r>
      <w:r w:rsidR="00692F0C">
        <w:t xml:space="preserve"> </w:t>
      </w:r>
    </w:p>
    <w:p w:rsidR="00CA61B6" w:rsidP="00E4197E" w:rsidRDefault="00CA61B6">
      <w:pPr>
        <w:pStyle w:val="RCWSLText"/>
      </w:pPr>
    </w:p>
    <w:p w:rsidR="00D14F61" w:rsidP="00AA4A4B" w:rsidRDefault="00F97538">
      <w:pPr>
        <w:pStyle w:val="RCWSLText"/>
      </w:pPr>
      <w:r>
        <w:tab/>
      </w:r>
      <w:r w:rsidR="00B57B93">
        <w:t>On page 5, beginning on line 4</w:t>
      </w:r>
      <w:r w:rsidR="00CA61B6">
        <w:t xml:space="preserve"> of the striking amendment</w:t>
      </w:r>
      <w:r w:rsidR="00B57B93">
        <w:t>, after "means a city" strike all material through "and" on line 5</w:t>
      </w:r>
    </w:p>
    <w:p w:rsidR="003A1715" w:rsidP="00AA4A4B" w:rsidRDefault="003A1715">
      <w:pPr>
        <w:pStyle w:val="RCWSLText"/>
      </w:pPr>
    </w:p>
    <w:p w:rsidR="00B21111" w:rsidP="00AA4A4B" w:rsidRDefault="003A1715">
      <w:pPr>
        <w:pStyle w:val="RCWSLText"/>
      </w:pPr>
      <w:r>
        <w:tab/>
      </w:r>
      <w:r w:rsidR="00E17AAF">
        <w:t>On page 9, line 27 of the striking amendment, after "(1)" strike "The" and insert "In a city with a population greater than 50,000, the"</w:t>
      </w:r>
    </w:p>
    <w:p w:rsidR="00281006" w:rsidP="00AA4A4B" w:rsidRDefault="00B21111">
      <w:pPr>
        <w:pStyle w:val="RCWSLText"/>
      </w:pPr>
      <w:r>
        <w:tab/>
        <w:t>On page 10, line 20 of the striking amendment, after "(b)" strike "A" and insert "In cities with a</w:t>
      </w:r>
      <w:r w:rsidR="007222D1">
        <w:t xml:space="preserve"> population greater than 50,000</w:t>
      </w:r>
      <w:r>
        <w:t>, a"</w:t>
      </w:r>
    </w:p>
    <w:p w:rsidR="00F42A77" w:rsidP="00AA4A4B" w:rsidRDefault="00F42A77">
      <w:pPr>
        <w:pStyle w:val="RCWSLText"/>
      </w:pPr>
    </w:p>
    <w:p w:rsidR="00281006" w:rsidP="00AA4A4B" w:rsidRDefault="00281006">
      <w:pPr>
        <w:pStyle w:val="RCWSLText"/>
      </w:pPr>
      <w:r>
        <w:tab/>
        <w:t>On page 10, line 36 of the striking amendment, after "act" strike ", including" and insert ". For cities with a population greater than 50,000, this includes"</w:t>
      </w:r>
    </w:p>
    <w:p w:rsidR="00302E25" w:rsidP="00AA4A4B" w:rsidRDefault="00302E25">
      <w:pPr>
        <w:pStyle w:val="RCWSLText"/>
      </w:pPr>
    </w:p>
    <w:p w:rsidR="00302E25" w:rsidP="00AA4A4B" w:rsidRDefault="00302E25">
      <w:pPr>
        <w:pStyle w:val="RCWSLText"/>
      </w:pPr>
      <w:r>
        <w:tab/>
        <w:t>On page 11, line 8 of the striking amendment, after "(4)" strike "The" and insert "</w:t>
      </w:r>
      <w:r w:rsidR="00473535">
        <w:t>In</w:t>
      </w:r>
      <w:r>
        <w:t xml:space="preserve"> cities with a population greater than 50,000, the"</w:t>
      </w:r>
    </w:p>
    <w:p w:rsidR="009012D9" w:rsidP="00AA4A4B" w:rsidRDefault="009012D9">
      <w:pPr>
        <w:pStyle w:val="RCWSLText"/>
      </w:pPr>
    </w:p>
    <w:p w:rsidR="009012D9" w:rsidP="00AA4A4B" w:rsidRDefault="009012D9">
      <w:pPr>
        <w:pStyle w:val="RCWSLText"/>
      </w:pPr>
      <w:r>
        <w:tab/>
        <w:t>On page 12, line 18</w:t>
      </w:r>
      <w:r w:rsidR="003522A8">
        <w:t xml:space="preserve"> of the striking amendment</w:t>
      </w:r>
      <w:r w:rsidR="00AA6751">
        <w:t>, after "project" insert "if the qualifying project is</w:t>
      </w:r>
      <w:r>
        <w:t xml:space="preserve"> located in </w:t>
      </w:r>
      <w:r w:rsidR="003306FA">
        <w:t>a city</w:t>
      </w:r>
      <w:r>
        <w:t xml:space="preserve"> with a population greater than 50,000"</w:t>
      </w:r>
    </w:p>
    <w:p w:rsidR="002E2942" w:rsidP="00AA4A4B" w:rsidRDefault="002E2942">
      <w:pPr>
        <w:pStyle w:val="RCWSLText"/>
      </w:pPr>
    </w:p>
    <w:p w:rsidR="002E2942" w:rsidP="00AA4A4B" w:rsidRDefault="002E2942">
      <w:pPr>
        <w:pStyle w:val="RCWSLText"/>
      </w:pPr>
      <w:r>
        <w:tab/>
      </w:r>
      <w:r w:rsidR="003522A8">
        <w:t>On page 14, line 6 of the striking amendment, after "(a)" strike "A" and insert "For qualifying projects located in a city with a population greater than 50,000, a"</w:t>
      </w:r>
    </w:p>
    <w:p w:rsidR="004B61CE" w:rsidP="00AA4A4B" w:rsidRDefault="004B61CE">
      <w:pPr>
        <w:pStyle w:val="RCWSLText"/>
      </w:pPr>
    </w:p>
    <w:p w:rsidR="004B61CE" w:rsidP="00AA4A4B" w:rsidRDefault="004B61CE">
      <w:pPr>
        <w:pStyle w:val="RCWSLText"/>
      </w:pPr>
      <w:r>
        <w:tab/>
        <w:t>On page 14, line 16 of the striking amendment, after "(2)" strike "All cities</w:t>
      </w:r>
      <w:r w:rsidR="001D60C3">
        <w:t>,</w:t>
      </w:r>
      <w:r>
        <w:t>" and insert "Cities"</w:t>
      </w:r>
    </w:p>
    <w:p w:rsidR="00B9024B" w:rsidP="00AA4A4B" w:rsidRDefault="00B9024B">
      <w:pPr>
        <w:pStyle w:val="RCWSLText"/>
      </w:pPr>
    </w:p>
    <w:p w:rsidR="00B9024B" w:rsidP="00AA4A4B" w:rsidRDefault="00B9024B">
      <w:pPr>
        <w:pStyle w:val="RCWSLText"/>
      </w:pPr>
      <w:r>
        <w:tab/>
      </w:r>
      <w:r w:rsidR="00807498">
        <w:t>On page 14, line 27 of the striking amendment, after "project" insert ", if the qualifying project is located in a city with a population greater than 50,000"</w:t>
      </w:r>
    </w:p>
    <w:p w:rsidR="00807498" w:rsidP="00AA4A4B" w:rsidRDefault="00807498">
      <w:pPr>
        <w:pStyle w:val="RCWSLText"/>
      </w:pPr>
    </w:p>
    <w:p w:rsidRPr="00AA4A4B" w:rsidR="00807498" w:rsidP="00AA4A4B" w:rsidRDefault="00807498">
      <w:pPr>
        <w:pStyle w:val="RCWSLText"/>
      </w:pPr>
      <w:r>
        <w:tab/>
        <w:t>On page 14, line 30 of the striking amendment, after "established" insert ", if the qualifying project is located in a city with a population greater than 50,000"</w:t>
      </w:r>
    </w:p>
    <w:p w:rsidRPr="00F162E3" w:rsidR="00DF5D0E" w:rsidP="00F162E3" w:rsidRDefault="00DF5D0E">
      <w:pPr>
        <w:suppressLineNumbers/>
        <w:rPr>
          <w:spacing w:val="-3"/>
        </w:rPr>
      </w:pPr>
    </w:p>
    <w:permEnd w:id="458056200"/>
    <w:p w:rsidR="00ED2EEB" w:rsidP="00F162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5859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62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162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48300E" w:rsidP="0048300E" w:rsidRDefault="0048300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Changes the definition of a "city" to also include cities with a population of 50,000 or less located in a county with a population of less than 1.5 million.</w:t>
                </w:r>
              </w:p>
              <w:p w:rsidR="0048300E" w:rsidP="0048300E" w:rsidRDefault="0048300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Authorizes a city with a population of 50,000 or less that is located in a county with a population of less than 1.5 million to also adopt a local sales and use tax exemption program and a local property tax exemption program.</w:t>
                </w:r>
              </w:p>
              <w:p w:rsidR="008C2A50" w:rsidP="008C2A50" w:rsidRDefault="003D57C0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</w:t>
                </w:r>
                <w:r w:rsidR="005C0CEF">
                  <w:t xml:space="preserve"> a city with a population of 50,000 or less that adopts a tax exemption program </w:t>
                </w:r>
                <w:r>
                  <w:t xml:space="preserve">to </w:t>
                </w:r>
                <w:r w:rsidR="008C2A50">
                  <w:t>follow the same procedures</w:t>
                </w:r>
                <w:r w:rsidR="0095116E">
                  <w:t>, and meet the same approval standards,</w:t>
                </w:r>
                <w:r w:rsidR="008C2A50">
                  <w:t xml:space="preserve"> as a city with a population greater than 50,000, </w:t>
                </w:r>
                <w:r w:rsidR="00D21DCC">
                  <w:t xml:space="preserve">with exceptions, </w:t>
                </w:r>
                <w:r w:rsidR="00FE2109">
                  <w:t>including</w:t>
                </w:r>
                <w:r w:rsidR="00D21DCC">
                  <w:t xml:space="preserve"> that a</w:t>
                </w:r>
                <w:r w:rsidR="008C2A50">
                  <w:t xml:space="preserve"> city with</w:t>
                </w:r>
                <w:r w:rsidR="003B68BF">
                  <w:t xml:space="preserve"> a population of 50,000 or less:</w:t>
                </w:r>
              </w:p>
              <w:p w:rsidR="00C715D3" w:rsidP="008C2A50" w:rsidRDefault="008C2A50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 xml:space="preserve">(1) </w:t>
                </w:r>
                <w:r w:rsidR="003B68BF">
                  <w:t>Must e</w:t>
                </w:r>
                <w:r w:rsidR="003D57C0">
                  <w:t>stablish appropriate criteria for qualifying projects</w:t>
                </w:r>
                <w:r w:rsidR="000904A1">
                  <w:t>,</w:t>
                </w:r>
                <w:r w:rsidR="000C6727">
                  <w:t xml:space="preserve"> and are</w:t>
                </w:r>
                <w:r w:rsidR="00C715D3">
                  <w:t xml:space="preserve"> not required to adopt the same criteria required for cities with a population greater than 50,000;</w:t>
                </w:r>
              </w:p>
              <w:p w:rsidR="005C0CEF" w:rsidP="00CD34A9" w:rsidRDefault="00C715D3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>(2)</w:t>
                </w:r>
                <w:r w:rsidR="003D57C0">
                  <w:t xml:space="preserve"> </w:t>
                </w:r>
                <w:r w:rsidR="003B68BF">
                  <w:t>Must e</w:t>
                </w:r>
                <w:r w:rsidR="000C6727">
                  <w:t xml:space="preserve">stablish </w:t>
                </w:r>
                <w:r w:rsidR="003D57C0">
                  <w:t>standards and guidelines for considering and approving applications</w:t>
                </w:r>
                <w:r w:rsidR="000C6727">
                  <w:t xml:space="preserve"> for the</w:t>
                </w:r>
                <w:r w:rsidR="005F2FA9">
                  <w:t xml:space="preserve"> local property</w:t>
                </w:r>
                <w:r w:rsidR="000C6727">
                  <w:t xml:space="preserve"> tax exemption program</w:t>
                </w:r>
                <w:r w:rsidR="003D57C0">
                  <w:t xml:space="preserve">, </w:t>
                </w:r>
                <w:r w:rsidR="000C6727">
                  <w:t xml:space="preserve">and </w:t>
                </w:r>
                <w:r w:rsidR="0095116E">
                  <w:t>is</w:t>
                </w:r>
                <w:r w:rsidR="000C6727">
                  <w:t xml:space="preserve"> not required to adopt the same </w:t>
                </w:r>
                <w:r w:rsidR="00C67EFD">
                  <w:t>standards and guidelines</w:t>
                </w:r>
                <w:r w:rsidR="000C6727">
                  <w:t xml:space="preserve"> required for cities with a population greater than 50,000;</w:t>
                </w:r>
              </w:p>
              <w:p w:rsidR="003B68BF" w:rsidP="00CD34A9" w:rsidRDefault="003B68BF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 xml:space="preserve">(3) Is not required to mandate that qualifying projects be located in an "urban </w:t>
                </w:r>
                <w:r w:rsidR="001362A1">
                  <w:t>center</w:t>
                </w:r>
                <w:r>
                  <w:t xml:space="preserve">" </w:t>
                </w:r>
                <w:r w:rsidR="00892E85">
                  <w:t xml:space="preserve">or a "commercial office development targeted area" </w:t>
                </w:r>
                <w:r>
                  <w:t xml:space="preserve">as defined in the bill; </w:t>
                </w:r>
              </w:p>
              <w:p w:rsidR="0043276E" w:rsidP="00CD34A9" w:rsidRDefault="003B68BF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 xml:space="preserve">(4) Is not required </w:t>
                </w:r>
                <w:r w:rsidR="00FD3055">
                  <w:t xml:space="preserve">to </w:t>
                </w:r>
                <w:r w:rsidR="00CD0AAF">
                  <w:t>designate an area as a "commercial office development targeted area"; and</w:t>
                </w:r>
                <w:r w:rsidR="0043276E">
                  <w:t xml:space="preserve"> </w:t>
                </w:r>
              </w:p>
              <w:p w:rsidR="003B68BF" w:rsidP="00CD34A9" w:rsidRDefault="0043276E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 xml:space="preserve">(5) Is not required to </w:t>
                </w:r>
                <w:r w:rsidR="0095116E">
                  <w:t xml:space="preserve">report or </w:t>
                </w:r>
                <w:r w:rsidR="00FD3055">
                  <w:t xml:space="preserve">mandate </w:t>
                </w:r>
                <w:r w:rsidR="002C786B">
                  <w:t xml:space="preserve">that property owners </w:t>
                </w:r>
                <w:r>
                  <w:t>report on the estimated minimum number of family living wage jobs at the qualifying proje</w:t>
                </w:r>
                <w:r w:rsidR="006450B3">
                  <w:t>c</w:t>
                </w:r>
                <w:r>
                  <w:t>t.</w:t>
                </w:r>
              </w:p>
              <w:p w:rsidRPr="0096303F" w:rsidR="008C2A50" w:rsidP="00CD34A9" w:rsidRDefault="008C2A50">
                <w:pPr>
                  <w:pStyle w:val="Effect"/>
                  <w:suppressLineNumbers/>
                  <w:shd w:val="clear" w:color="auto" w:fill="auto"/>
                  <w:ind w:hanging="576"/>
                </w:pPr>
              </w:p>
              <w:p w:rsidRPr="007D1589" w:rsidR="001B4E53" w:rsidP="00F162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  <w:bookmarkStart w:name="_GoBack" w:id="1"/>
            <w:bookmarkEnd w:id="1"/>
          </w:tr>
        </w:sdtContent>
      </w:sdt>
      <w:permEnd w:id="1225859509"/>
    </w:tbl>
    <w:p w:rsidR="00DF5D0E" w:rsidP="00F162E3" w:rsidRDefault="00DF5D0E">
      <w:pPr>
        <w:pStyle w:val="BillEnd"/>
        <w:suppressLineNumbers/>
      </w:pPr>
    </w:p>
    <w:p w:rsidR="00DF5D0E" w:rsidP="00F162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62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E3" w:rsidRDefault="00F162E3" w:rsidP="00DF5D0E">
      <w:r>
        <w:separator/>
      </w:r>
    </w:p>
  </w:endnote>
  <w:endnote w:type="continuationSeparator" w:id="0">
    <w:p w:rsidR="00F162E3" w:rsidRDefault="00F162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22" w:rsidRDefault="007A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62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1495-S2 AMH TAYL OMLI 043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5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62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1495-S2 AMH TAYL OMLI 043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E3" w:rsidRDefault="00F162E3" w:rsidP="00DF5D0E">
      <w:r>
        <w:separator/>
      </w:r>
    </w:p>
  </w:footnote>
  <w:footnote w:type="continuationSeparator" w:id="0">
    <w:p w:rsidR="00F162E3" w:rsidRDefault="00F162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22" w:rsidRDefault="007A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4877DF"/>
    <w:multiLevelType w:val="hybridMultilevel"/>
    <w:tmpl w:val="FCD6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1BDF"/>
    <w:rsid w:val="00050639"/>
    <w:rsid w:val="000564B8"/>
    <w:rsid w:val="00060D21"/>
    <w:rsid w:val="000701A1"/>
    <w:rsid w:val="000772BB"/>
    <w:rsid w:val="00081487"/>
    <w:rsid w:val="00085766"/>
    <w:rsid w:val="000904A1"/>
    <w:rsid w:val="00096165"/>
    <w:rsid w:val="000C6727"/>
    <w:rsid w:val="000C6C82"/>
    <w:rsid w:val="000E603A"/>
    <w:rsid w:val="00102468"/>
    <w:rsid w:val="00102767"/>
    <w:rsid w:val="0010298E"/>
    <w:rsid w:val="00106544"/>
    <w:rsid w:val="00125168"/>
    <w:rsid w:val="00130358"/>
    <w:rsid w:val="00135201"/>
    <w:rsid w:val="001359B1"/>
    <w:rsid w:val="00135E93"/>
    <w:rsid w:val="001362A1"/>
    <w:rsid w:val="0014335E"/>
    <w:rsid w:val="001445F5"/>
    <w:rsid w:val="00146AAF"/>
    <w:rsid w:val="00156BF9"/>
    <w:rsid w:val="00160DD7"/>
    <w:rsid w:val="0016511F"/>
    <w:rsid w:val="001760BF"/>
    <w:rsid w:val="001A775A"/>
    <w:rsid w:val="001B4E53"/>
    <w:rsid w:val="001C1B27"/>
    <w:rsid w:val="001C7F91"/>
    <w:rsid w:val="001D60C3"/>
    <w:rsid w:val="001E6675"/>
    <w:rsid w:val="00215FC6"/>
    <w:rsid w:val="00217E8A"/>
    <w:rsid w:val="00232356"/>
    <w:rsid w:val="00232C7C"/>
    <w:rsid w:val="00240B43"/>
    <w:rsid w:val="00240D13"/>
    <w:rsid w:val="00265296"/>
    <w:rsid w:val="00281006"/>
    <w:rsid w:val="00281CBD"/>
    <w:rsid w:val="002C786B"/>
    <w:rsid w:val="002E2942"/>
    <w:rsid w:val="002E719F"/>
    <w:rsid w:val="00302E25"/>
    <w:rsid w:val="00316CD9"/>
    <w:rsid w:val="00324F15"/>
    <w:rsid w:val="003306FA"/>
    <w:rsid w:val="00331460"/>
    <w:rsid w:val="00336BD2"/>
    <w:rsid w:val="003522A8"/>
    <w:rsid w:val="003A1715"/>
    <w:rsid w:val="003B68BF"/>
    <w:rsid w:val="003D57C0"/>
    <w:rsid w:val="003E1CBD"/>
    <w:rsid w:val="003E2FC6"/>
    <w:rsid w:val="003E3801"/>
    <w:rsid w:val="0043276E"/>
    <w:rsid w:val="00441E2F"/>
    <w:rsid w:val="004521A5"/>
    <w:rsid w:val="00473535"/>
    <w:rsid w:val="0048300E"/>
    <w:rsid w:val="00492DDC"/>
    <w:rsid w:val="004B61CE"/>
    <w:rsid w:val="004C6615"/>
    <w:rsid w:val="004F0B74"/>
    <w:rsid w:val="0051230C"/>
    <w:rsid w:val="00523C5A"/>
    <w:rsid w:val="005241DF"/>
    <w:rsid w:val="00525E09"/>
    <w:rsid w:val="005370E1"/>
    <w:rsid w:val="005426F2"/>
    <w:rsid w:val="005757EE"/>
    <w:rsid w:val="005924F4"/>
    <w:rsid w:val="005A308D"/>
    <w:rsid w:val="005C0CEF"/>
    <w:rsid w:val="005E69C3"/>
    <w:rsid w:val="005F2FA9"/>
    <w:rsid w:val="00605C39"/>
    <w:rsid w:val="006146F9"/>
    <w:rsid w:val="006450B3"/>
    <w:rsid w:val="006469E1"/>
    <w:rsid w:val="00651E8A"/>
    <w:rsid w:val="0065442F"/>
    <w:rsid w:val="0066081B"/>
    <w:rsid w:val="006841E6"/>
    <w:rsid w:val="006915D7"/>
    <w:rsid w:val="00692F0C"/>
    <w:rsid w:val="006A7BD7"/>
    <w:rsid w:val="006B23E0"/>
    <w:rsid w:val="006B4096"/>
    <w:rsid w:val="006D37B8"/>
    <w:rsid w:val="006F7027"/>
    <w:rsid w:val="007049E4"/>
    <w:rsid w:val="007222D1"/>
    <w:rsid w:val="0072335D"/>
    <w:rsid w:val="0072541D"/>
    <w:rsid w:val="00733D47"/>
    <w:rsid w:val="00736485"/>
    <w:rsid w:val="00741A9A"/>
    <w:rsid w:val="00754A13"/>
    <w:rsid w:val="0075688D"/>
    <w:rsid w:val="00757317"/>
    <w:rsid w:val="0076264D"/>
    <w:rsid w:val="0076760E"/>
    <w:rsid w:val="007769AF"/>
    <w:rsid w:val="00777200"/>
    <w:rsid w:val="007A1B6E"/>
    <w:rsid w:val="007A3622"/>
    <w:rsid w:val="007B77C9"/>
    <w:rsid w:val="007D0D33"/>
    <w:rsid w:val="007D1589"/>
    <w:rsid w:val="007D256D"/>
    <w:rsid w:val="007D35D4"/>
    <w:rsid w:val="00807498"/>
    <w:rsid w:val="0083749C"/>
    <w:rsid w:val="008443FE"/>
    <w:rsid w:val="00846034"/>
    <w:rsid w:val="00855920"/>
    <w:rsid w:val="00892E85"/>
    <w:rsid w:val="008B6AAB"/>
    <w:rsid w:val="008C2A50"/>
    <w:rsid w:val="008C7E6E"/>
    <w:rsid w:val="009012D9"/>
    <w:rsid w:val="00920783"/>
    <w:rsid w:val="00921477"/>
    <w:rsid w:val="00931B84"/>
    <w:rsid w:val="0095116E"/>
    <w:rsid w:val="0096303F"/>
    <w:rsid w:val="00972869"/>
    <w:rsid w:val="00972B2B"/>
    <w:rsid w:val="00984CD1"/>
    <w:rsid w:val="009912F5"/>
    <w:rsid w:val="009B68ED"/>
    <w:rsid w:val="009E79C9"/>
    <w:rsid w:val="009F23A9"/>
    <w:rsid w:val="009F710E"/>
    <w:rsid w:val="00A01F29"/>
    <w:rsid w:val="00A17B5B"/>
    <w:rsid w:val="00A20A65"/>
    <w:rsid w:val="00A4729B"/>
    <w:rsid w:val="00A54ED1"/>
    <w:rsid w:val="00A76037"/>
    <w:rsid w:val="00A8350A"/>
    <w:rsid w:val="00A93D4A"/>
    <w:rsid w:val="00AA1230"/>
    <w:rsid w:val="00AA4A4B"/>
    <w:rsid w:val="00AA6751"/>
    <w:rsid w:val="00AB682C"/>
    <w:rsid w:val="00AC4871"/>
    <w:rsid w:val="00AD2D0A"/>
    <w:rsid w:val="00AE2225"/>
    <w:rsid w:val="00B21111"/>
    <w:rsid w:val="00B31D1C"/>
    <w:rsid w:val="00B41494"/>
    <w:rsid w:val="00B5125C"/>
    <w:rsid w:val="00B518D0"/>
    <w:rsid w:val="00B56650"/>
    <w:rsid w:val="00B57B93"/>
    <w:rsid w:val="00B67855"/>
    <w:rsid w:val="00B73E0A"/>
    <w:rsid w:val="00B7728E"/>
    <w:rsid w:val="00B8779E"/>
    <w:rsid w:val="00B9024B"/>
    <w:rsid w:val="00B961E0"/>
    <w:rsid w:val="00BA184C"/>
    <w:rsid w:val="00BA4B55"/>
    <w:rsid w:val="00BC3765"/>
    <w:rsid w:val="00BF44DF"/>
    <w:rsid w:val="00BF6116"/>
    <w:rsid w:val="00C043EC"/>
    <w:rsid w:val="00C06141"/>
    <w:rsid w:val="00C16AA3"/>
    <w:rsid w:val="00C61A83"/>
    <w:rsid w:val="00C67EFD"/>
    <w:rsid w:val="00C715D3"/>
    <w:rsid w:val="00C8108C"/>
    <w:rsid w:val="00CA0427"/>
    <w:rsid w:val="00CA4D36"/>
    <w:rsid w:val="00CA61B6"/>
    <w:rsid w:val="00CD0AAF"/>
    <w:rsid w:val="00CD34A9"/>
    <w:rsid w:val="00D14F61"/>
    <w:rsid w:val="00D21DCC"/>
    <w:rsid w:val="00D22BF8"/>
    <w:rsid w:val="00D26349"/>
    <w:rsid w:val="00D3069D"/>
    <w:rsid w:val="00D40447"/>
    <w:rsid w:val="00D659AC"/>
    <w:rsid w:val="00D8750A"/>
    <w:rsid w:val="00DA47F3"/>
    <w:rsid w:val="00DC2C13"/>
    <w:rsid w:val="00DC3D78"/>
    <w:rsid w:val="00DD2B0B"/>
    <w:rsid w:val="00DD51D7"/>
    <w:rsid w:val="00DE256E"/>
    <w:rsid w:val="00DF5D0E"/>
    <w:rsid w:val="00E1471A"/>
    <w:rsid w:val="00E17AAF"/>
    <w:rsid w:val="00E267B1"/>
    <w:rsid w:val="00E4197E"/>
    <w:rsid w:val="00E41CC6"/>
    <w:rsid w:val="00E5055A"/>
    <w:rsid w:val="00E61DED"/>
    <w:rsid w:val="00E61F47"/>
    <w:rsid w:val="00E66F5D"/>
    <w:rsid w:val="00E831A5"/>
    <w:rsid w:val="00E850E7"/>
    <w:rsid w:val="00E94E09"/>
    <w:rsid w:val="00E96599"/>
    <w:rsid w:val="00EA6252"/>
    <w:rsid w:val="00EB21C5"/>
    <w:rsid w:val="00EB5BDE"/>
    <w:rsid w:val="00EC4C96"/>
    <w:rsid w:val="00ED13AC"/>
    <w:rsid w:val="00ED2808"/>
    <w:rsid w:val="00ED2EEB"/>
    <w:rsid w:val="00F162E3"/>
    <w:rsid w:val="00F229DE"/>
    <w:rsid w:val="00F25E33"/>
    <w:rsid w:val="00F304D3"/>
    <w:rsid w:val="00F36801"/>
    <w:rsid w:val="00F42A77"/>
    <w:rsid w:val="00F4663F"/>
    <w:rsid w:val="00F5078D"/>
    <w:rsid w:val="00F830D3"/>
    <w:rsid w:val="00F90594"/>
    <w:rsid w:val="00F91999"/>
    <w:rsid w:val="00F97538"/>
    <w:rsid w:val="00FB4FD6"/>
    <w:rsid w:val="00FD3055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43D9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1495-S2</BillDocName>
  <AmendType>AMH</AmendType>
  <SponsorAcronym>TAYL</SponsorAcronym>
  <DrafterAcronym>OMLI</DrafterAcronym>
  <DraftNumber>043</DraftNumber>
  <ReferenceNumber>2SHB 1495</ReferenceNumber>
  <Floor>H AMD TO H AMD (H-2217.1/17)</Floor>
  <AmendmentNumber> 270</AmendmentNumber>
  <Sponsors>By Representative Taylor</Sponsors>
  <FloorAction>WITHDRAWN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414</TotalTime>
  <Pages>5</Pages>
  <Words>1116</Words>
  <Characters>5306</Characters>
  <Application>Microsoft Office Word</Application>
  <DocSecurity>8</DocSecurity>
  <Lines>171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1495-S2 AMH TAYL OMLI 043</vt:lpstr>
    </vt:vector>
  </TitlesOfParts>
  <Company>Washington State Legislature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1495-S2 AMH TAYL OMLI 043</dc:title>
  <dc:creator>Desiree Omli</dc:creator>
  <cp:lastModifiedBy>Omli, Desiree</cp:lastModifiedBy>
  <cp:revision>175</cp:revision>
  <cp:lastPrinted>2017-03-06T23:19:00Z</cp:lastPrinted>
  <dcterms:created xsi:type="dcterms:W3CDTF">2017-03-06T16:48:00Z</dcterms:created>
  <dcterms:modified xsi:type="dcterms:W3CDTF">2017-03-06T23:43:00Z</dcterms:modified>
</cp:coreProperties>
</file>