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5515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C688C">
            <w:t>1489-S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C68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C688C">
            <w:t>KRET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C688C">
            <w:t>LEWI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C688C">
            <w:t>020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5515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C688C">
            <w:rPr>
              <w:b/>
              <w:u w:val="single"/>
            </w:rPr>
            <w:t>SHB 1489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C688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</w:t>
          </w:r>
        </w:sdtContent>
      </w:sdt>
    </w:p>
    <w:p w:rsidR="00DF5D0E" w:rsidP="00605C39" w:rsidRDefault="00D5515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C688C">
            <w:rPr>
              <w:sz w:val="22"/>
            </w:rPr>
            <w:t>By Representative Kretz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C688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02/27/2017</w:t>
          </w:r>
        </w:p>
      </w:sdtContent>
    </w:sdt>
    <w:p w:rsidR="002D2FCD" w:rsidP="002D2FCD" w:rsidRDefault="00DE256E">
      <w:pPr>
        <w:pStyle w:val="Page"/>
      </w:pPr>
      <w:bookmarkStart w:name="StartOfAmendmentBody" w:id="1"/>
      <w:bookmarkEnd w:id="1"/>
      <w:permStart w:edGrp="everyone" w:id="1907819175"/>
      <w:r>
        <w:tab/>
      </w:r>
      <w:r w:rsidR="008C688C">
        <w:t xml:space="preserve">On page </w:t>
      </w:r>
      <w:r w:rsidR="002D2FCD">
        <w:t>2, line 27, after "to" strike "((</w:t>
      </w:r>
      <w:r w:rsidR="002D2FCD">
        <w:rPr>
          <w:strike/>
        </w:rPr>
        <w:t>landowners</w:t>
      </w:r>
      <w:r w:rsidR="002D2FCD">
        <w:t xml:space="preserve">)) </w:t>
      </w:r>
      <w:r w:rsidR="002D2FCD">
        <w:rPr>
          <w:u w:val="single"/>
        </w:rPr>
        <w:t>small forest landowners as defined in RCW 76.09.450</w:t>
      </w:r>
      <w:r w:rsidR="002D2FCD">
        <w:t>" and insert "landowners"</w:t>
      </w:r>
    </w:p>
    <w:p w:rsidR="002D2FCD" w:rsidP="002D2FCD" w:rsidRDefault="002D2FCD">
      <w:pPr>
        <w:pStyle w:val="RCWSLText"/>
      </w:pPr>
    </w:p>
    <w:p w:rsidRPr="002D2FCD" w:rsidR="002D2FCD" w:rsidP="002D2FCD" w:rsidRDefault="002D2FCD">
      <w:pPr>
        <w:pStyle w:val="RCWSLText"/>
      </w:pPr>
      <w:r>
        <w:tab/>
        <w:t>On page 2, line 30, after "private" strike "((</w:t>
      </w:r>
      <w:r>
        <w:rPr>
          <w:strike/>
        </w:rPr>
        <w:t>landowners</w:t>
      </w:r>
      <w:r>
        <w:t xml:space="preserve">)) </w:t>
      </w:r>
      <w:r>
        <w:rPr>
          <w:u w:val="single"/>
        </w:rPr>
        <w:t>small forest landowners as defined in RCW 76.09.450</w:t>
      </w:r>
      <w:r>
        <w:t>" and insert "landowners"</w:t>
      </w:r>
    </w:p>
    <w:permEnd w:id="1907819175"/>
    <w:p w:rsidR="00ED2EEB" w:rsidP="008C688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20835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C688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C688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2D2FCD">
                  <w:t xml:space="preserve">  Restores the requirement for the Department of Natural Resources to conduct basic incident command and wildfire safety training to landowners instead of only small forest landowners.</w:t>
                </w:r>
              </w:p>
              <w:p w:rsidRPr="007D1589" w:rsidR="001B4E53" w:rsidP="008C688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92083589"/>
    </w:tbl>
    <w:p w:rsidR="00DF5D0E" w:rsidP="008C688C" w:rsidRDefault="00DF5D0E">
      <w:pPr>
        <w:pStyle w:val="BillEnd"/>
        <w:suppressLineNumbers/>
      </w:pPr>
    </w:p>
    <w:p w:rsidR="00DF5D0E" w:rsidP="008C68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C68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8C" w:rsidRDefault="008C688C" w:rsidP="00DF5D0E">
      <w:r>
        <w:separator/>
      </w:r>
    </w:p>
  </w:endnote>
  <w:endnote w:type="continuationSeparator" w:id="0">
    <w:p w:rsidR="008C688C" w:rsidRDefault="008C68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C4" w:rsidRDefault="00754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66873">
    <w:pPr>
      <w:pStyle w:val="AmendDraftFooter"/>
    </w:pPr>
    <w:fldSimple w:instr=" TITLE   \* MERGEFORMAT ">
      <w:r w:rsidR="00D5515B">
        <w:t>1489-S AMH KRET LEWI 020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C688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66873">
    <w:pPr>
      <w:pStyle w:val="AmendDraftFooter"/>
    </w:pPr>
    <w:fldSimple w:instr=" TITLE   \* MERGEFORMAT ">
      <w:r w:rsidR="00D5515B">
        <w:t>1489-S AMH KRET LEWI 020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5515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8C" w:rsidRDefault="008C688C" w:rsidP="00DF5D0E">
      <w:r>
        <w:separator/>
      </w:r>
    </w:p>
  </w:footnote>
  <w:footnote w:type="continuationSeparator" w:id="0">
    <w:p w:rsidR="008C688C" w:rsidRDefault="008C68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C4" w:rsidRDefault="00754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2FCD"/>
    <w:rsid w:val="00316CD9"/>
    <w:rsid w:val="003307FD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4EC4"/>
    <w:rsid w:val="00757317"/>
    <w:rsid w:val="007769AF"/>
    <w:rsid w:val="007D1589"/>
    <w:rsid w:val="007D35D4"/>
    <w:rsid w:val="0083749C"/>
    <w:rsid w:val="008443FE"/>
    <w:rsid w:val="00845C86"/>
    <w:rsid w:val="00846034"/>
    <w:rsid w:val="008C688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515B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9778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1489-S</BillDocName>
  <AmendType>AMH</AmendType>
  <SponsorAcronym>KRET</SponsorAcronym>
  <DrafterAcronym>LEWI</DrafterAcronym>
  <DraftNumber>020</DraftNumber>
  <ReferenceNumber>SHB 1489</ReferenceNumber>
  <Floor>H AMD</Floor>
  <AmendmentNumber> 38</AmendmentNumber>
  <Sponsors>By Representative Kretz</Sponsors>
  <FloorAction>ADOPTED 02/27/2017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92</Words>
  <Characters>504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1489-S AMH KRET LEWI 020</vt:lpstr>
    </vt:vector>
  </TitlesOfParts>
  <Company>Washington State Legislature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1489-S AMH KRET LEWI 020</dc:title>
  <dc:creator>Rebecca Lewis</dc:creator>
  <cp:lastModifiedBy>Lewis, Rebecca</cp:lastModifiedBy>
  <cp:revision>7</cp:revision>
  <cp:lastPrinted>2017-02-15T19:24:00Z</cp:lastPrinted>
  <dcterms:created xsi:type="dcterms:W3CDTF">2017-02-15T19:16:00Z</dcterms:created>
  <dcterms:modified xsi:type="dcterms:W3CDTF">2017-02-15T19:26:00Z</dcterms:modified>
</cp:coreProperties>
</file>