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A30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348B">
            <w:t>1432-S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348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348B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348B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348B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A30E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348B">
            <w:rPr>
              <w:b/>
              <w:u w:val="single"/>
            </w:rPr>
            <w:t>SHB 1432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348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</w:t>
          </w:r>
        </w:sdtContent>
      </w:sdt>
    </w:p>
    <w:p w:rsidR="00DF5D0E" w:rsidP="00605C39" w:rsidRDefault="008A30E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348B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348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03/02/2017</w:t>
          </w:r>
        </w:p>
      </w:sdtContent>
    </w:sdt>
    <w:p w:rsidRPr="00804F5F" w:rsidR="0073348B" w:rsidP="00C8108C" w:rsidRDefault="00DE256E">
      <w:pPr>
        <w:pStyle w:val="Page"/>
      </w:pPr>
      <w:bookmarkStart w:name="StartOfAmendmentBody" w:id="1"/>
      <w:bookmarkEnd w:id="1"/>
      <w:permStart w:edGrp="everyone" w:id="1368132129"/>
      <w:r>
        <w:tab/>
      </w:r>
      <w:r w:rsidR="0073348B">
        <w:t xml:space="preserve">On page </w:t>
      </w:r>
      <w:r w:rsidR="00804F5F">
        <w:t>4, beginning on line 4, after "</w:t>
      </w:r>
      <w:r w:rsidR="00804F5F">
        <w:rPr>
          <w:u w:val="single"/>
        </w:rPr>
        <w:t>through</w:t>
      </w:r>
      <w:r w:rsidR="00804F5F">
        <w:t>" strike "</w:t>
      </w:r>
      <w:r w:rsidR="00804F5F">
        <w:rPr>
          <w:u w:val="single"/>
        </w:rPr>
        <w:t>surveillance and epidemiology</w:t>
      </w:r>
      <w:r w:rsidR="00804F5F">
        <w:t>" and insert "</w:t>
      </w:r>
      <w:r w:rsidR="00804F5F">
        <w:rPr>
          <w:u w:val="single"/>
        </w:rPr>
        <w:t>epidemiologic surveillance</w:t>
      </w:r>
      <w:r w:rsidR="00804F5F">
        <w:t>"</w:t>
      </w:r>
    </w:p>
    <w:p w:rsidRPr="0073348B" w:rsidR="00DF5D0E" w:rsidP="0073348B" w:rsidRDefault="00DF5D0E">
      <w:pPr>
        <w:suppressLineNumbers/>
        <w:rPr>
          <w:spacing w:val="-3"/>
        </w:rPr>
      </w:pPr>
    </w:p>
    <w:permEnd w:id="1368132129"/>
    <w:p w:rsidR="00ED2EEB" w:rsidP="0073348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960051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348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348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4F5F">
                  <w:t xml:space="preserve">Changes the definition of "essential capabilities" to </w:t>
                </w:r>
                <w:r w:rsidR="00B33552">
                  <w:t>include assessing the health of populations through</w:t>
                </w:r>
                <w:r w:rsidR="00804F5F">
                  <w:t xml:space="preserve"> </w:t>
                </w:r>
                <w:r w:rsidR="00B33552">
                  <w:t>"e</w:t>
                </w:r>
                <w:r w:rsidR="00804F5F">
                  <w:t>pidemiologic surveillance</w:t>
                </w:r>
                <w:r w:rsidR="00B33552">
                  <w:t>," instead of "surveillance and</w:t>
                </w:r>
                <w:r w:rsidR="00804F5F">
                  <w:t xml:space="preserve"> epidemiology.</w:t>
                </w:r>
                <w:r w:rsidR="00B33552">
                  <w:t>"</w:t>
                </w:r>
              </w:p>
              <w:p w:rsidRPr="007D1589" w:rsidR="001B4E53" w:rsidP="0073348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96005194"/>
    </w:tbl>
    <w:p w:rsidR="00DF5D0E" w:rsidP="0073348B" w:rsidRDefault="00DF5D0E">
      <w:pPr>
        <w:pStyle w:val="BillEnd"/>
        <w:suppressLineNumbers/>
      </w:pPr>
    </w:p>
    <w:p w:rsidR="00DF5D0E" w:rsidP="0073348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348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8B" w:rsidRDefault="0073348B" w:rsidP="00DF5D0E">
      <w:r>
        <w:separator/>
      </w:r>
    </w:p>
  </w:endnote>
  <w:endnote w:type="continuationSeparator" w:id="0">
    <w:p w:rsidR="0073348B" w:rsidRDefault="007334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E" w:rsidRDefault="00DC2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A30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1432-S AMH SHEA BLAC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3348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A30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1432-S AMH SHEA BLAC 042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8B" w:rsidRDefault="0073348B" w:rsidP="00DF5D0E">
      <w:r>
        <w:separator/>
      </w:r>
    </w:p>
  </w:footnote>
  <w:footnote w:type="continuationSeparator" w:id="0">
    <w:p w:rsidR="0073348B" w:rsidRDefault="007334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1E" w:rsidRDefault="00DC2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45D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2C11"/>
    <w:rsid w:val="00492DDC"/>
    <w:rsid w:val="004C6615"/>
    <w:rsid w:val="00523C5A"/>
    <w:rsid w:val="005E69C3"/>
    <w:rsid w:val="00605C39"/>
    <w:rsid w:val="0067310E"/>
    <w:rsid w:val="006841E6"/>
    <w:rsid w:val="006F7027"/>
    <w:rsid w:val="007049E4"/>
    <w:rsid w:val="0072335D"/>
    <w:rsid w:val="0072541D"/>
    <w:rsid w:val="0073348B"/>
    <w:rsid w:val="00757317"/>
    <w:rsid w:val="007769AF"/>
    <w:rsid w:val="007D1589"/>
    <w:rsid w:val="007D35D4"/>
    <w:rsid w:val="00804F5F"/>
    <w:rsid w:val="0083749C"/>
    <w:rsid w:val="008443FE"/>
    <w:rsid w:val="00846034"/>
    <w:rsid w:val="008A30E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3552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C2C1E"/>
    <w:rsid w:val="00DE256E"/>
    <w:rsid w:val="00DF5D0E"/>
    <w:rsid w:val="00E1471A"/>
    <w:rsid w:val="00E267B1"/>
    <w:rsid w:val="00E41CC6"/>
    <w:rsid w:val="00E66F5D"/>
    <w:rsid w:val="00E75507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540A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1432-S</BillDocName>
  <AmendType>AMH</AmendType>
  <SponsorAcronym>SHEA</SponsorAcronym>
  <DrafterAcronym>BLAC</DrafterAcronym>
  <DraftNumber>042</DraftNumber>
  <ReferenceNumber>SHB 1432</ReferenceNumber>
  <Floor>H AMD</Floor>
  <AmendmentNumber> 197</AmendmentNumber>
  <Sponsors>By Representative Shea</Sponsors>
  <FloorAction>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63</Words>
  <Characters>389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1432-S AMH SHEA BLAC 042</dc:title>
  <dc:creator>Chris Blake</dc:creator>
  <cp:lastModifiedBy>Blake, Chris</cp:lastModifiedBy>
  <cp:revision>9</cp:revision>
  <cp:lastPrinted>2017-03-02T19:22:00Z</cp:lastPrinted>
  <dcterms:created xsi:type="dcterms:W3CDTF">2017-03-02T18:14:00Z</dcterms:created>
  <dcterms:modified xsi:type="dcterms:W3CDTF">2017-03-02T19:22:00Z</dcterms:modified>
</cp:coreProperties>
</file>