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B84A6F">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FD45F9">
            <w:t>1427-S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FD45F9">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FD45F9">
            <w:t>SHMK</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FD45F9">
            <w:t>BLAC</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FD45F9">
            <w:t>045</w:t>
          </w:r>
        </w:sdtContent>
      </w:sdt>
    </w:p>
    <w:p w:rsidR="00DF5D0E" w:rsidP="00B73E0A" w:rsidRDefault="00AA1230">
      <w:pPr>
        <w:pStyle w:val="OfferedBy"/>
        <w:spacing w:after="120"/>
      </w:pPr>
      <w:r>
        <w:tab/>
      </w:r>
      <w:r>
        <w:tab/>
      </w:r>
      <w:r>
        <w:tab/>
      </w:r>
    </w:p>
    <w:p w:rsidR="00DF5D0E" w:rsidRDefault="00B84A6F">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FD45F9">
            <w:rPr>
              <w:b/>
              <w:u w:val="single"/>
            </w:rPr>
            <w:t>SHB 1427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FD45F9">
            <w:t xml:space="preserve">H AMD </w:t>
          </w:r>
          <w:r w:rsidR="00626AC8">
            <w:t>TO H AMD (</w:t>
          </w:r>
          <w:r w:rsidR="00FD45F9">
            <w:t>H-2194.1/17)</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189</w:t>
          </w:r>
        </w:sdtContent>
      </w:sdt>
    </w:p>
    <w:p w:rsidR="00DF5D0E" w:rsidP="00605C39" w:rsidRDefault="00B84A6F">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FD45F9">
            <w:rPr>
              <w:sz w:val="22"/>
            </w:rPr>
            <w:t>By Representative Schmick</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FD45F9">
          <w:pPr>
            <w:spacing w:after="400" w:line="408" w:lineRule="exact"/>
            <w:jc w:val="right"/>
            <w:rPr>
              <w:b/>
              <w:bCs/>
            </w:rPr>
          </w:pPr>
          <w:r>
            <w:rPr>
              <w:b/>
              <w:bCs/>
            </w:rPr>
            <w:t xml:space="preserve">WITHDRAWN 03/03/2017</w:t>
          </w:r>
        </w:p>
      </w:sdtContent>
    </w:sdt>
    <w:p w:rsidR="00FD45F9" w:rsidP="00C8108C" w:rsidRDefault="00DE256E">
      <w:pPr>
        <w:pStyle w:val="Page"/>
      </w:pPr>
      <w:bookmarkStart w:name="StartOfAmendmentBody" w:id="1"/>
      <w:bookmarkEnd w:id="1"/>
      <w:permStart w:edGrp="everyone" w:id="2079465493"/>
      <w:r>
        <w:tab/>
      </w:r>
      <w:r w:rsidR="00FD45F9">
        <w:t xml:space="preserve">On page </w:t>
      </w:r>
      <w:r w:rsidR="00626AC8">
        <w:t>2, line 19 of the amendment, after "Hold" strike "at least one public hearing in the county" and insert "((</w:t>
      </w:r>
      <w:r w:rsidRPr="00AB1A32" w:rsidR="00626AC8">
        <w:rPr>
          <w:strike/>
        </w:rPr>
        <w:t>at least</w:t>
      </w:r>
      <w:r w:rsidR="00626AC8">
        <w:t>)) one public hearing in the ((</w:t>
      </w:r>
      <w:r w:rsidRPr="00AB1A32" w:rsidR="00626AC8">
        <w:rPr>
          <w:strike/>
        </w:rPr>
        <w:t>county</w:t>
      </w:r>
      <w:r w:rsidR="00626AC8">
        <w:t xml:space="preserve">)) </w:t>
      </w:r>
      <w:r w:rsidR="00626AC8">
        <w:rPr>
          <w:u w:val="single"/>
        </w:rPr>
        <w:t>community</w:t>
      </w:r>
      <w:r w:rsidR="00626AC8">
        <w:t>"</w:t>
      </w:r>
    </w:p>
    <w:p w:rsidRPr="00FD45F9" w:rsidR="00DF5D0E" w:rsidP="00FD45F9" w:rsidRDefault="00DF5D0E">
      <w:pPr>
        <w:suppressLineNumbers/>
        <w:rPr>
          <w:spacing w:val="-3"/>
        </w:rPr>
      </w:pPr>
    </w:p>
    <w:permEnd w:id="2079465493"/>
    <w:p w:rsidR="00ED2EEB" w:rsidP="00FD45F9"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302678117"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FD45F9"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FD45F9"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626AC8">
                  <w:t>Specifies that only one hearing, rather than at least one hearing, must be held in the community, rather than the county, in which the opioid treatment program is proposed to be located.</w:t>
                </w:r>
              </w:p>
              <w:p w:rsidRPr="007D1589" w:rsidR="001B4E53" w:rsidP="00FD45F9" w:rsidRDefault="001B4E53">
                <w:pPr>
                  <w:pStyle w:val="ListBullet"/>
                  <w:numPr>
                    <w:ilvl w:val="0"/>
                    <w:numId w:val="0"/>
                  </w:numPr>
                  <w:suppressLineNumbers/>
                </w:pPr>
              </w:p>
            </w:tc>
          </w:tr>
        </w:sdtContent>
      </w:sdt>
      <w:permEnd w:id="1302678117"/>
    </w:tbl>
    <w:p w:rsidR="00DF5D0E" w:rsidP="00FD45F9" w:rsidRDefault="00DF5D0E">
      <w:pPr>
        <w:pStyle w:val="BillEnd"/>
        <w:suppressLineNumbers/>
      </w:pPr>
    </w:p>
    <w:p w:rsidR="00DF5D0E" w:rsidP="00FD45F9" w:rsidRDefault="00DE256E">
      <w:pPr>
        <w:pStyle w:val="BillEnd"/>
        <w:suppressLineNumbers/>
      </w:pPr>
      <w:r>
        <w:rPr>
          <w:b/>
        </w:rPr>
        <w:t>--- END ---</w:t>
      </w:r>
    </w:p>
    <w:p w:rsidR="00DF5D0E" w:rsidP="00FD45F9"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5F9" w:rsidRDefault="00FD45F9" w:rsidP="00DF5D0E">
      <w:r>
        <w:separator/>
      </w:r>
    </w:p>
  </w:endnote>
  <w:endnote w:type="continuationSeparator" w:id="0">
    <w:p w:rsidR="00FD45F9" w:rsidRDefault="00FD45F9"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083" w:rsidRDefault="00AF40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4F1993">
    <w:pPr>
      <w:pStyle w:val="AmendDraftFooter"/>
    </w:pPr>
    <w:fldSimple w:instr=" TITLE   \* MERGEFORMAT ">
      <w:r w:rsidR="00B84A6F">
        <w:t>1427-S AMH SHMK BLAC 045</w:t>
      </w:r>
    </w:fldSimple>
    <w:r w:rsidR="001B4E53">
      <w:tab/>
    </w:r>
    <w:r w:rsidR="00E267B1">
      <w:fldChar w:fldCharType="begin"/>
    </w:r>
    <w:r w:rsidR="00E267B1">
      <w:instrText xml:space="preserve"> PAGE  \* Arabic  \* MERGEFORMAT </w:instrText>
    </w:r>
    <w:r w:rsidR="00E267B1">
      <w:fldChar w:fldCharType="separate"/>
    </w:r>
    <w:r w:rsidR="00FD45F9">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4F1993">
    <w:pPr>
      <w:pStyle w:val="AmendDraftFooter"/>
    </w:pPr>
    <w:fldSimple w:instr=" TITLE   \* MERGEFORMAT ">
      <w:r w:rsidR="00B84A6F">
        <w:t>1427-S AMH SHMK BLAC 045</w:t>
      </w:r>
    </w:fldSimple>
    <w:r w:rsidR="001B4E53">
      <w:tab/>
    </w:r>
    <w:r w:rsidR="00E267B1">
      <w:fldChar w:fldCharType="begin"/>
    </w:r>
    <w:r w:rsidR="00E267B1">
      <w:instrText xml:space="preserve"> PAGE  \* Arabic  \* MERGEFORMAT </w:instrText>
    </w:r>
    <w:r w:rsidR="00E267B1">
      <w:fldChar w:fldCharType="separate"/>
    </w:r>
    <w:r w:rsidR="00B84A6F">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5F9" w:rsidRDefault="00FD45F9" w:rsidP="00DF5D0E">
      <w:r>
        <w:separator/>
      </w:r>
    </w:p>
  </w:footnote>
  <w:footnote w:type="continuationSeparator" w:id="0">
    <w:p w:rsidR="00FD45F9" w:rsidRDefault="00FD45F9"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083" w:rsidRDefault="00AF40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4F1993"/>
    <w:rsid w:val="00523C5A"/>
    <w:rsid w:val="005E69C3"/>
    <w:rsid w:val="00605C39"/>
    <w:rsid w:val="00626AC8"/>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C49D3"/>
    <w:rsid w:val="009F23A9"/>
    <w:rsid w:val="00A01F29"/>
    <w:rsid w:val="00A17B5B"/>
    <w:rsid w:val="00A4729B"/>
    <w:rsid w:val="00A93D4A"/>
    <w:rsid w:val="00AA1230"/>
    <w:rsid w:val="00AB682C"/>
    <w:rsid w:val="00AD2D0A"/>
    <w:rsid w:val="00AF4083"/>
    <w:rsid w:val="00B31D1C"/>
    <w:rsid w:val="00B41494"/>
    <w:rsid w:val="00B518D0"/>
    <w:rsid w:val="00B56650"/>
    <w:rsid w:val="00B73E0A"/>
    <w:rsid w:val="00B84A6F"/>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D45F9"/>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ke_ch\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202BB"/>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1427-S</BillDocName>
  <AmendType>AMH</AmendType>
  <SponsorAcronym>SHMK</SponsorAcronym>
  <DrafterAcronym>BLAC</DrafterAcronym>
  <DraftNumber>045</DraftNumber>
  <ReferenceNumber>SHB 1427</ReferenceNumber>
  <Floor>H AMD TO H AMD (H-2194.1/17)</Floor>
  <AmendmentNumber> 189</AmendmentNumber>
  <Sponsors>By Representative Schmick</Sponsors>
  <FloorAction>WITHDRAWN 03/03/2017</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4</TotalTime>
  <Pages>1</Pages>
  <Words>93</Words>
  <Characters>439</Characters>
  <Application>Microsoft Office Word</Application>
  <DocSecurity>8</DocSecurity>
  <Lines>20</Lines>
  <Paragraphs>8</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1427-S AMH SHMK BLAC 045</dc:title>
  <dc:creator>Chris Blake</dc:creator>
  <cp:lastModifiedBy>Blake, Chris</cp:lastModifiedBy>
  <cp:revision>6</cp:revision>
  <cp:lastPrinted>2017-03-02T19:44:00Z</cp:lastPrinted>
  <dcterms:created xsi:type="dcterms:W3CDTF">2017-03-02T19:39:00Z</dcterms:created>
  <dcterms:modified xsi:type="dcterms:W3CDTF">2017-03-02T19:44:00Z</dcterms:modified>
</cp:coreProperties>
</file>