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D219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70FC">
            <w:t>1323-S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70F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70FC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70FC">
            <w:t>PALC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3C8F">
            <w:t>177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D219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70FC">
            <w:rPr>
              <w:b/>
              <w:u w:val="single"/>
            </w:rPr>
            <w:t>SHB 1323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70F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71</w:t>
          </w:r>
        </w:sdtContent>
      </w:sdt>
    </w:p>
    <w:p w:rsidR="00DF5D0E" w:rsidP="00605C39" w:rsidRDefault="007D219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70FC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70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03/01/2017</w:t>
          </w:r>
        </w:p>
      </w:sdtContent>
    </w:sdt>
    <w:p w:rsidR="00EA2707" w:rsidP="00C53C8F" w:rsidRDefault="00DE256E">
      <w:pPr>
        <w:spacing w:line="408" w:lineRule="exact"/>
      </w:pPr>
      <w:bookmarkStart w:name="StartOfAmendmentBody" w:id="1"/>
      <w:bookmarkEnd w:id="1"/>
      <w:permStart w:edGrp="everyone" w:id="2126996206"/>
      <w:r>
        <w:tab/>
      </w:r>
      <w:r w:rsidR="00F870FC">
        <w:t xml:space="preserve">On page </w:t>
      </w:r>
      <w:r w:rsidR="00733C8D">
        <w:t xml:space="preserve">2, </w:t>
      </w:r>
      <w:r w:rsidR="00243149">
        <w:t xml:space="preserve">at the </w:t>
      </w:r>
      <w:r w:rsidR="00733C8D">
        <w:t xml:space="preserve">beginning </w:t>
      </w:r>
      <w:r w:rsidR="00243149">
        <w:t>of</w:t>
      </w:r>
      <w:r w:rsidR="00733C8D">
        <w:t xml:space="preserve"> line </w:t>
      </w:r>
      <w:r w:rsidR="002B6AB8">
        <w:t>28, strike "one member</w:t>
      </w:r>
      <w:r w:rsidR="00EA2707">
        <w:t xml:space="preserve"> of the review team shall</w:t>
      </w:r>
      <w:r w:rsidR="002B6AB8">
        <w:t>" and insert "</w:t>
      </w:r>
      <w:r w:rsidR="00243149">
        <w:t>((</w:t>
      </w:r>
      <w:r w:rsidRPr="00372802" w:rsidR="00243149">
        <w:rPr>
          <w:strike/>
        </w:rPr>
        <w:t>one member</w:t>
      </w:r>
      <w:r w:rsidR="00243149">
        <w:t>))</w:t>
      </w:r>
      <w:r w:rsidR="00C4420D">
        <w:t xml:space="preserve"> </w:t>
      </w:r>
      <w:r w:rsidR="001545D7">
        <w:rPr>
          <w:u w:val="single"/>
        </w:rPr>
        <w:t>the majority of</w:t>
      </w:r>
      <w:r w:rsidR="002B6AB8">
        <w:rPr>
          <w:u w:val="single"/>
        </w:rPr>
        <w:t xml:space="preserve"> members</w:t>
      </w:r>
      <w:r w:rsidRPr="00C4420D" w:rsidR="00EA2707">
        <w:t xml:space="preserve"> </w:t>
      </w:r>
      <w:r w:rsidRPr="00243149" w:rsidR="00EA2707">
        <w:t>of the review team shall</w:t>
      </w:r>
      <w:r w:rsidRPr="00C4420D" w:rsidR="00EA2707">
        <w:t xml:space="preserve"> </w:t>
      </w:r>
      <w:r w:rsidR="00EA2707">
        <w:rPr>
          <w:u w:val="single"/>
        </w:rPr>
        <w:t xml:space="preserve">be </w:t>
      </w:r>
      <w:r w:rsidR="007B221B">
        <w:rPr>
          <w:u w:val="single"/>
        </w:rPr>
        <w:t xml:space="preserve">persons </w:t>
      </w:r>
      <w:r w:rsidR="00EA2707">
        <w:rPr>
          <w:u w:val="single"/>
        </w:rPr>
        <w:t>from agencies other than the affected agency, and</w:t>
      </w:r>
      <w:r w:rsidR="002B6AB8">
        <w:t>"</w:t>
      </w:r>
    </w:p>
    <w:p w:rsidR="00EA2707" w:rsidP="002829AA" w:rsidRDefault="00EA2707">
      <w:pPr>
        <w:spacing w:line="408" w:lineRule="exact"/>
      </w:pPr>
    </w:p>
    <w:p w:rsidR="007B221B" w:rsidP="007B221B" w:rsidRDefault="00EA2707">
      <w:pPr>
        <w:spacing w:line="408" w:lineRule="exact"/>
      </w:pPr>
      <w:r>
        <w:tab/>
        <w:t xml:space="preserve">On page 2, line 29, after "review." </w:t>
      </w:r>
      <w:r w:rsidR="00243149">
        <w:t>i</w:t>
      </w:r>
      <w:r>
        <w:t>nsert "</w:t>
      </w:r>
      <w:r>
        <w:rPr>
          <w:u w:val="single"/>
        </w:rPr>
        <w:t xml:space="preserve">The </w:t>
      </w:r>
      <w:r w:rsidR="001545D7">
        <w:rPr>
          <w:u w:val="single"/>
        </w:rPr>
        <w:t>minority</w:t>
      </w:r>
      <w:r w:rsidR="006740CC">
        <w:rPr>
          <w:u w:val="single"/>
        </w:rPr>
        <w:t xml:space="preserve"> of</w:t>
      </w:r>
      <w:r>
        <w:rPr>
          <w:u w:val="single"/>
        </w:rPr>
        <w:t xml:space="preserve"> member</w:t>
      </w:r>
      <w:r w:rsidR="00F52F17">
        <w:rPr>
          <w:u w:val="single"/>
        </w:rPr>
        <w:t>s</w:t>
      </w:r>
      <w:r>
        <w:rPr>
          <w:u w:val="single"/>
        </w:rPr>
        <w:t xml:space="preserve"> </w:t>
      </w:r>
      <w:r w:rsidR="006740CC">
        <w:rPr>
          <w:u w:val="single"/>
        </w:rPr>
        <w:t xml:space="preserve">of a review team </w:t>
      </w:r>
      <w:r>
        <w:rPr>
          <w:u w:val="single"/>
        </w:rPr>
        <w:t xml:space="preserve">may </w:t>
      </w:r>
      <w:r w:rsidR="001545D7">
        <w:rPr>
          <w:u w:val="single"/>
        </w:rPr>
        <w:t>include</w:t>
      </w:r>
      <w:r w:rsidR="007B221B">
        <w:rPr>
          <w:u w:val="single"/>
        </w:rPr>
        <w:t xml:space="preserve"> person</w:t>
      </w:r>
      <w:r w:rsidR="001545D7">
        <w:rPr>
          <w:u w:val="single"/>
        </w:rPr>
        <w:t>s</w:t>
      </w:r>
      <w:r w:rsidR="007B221B">
        <w:rPr>
          <w:u w:val="single"/>
        </w:rPr>
        <w:t xml:space="preserve"> </w:t>
      </w:r>
      <w:r>
        <w:rPr>
          <w:u w:val="single"/>
        </w:rPr>
        <w:t>from the affected agency.</w:t>
      </w:r>
      <w:r>
        <w:t>"</w:t>
      </w:r>
    </w:p>
    <w:p w:rsidRPr="007B221B" w:rsidR="001545D7" w:rsidP="007B221B" w:rsidRDefault="001545D7">
      <w:pPr>
        <w:spacing w:line="408" w:lineRule="exact"/>
      </w:pPr>
    </w:p>
    <w:permEnd w:id="2126996206"/>
    <w:p w:rsidR="00ED2EEB" w:rsidP="00F870F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94395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70F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52F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33C8D">
                  <w:t xml:space="preserve">Specifies that </w:t>
                </w:r>
                <w:r w:rsidR="00F52F17">
                  <w:t xml:space="preserve">the majority of members on a </w:t>
                </w:r>
                <w:r w:rsidR="00733C8D">
                  <w:t>los</w:t>
                </w:r>
                <w:r w:rsidR="006740CC">
                  <w:t xml:space="preserve">s prevention </w:t>
                </w:r>
                <w:r w:rsidR="007928C6">
                  <w:t>review team</w:t>
                </w:r>
                <w:r w:rsidR="00733C8D">
                  <w:t xml:space="preserve"> must include persons</w:t>
                </w:r>
                <w:r w:rsidR="00EA2707">
                  <w:t xml:space="preserve"> from agencies other than the agency affected by the loss or risk of loss, and the </w:t>
                </w:r>
                <w:r w:rsidR="00F52F17">
                  <w:t>minority</w:t>
                </w:r>
                <w:r w:rsidR="00EA2707">
                  <w:t xml:space="preserve"> </w:t>
                </w:r>
                <w:r w:rsidR="00F52F17">
                  <w:t xml:space="preserve">of </w:t>
                </w:r>
                <w:r w:rsidR="00EA2707">
                  <w:t>member</w:t>
                </w:r>
                <w:r w:rsidR="00F52F17">
                  <w:t>s</w:t>
                </w:r>
                <w:r w:rsidR="00EA2707">
                  <w:t xml:space="preserve"> may </w:t>
                </w:r>
                <w:r w:rsidR="00F52F17">
                  <w:t>include</w:t>
                </w:r>
                <w:r w:rsidR="00EA2707">
                  <w:t xml:space="preserve"> person</w:t>
                </w:r>
                <w:r w:rsidR="00F52F17">
                  <w:t>s</w:t>
                </w:r>
                <w:r w:rsidR="00EA2707">
                  <w:t xml:space="preserve"> from the affected agency.</w:t>
                </w:r>
              </w:p>
            </w:tc>
          </w:tr>
        </w:sdtContent>
      </w:sdt>
      <w:permEnd w:id="1989439531"/>
    </w:tbl>
    <w:p w:rsidR="00DF5D0E" w:rsidP="00F870FC" w:rsidRDefault="00DF5D0E">
      <w:pPr>
        <w:pStyle w:val="BillEnd"/>
        <w:suppressLineNumbers/>
      </w:pPr>
    </w:p>
    <w:p w:rsidR="00DF5D0E" w:rsidP="00F870F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70F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DE" w:rsidRDefault="007978DE" w:rsidP="00DF5D0E">
      <w:r>
        <w:separator/>
      </w:r>
    </w:p>
  </w:endnote>
  <w:endnote w:type="continuationSeparator" w:id="0">
    <w:p w:rsidR="007978DE" w:rsidRDefault="007978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0B" w:rsidRDefault="00563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772D2">
    <w:pPr>
      <w:pStyle w:val="AmendDraftFooter"/>
    </w:pPr>
    <w:fldSimple w:instr=" TITLE   \* MERGEFORMAT ">
      <w:r w:rsidR="007D2199">
        <w:t>1323-S AMH TAYL PALC 177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53C8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772D2">
    <w:pPr>
      <w:pStyle w:val="AmendDraftFooter"/>
    </w:pPr>
    <w:fldSimple w:instr=" TITLE   \* MERGEFORMAT ">
      <w:r w:rsidR="007D2199">
        <w:t>1323-S AMH TAYL PALC 177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D219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DE" w:rsidRDefault="007978DE" w:rsidP="00DF5D0E">
      <w:r>
        <w:separator/>
      </w:r>
    </w:p>
  </w:footnote>
  <w:footnote w:type="continuationSeparator" w:id="0">
    <w:p w:rsidR="007978DE" w:rsidRDefault="007978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0B" w:rsidRDefault="00563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56C8"/>
    <w:rsid w:val="000C6C82"/>
    <w:rsid w:val="000E603A"/>
    <w:rsid w:val="00102468"/>
    <w:rsid w:val="00106544"/>
    <w:rsid w:val="00146AAF"/>
    <w:rsid w:val="001545D7"/>
    <w:rsid w:val="001A775A"/>
    <w:rsid w:val="001B4E53"/>
    <w:rsid w:val="001C1B27"/>
    <w:rsid w:val="001C7F91"/>
    <w:rsid w:val="001E6675"/>
    <w:rsid w:val="00217E8A"/>
    <w:rsid w:val="00243149"/>
    <w:rsid w:val="00265296"/>
    <w:rsid w:val="002772D2"/>
    <w:rsid w:val="00281CBD"/>
    <w:rsid w:val="002829AA"/>
    <w:rsid w:val="002B6AB8"/>
    <w:rsid w:val="003030E0"/>
    <w:rsid w:val="00316CD9"/>
    <w:rsid w:val="00372802"/>
    <w:rsid w:val="003E2FC6"/>
    <w:rsid w:val="00492DDC"/>
    <w:rsid w:val="004C6615"/>
    <w:rsid w:val="00523C5A"/>
    <w:rsid w:val="00550444"/>
    <w:rsid w:val="0056380B"/>
    <w:rsid w:val="00597B10"/>
    <w:rsid w:val="005E69C3"/>
    <w:rsid w:val="005F3552"/>
    <w:rsid w:val="00605C39"/>
    <w:rsid w:val="0064060C"/>
    <w:rsid w:val="006740CC"/>
    <w:rsid w:val="006841E6"/>
    <w:rsid w:val="006F7027"/>
    <w:rsid w:val="007049E4"/>
    <w:rsid w:val="0072335D"/>
    <w:rsid w:val="0072541D"/>
    <w:rsid w:val="00733C8D"/>
    <w:rsid w:val="00757317"/>
    <w:rsid w:val="007654B8"/>
    <w:rsid w:val="007769AF"/>
    <w:rsid w:val="007928C6"/>
    <w:rsid w:val="007978DE"/>
    <w:rsid w:val="007B221B"/>
    <w:rsid w:val="007D1589"/>
    <w:rsid w:val="007D2199"/>
    <w:rsid w:val="007D35D4"/>
    <w:rsid w:val="007F3ED8"/>
    <w:rsid w:val="0083749C"/>
    <w:rsid w:val="008443FE"/>
    <w:rsid w:val="00846034"/>
    <w:rsid w:val="00855AC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B5C"/>
    <w:rsid w:val="00AA1230"/>
    <w:rsid w:val="00AB682C"/>
    <w:rsid w:val="00AD2D0A"/>
    <w:rsid w:val="00AE7AD7"/>
    <w:rsid w:val="00B31D1C"/>
    <w:rsid w:val="00B41494"/>
    <w:rsid w:val="00B518D0"/>
    <w:rsid w:val="00B56650"/>
    <w:rsid w:val="00B73E0A"/>
    <w:rsid w:val="00B961E0"/>
    <w:rsid w:val="00BC696F"/>
    <w:rsid w:val="00BF44DF"/>
    <w:rsid w:val="00C4420D"/>
    <w:rsid w:val="00C53C8F"/>
    <w:rsid w:val="00C61A83"/>
    <w:rsid w:val="00C8108C"/>
    <w:rsid w:val="00D337FE"/>
    <w:rsid w:val="00D40447"/>
    <w:rsid w:val="00D5576C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643"/>
    <w:rsid w:val="00E831A5"/>
    <w:rsid w:val="00E850E7"/>
    <w:rsid w:val="00EA2707"/>
    <w:rsid w:val="00EC4C96"/>
    <w:rsid w:val="00ED2EEB"/>
    <w:rsid w:val="00EE41AE"/>
    <w:rsid w:val="00F229DE"/>
    <w:rsid w:val="00F304D3"/>
    <w:rsid w:val="00F4663F"/>
    <w:rsid w:val="00F52F17"/>
    <w:rsid w:val="00F870FC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C1703"/>
    <w:rsid w:val="00372ADD"/>
    <w:rsid w:val="00844E9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1323-S</BillDocName>
  <AmendType>AMH</AmendType>
  <SponsorAcronym>TAYL</SponsorAcronym>
  <DrafterAcronym>PALC</DrafterAcronym>
  <DraftNumber>177</DraftNumber>
  <ReferenceNumber>SHB 1323</ReferenceNumber>
  <Floor>H AMD</Floor>
  <AmendmentNumber> 71</AmendmentNumber>
  <Sponsors>By Representative Taylor</Sponsors>
  <FloorAction>ADOPTED 03/01/2017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131</Words>
  <Characters>613</Characters>
  <Application>Microsoft Office Word</Application>
  <DocSecurity>8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1323-S AMH TAYL PALC 176</vt:lpstr>
    </vt:vector>
  </TitlesOfParts>
  <Company>Washington State Legislature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1323-S AMH TAYL PALC 177</dc:title>
  <dc:creator>Megan Palchak</dc:creator>
  <cp:lastModifiedBy>Palchak, Megan</cp:lastModifiedBy>
  <cp:revision>8</cp:revision>
  <cp:lastPrinted>2017-02-27T21:12:00Z</cp:lastPrinted>
  <dcterms:created xsi:type="dcterms:W3CDTF">2017-02-27T21:10:00Z</dcterms:created>
  <dcterms:modified xsi:type="dcterms:W3CDTF">2017-02-27T21:12:00Z</dcterms:modified>
</cp:coreProperties>
</file>