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926718d1b4559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8715</w:t>
      </w:r>
    </w:p>
    <w:p/>
    <w:p/>
    <w:p>
      <w:r>
        <w:t xml:space="preserve">By </w:t>
      </w:r>
      <w:r>
        <w:t>Senators Baumgartner, Dansel, Billig, Padden, Schoesler, and King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On November 17, 2015, a storm hit Washington state packing hurricane-force winds, recorded at 119 miles per hour in the Cascade Mountains and 71 miles per hour near Spokane;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Three deaths were attributed to the storm, as well as millions of dollars in structural damage;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Electric utilities in the Inland Northwest, including Inland Power and Light, Kootenai Electric Cooperative, and Avista Utilities, sustained significant damage that caused prolonged outages;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Nearly 180,000 Avista Utility customers lost power, surpassing the notorious ice storm in 1996 and making it the largest outage in the utility's 126-year history;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Governor Jay Inslee declared a state of emergency on November 18, 2015;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state of Washington as well as agencies of neighboring states worked to ensure expedited and unencumbered travel for crews that came to support restoration efforts;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700 individuals comprising 132 utility, contract, and mutual aid crews from six western states and Canada worked 16-hour shifts over nearly 10 days to restore service to all Avista customers;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Scores of volunteers from the city of Spokane, Spokane County, Avista, and community organizations went door-to-door to check on vulnerable citizens who were without power, providing food, shelter, and assistance to those who needed it;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Utility customers exhibited incredible resilience and patience and demonstrated appreciation to the crews working to restore power, bringing them coffee and food and offering encouragement;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Spokane city and county leaders, first responders, community support agencies, and countless others worked together to help the community and region recover from the storm;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By 3:45 a.m. Friday, November 27, crews had successfully restored power to the nearly 180,000 Avista customers, working through adverse weather and demanding conditions without a single safety incident;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hereby recognize and honor the citizens and community leaders of the Inland Northwest, as well as utility workers from Washington and throughout the region.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c07689bf5445c" /></Relationships>
</file>