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72b3faffc34c2f" /></Relationships>
</file>

<file path=word/document.xml><?xml version="1.0" encoding="utf-8"?>
<w:document xmlns:w="http://schemas.openxmlformats.org/wordprocessingml/2006/main">
  <w:body>
    <w:p>
      <w:pPr>
        <w:jc w:val="center"/>
      </w:pPr>
      <w:r>
        <w:t>SENATE RESOLUTION</w:t>
      </w:r>
    </w:p>
    <w:p>
      <w:pPr>
        <w:jc w:val="center"/>
      </w:pPr>
      <w:r>
        <w:t>8625</w:t>
      </w:r>
    </w:p>
    <w:p/>
    <w:p/>
    <w:p>
      <w:r>
        <w:t xml:space="preserve">By </w:t>
      </w:r>
      <w:r>
        <w:t>Senators Becker, Dammeier, Conway, Darneille, O'Ban, and Fraser</w:t>
      </w:r>
    </w:p>
    <w:p/>
    <w:p>
      <w:pPr>
        <w:spacing w:before="0" w:after="0" w:line="240" w:lineRule="exact"/>
        <w:ind w:left="0" w:right="0" w:firstLine="576"/>
        <w:jc w:val="left"/>
      </w:pPr>
      <w:r>
        <w:rPr/>
        <w:t xml:space="preserve">WHEREAS, Tom Seigel, a 25-year veteran of the United States Navy, became superintendent of the Bethel School District in 2001 after serving in a similar capacity in Colorado; and</w:t>
      </w:r>
    </w:p>
    <w:p>
      <w:pPr>
        <w:spacing w:before="0" w:after="0" w:line="240" w:lineRule="exact"/>
        <w:ind w:left="0" w:right="0" w:firstLine="576"/>
        <w:jc w:val="left"/>
      </w:pPr>
      <w:r>
        <w:rPr/>
        <w:t xml:space="preserve">WHEREAS, During Superintendent Seigel's tenure, the academic achievements of Bethel students have improved in every category; and</w:t>
      </w:r>
    </w:p>
    <w:p>
      <w:pPr>
        <w:spacing w:before="0" w:after="0" w:line="240" w:lineRule="exact"/>
        <w:ind w:left="0" w:right="0" w:firstLine="576"/>
        <w:jc w:val="left"/>
      </w:pPr>
      <w:r>
        <w:rPr/>
        <w:t xml:space="preserve">WHEREAS, Superintendent Seigel is the driving force behind the very successful Pierce County Skill Center; and</w:t>
      </w:r>
    </w:p>
    <w:p>
      <w:pPr>
        <w:spacing w:before="0" w:after="0" w:line="240" w:lineRule="exact"/>
        <w:ind w:left="0" w:right="0" w:firstLine="576"/>
        <w:jc w:val="left"/>
      </w:pPr>
      <w:r>
        <w:rPr/>
        <w:t xml:space="preserve">WHEREAS, As a testament to Superintendent Seigel's vision for education, his belief in building bridges and partnerships within the Bethel community, and his tenacious efforts to gain support from other agencies, the Bethel district has seen the passage of construction bonds and other legislative measures needed to modernize or replace half of the facilities in his purview; and</w:t>
      </w:r>
    </w:p>
    <w:p>
      <w:pPr>
        <w:spacing w:before="0" w:after="0" w:line="240" w:lineRule="exact"/>
        <w:ind w:left="0" w:right="0" w:firstLine="576"/>
        <w:jc w:val="left"/>
      </w:pPr>
      <w:r>
        <w:rPr/>
        <w:t xml:space="preserve">WHEREAS, Superintendent Seigel encourages innovation and efficiency within the Bethel district, leading it to become one of first school districts in Washington to use propane-fueled buses; and</w:t>
      </w:r>
    </w:p>
    <w:p>
      <w:pPr>
        <w:spacing w:before="0" w:after="0" w:line="240" w:lineRule="exact"/>
        <w:ind w:left="0" w:right="0" w:firstLine="576"/>
        <w:jc w:val="left"/>
      </w:pPr>
      <w:r>
        <w:rPr/>
        <w:t xml:space="preserve">WHEREAS, Superintendent Seigel's strong belief in putting kids first has made the Bethel School District one of the few districts in the nation to provide shelter to homeless youth; and</w:t>
      </w:r>
    </w:p>
    <w:p>
      <w:pPr>
        <w:spacing w:before="0" w:after="0" w:line="240" w:lineRule="exact"/>
        <w:ind w:left="0" w:right="0" w:firstLine="576"/>
        <w:jc w:val="left"/>
      </w:pPr>
      <w:r>
        <w:rPr/>
        <w:t xml:space="preserve">WHEREAS, In addition to being an effective school administrator, Superintendent Seigel can be found routinely accompanying his wife on evenings and weekends delivering bread to those in need, including deliveries on Christmas Eve and on the weekend of his birthday; and</w:t>
      </w:r>
    </w:p>
    <w:p>
      <w:pPr>
        <w:spacing w:before="0" w:after="0" w:line="240" w:lineRule="exact"/>
        <w:ind w:left="0" w:right="0" w:firstLine="576"/>
        <w:jc w:val="left"/>
      </w:pPr>
      <w:r>
        <w:rPr/>
        <w:t xml:space="preserve">WHEREAS, Superintendent Seigel also fills an essential and important role in his community by acting as the </w:t>
      </w:r>
      <w:r>
        <w:rPr>
          <w:i/>
        </w:rPr>
        <w:t xml:space="preserve">de facto</w:t>
      </w:r>
      <w:r>
        <w:rPr/>
        <w:t xml:space="preserve">'mayor' of unincorporated, south Pierce County, serving in numerous civic organizations and as an accomplished, longtime spokesperson, advocate, and representative for that area's 100,000 plus residents;</w:t>
      </w:r>
    </w:p>
    <w:p>
      <w:pPr>
        <w:spacing w:before="0" w:after="0" w:line="240" w:lineRule="exact"/>
        <w:ind w:left="0" w:right="0" w:firstLine="576"/>
        <w:jc w:val="left"/>
      </w:pPr>
      <w:r>
        <w:rPr/>
        <w:t xml:space="preserve">NOW, THEREFORE, BE IT RESOLVED, That the Washington state Senate recognize Bethel School District Superintendent Tom Seigel for his dedication to fostering a healthy educational environment and inspiring colleagues, peers, and neighbors to serve their community; and</w:t>
      </w:r>
    </w:p>
    <w:p>
      <w:pPr>
        <w:spacing w:before="0" w:after="0" w:line="240" w:lineRule="exact"/>
        <w:ind w:left="0" w:right="0" w:firstLine="576"/>
        <w:jc w:val="left"/>
      </w:pPr>
      <w:r>
        <w:rPr/>
        <w:t xml:space="preserve">BE IT FURTHER RESOLVED, That a copy of this resolution be immediately transmitted by the Secretary of the Senate to Superintendent Tom Seigel in recognition and appreciation of the work he has done to improve the lives of children.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3,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b3e4b176df4dac" /></Relationships>
</file>