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75edb9fd4349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5292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5292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5292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Law &amp; Justice (originally sponsored by Senators Roach, Billig, Hasegawa, and Benton)</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protecting children and youth from powdered alcohol; amending RCW 66.04.010; adding a new section to chapter 66.44 RCW; creating a new section; prescribing penalties;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powdered alcohol poses a risk to the public health and safety of children and youth. The legislature intends to minimize this risk by banning the use, purchase, sale, and possession of powdered alcohol, except for bona fide research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44</w:t>
      </w:r>
      <w:r>
        <w:rPr/>
        <w:t xml:space="preserve"> RCW</w:t>
      </w:r>
      <w:r>
        <w:rPr/>
        <w:t xml:space="preserve"> to read as follows:</w:t>
      </w:r>
    </w:p>
    <w:p>
      <w:pPr>
        <w:ind w:left="0" w:right="0" w:firstLine="360"/>
        <w:jc w:val="both"/>
      </w:pPr>
      <w:r>
        <w:rPr/>
        <w:t xml:space="preserve">(1) It is unlawful for a person to use, offer for use, purchase, offer to purchase, sell, offer to sell, or possess powdered alcohol.</w:t>
      </w:r>
    </w:p>
    <w:p>
      <w:pPr>
        <w:ind w:left="0" w:right="0" w:firstLine="360"/>
        <w:jc w:val="both"/>
      </w:pPr>
      <w:r>
        <w:rPr/>
        <w:t xml:space="preserve">(2) Any person who violates this section is guilty of a misdemeanor.</w:t>
      </w:r>
    </w:p>
    <w:p>
      <w:pPr>
        <w:ind w:left="0" w:right="0" w:firstLine="360"/>
        <w:jc w:val="both"/>
      </w:pPr>
      <w:r>
        <w:rPr/>
        <w:t xml:space="preserve">(3) This section does not apply to the use of powdered alcohol for bona fide research purposes by a:</w:t>
      </w:r>
    </w:p>
    <w:p>
      <w:pPr>
        <w:ind w:left="0" w:right="0" w:firstLine="360"/>
        <w:jc w:val="both"/>
      </w:pPr>
      <w:r>
        <w:rPr/>
        <w:t xml:space="preserve">(a) Health care provider that operates primarily for the purposes of conducting scientific research;</w:t>
      </w:r>
    </w:p>
    <w:p>
      <w:pPr>
        <w:ind w:left="0" w:right="0" w:firstLine="360"/>
        <w:jc w:val="both"/>
      </w:pPr>
      <w:r>
        <w:rPr/>
        <w:t xml:space="preserve">(b) State institution of higher education, as defined in RCW 28B.10.016;</w:t>
      </w:r>
    </w:p>
    <w:p>
      <w:pPr>
        <w:ind w:left="0" w:right="0" w:firstLine="360"/>
        <w:jc w:val="both"/>
      </w:pPr>
      <w:r>
        <w:rPr/>
        <w:t xml:space="preserve">(c) Private college or university; or</w:t>
      </w:r>
    </w:p>
    <w:p>
      <w:pPr>
        <w:ind w:left="0" w:right="0" w:firstLine="360"/>
        <w:jc w:val="both"/>
      </w:pPr>
      <w:r>
        <w:rPr/>
        <w:t xml:space="preserve">(d) Pharmaceutical or biotechnology company.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2012 c 117 s 264 are each amended to read as follows:</w:t>
      </w:r>
    </w:p>
    <w:p>
      <w:pPr>
        <w:ind w:left="0" w:right="0" w:firstLine="360"/>
        <w:jc w:val="both"/>
      </w:pPr>
      <w:r>
        <w:rPr/>
        <w:t xml:space="preserve">In this title, unless the context otherwise requires:</w:t>
      </w:r>
    </w:p>
    <w:p>
      <w:pPr>
        <w:ind w:left="0" w:right="0" w:firstLine="360"/>
        <w:jc w:val="both"/>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ind w:left="0" w:right="0" w:firstLine="360"/>
        <w:jc w:val="both"/>
      </w:pPr>
      <w:r>
        <w:rPr/>
        <w:t xml:space="preserve">(2) "Authorized representative" means a person who:</w:t>
      </w:r>
    </w:p>
    <w:p>
      <w:pPr>
        <w:ind w:left="0" w:right="0" w:firstLine="360"/>
        <w:jc w:val="both"/>
      </w:pPr>
      <w:r>
        <w:rPr/>
        <w:t xml:space="preserve">(a) Is required to have a federal basic permit issued pursuant to the federal alcohol administration act, 27 U.S.C. Sec. 204;</w:t>
      </w:r>
    </w:p>
    <w:p>
      <w:pPr>
        <w:ind w:left="0" w:right="0" w:firstLine="360"/>
        <w:jc w:val="both"/>
      </w:pPr>
      <w:r>
        <w:rPr/>
        <w:t xml:space="preserve">(b) Has its business located in the United States outside of the state of Washington;</w:t>
      </w:r>
    </w:p>
    <w:p>
      <w:pPr>
        <w:ind w:left="0" w:right="0" w:firstLine="360"/>
        <w:jc w:val="both"/>
      </w:pPr>
      <w:r>
        <w:rPr/>
        <w:t xml:space="preserve">(c) Acquires ownership of beer or wine for transportation into and resale in the state of Washington; and which beer or wine is produced by a brewery or winery in the United States outside of the state of Washington; and</w:t>
      </w:r>
    </w:p>
    <w:p>
      <w:pPr>
        <w:ind w:left="0" w:right="0" w:firstLine="360"/>
        <w:jc w:val="both"/>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ind w:left="0" w:right="0" w:firstLine="360"/>
        <w:jc w:val="both"/>
      </w:pPr>
      <w:r>
        <w:rPr/>
        <w:t xml:space="preserve">(3) "Beer" means any malt beverage, flavored malt beverage, or malt liquor as these terms are defined in this chapter.</w:t>
      </w:r>
    </w:p>
    <w:p>
      <w:pPr>
        <w:ind w:left="0" w:right="0" w:firstLine="360"/>
        <w:jc w:val="both"/>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ind w:left="0" w:right="0" w:firstLine="360"/>
        <w:jc w:val="both"/>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ind w:left="0" w:right="0" w:firstLine="360"/>
        <w:jc w:val="both"/>
      </w:pPr>
      <w:r>
        <w:rPr/>
        <w:t xml:space="preserve">(6) "Board" means the liquor control board, constituted under this title.</w:t>
      </w:r>
    </w:p>
    <w:p>
      <w:pPr>
        <w:ind w:left="0" w:right="0" w:firstLine="360"/>
        <w:jc w:val="both"/>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ind w:left="0" w:right="0" w:firstLine="360"/>
        <w:jc w:val="both"/>
      </w:pPr>
      <w:r>
        <w:rPr/>
        <w:t xml:space="preserve">(8) "Club" means an organization of persons, incorporated or unincorporated, operated solely for fraternal, benevolent, educational, athletic, or social purposes, and not for pecuniary gain.</w:t>
      </w:r>
    </w:p>
    <w:p>
      <w:pPr>
        <w:ind w:left="0" w:right="0" w:firstLine="360"/>
        <w:jc w:val="both"/>
      </w:pPr>
      <w:r>
        <w:rPr/>
        <w:t xml:space="preserve">(9) "Confection" means a preparation of sugar, honey, or other natural or artificial sweeteners in combination with chocolate, fruits, nuts, dairy products, or flavorings, in the form of bars, drops, or pieces.</w:t>
      </w:r>
    </w:p>
    <w:p>
      <w:pPr>
        <w:ind w:left="0" w:right="0" w:firstLine="360"/>
        <w:jc w:val="both"/>
      </w:pPr>
      <w:r>
        <w:rPr/>
        <w:t xml:space="preserve">(10) "Consume" includes the putting of liquor to any use, whether by drinking or otherwise.</w:t>
      </w:r>
    </w:p>
    <w:p>
      <w:pPr>
        <w:ind w:left="0" w:right="0" w:firstLine="360"/>
        <w:jc w:val="both"/>
      </w:pPr>
      <w:r>
        <w:rPr/>
        <w:t xml:space="preserve">(11) "Contract liquor store" means a business that sells liquor on behalf of the board through a contract with a contract liquor store manager.</w:t>
      </w:r>
    </w:p>
    <w:p>
      <w:pPr>
        <w:ind w:left="0" w:right="0" w:firstLine="360"/>
        <w:jc w:val="both"/>
      </w:pPr>
      <w:r>
        <w:rPr/>
        <w:t xml:space="preserve">(12) "Craft distillery" means a distillery that pays the reduced licensing fee under RCW 66.24.140.</w:t>
      </w:r>
    </w:p>
    <w:p>
      <w:pPr>
        <w:ind w:left="0" w:right="0" w:firstLine="360"/>
        <w:jc w:val="both"/>
      </w:pPr>
      <w:r>
        <w:rPr/>
        <w:t xml:space="preserve">(13) "Dentist" means a practitioner of dentistry duly and regularly licensed and engaged in the practice of his or her profession within the state pursuant to chapter 18.32 RCW.</w:t>
      </w:r>
    </w:p>
    <w:p>
      <w:pPr>
        <w:ind w:left="0" w:right="0" w:firstLine="360"/>
        <w:jc w:val="both"/>
      </w:pPr>
      <w:r>
        <w:rPr/>
        <w:t xml:space="preserve">(14) "Distiller" means a person engaged in the business of distilling spirits.</w:t>
      </w:r>
    </w:p>
    <w:p>
      <w:pPr>
        <w:ind w:left="0" w:right="0" w:firstLine="360"/>
        <w:jc w:val="both"/>
      </w:pPr>
      <w:r>
        <w:rPr/>
        <w:t xml:space="preserve">(15) "Domestic brewery" means a place where beer and malt liquor are manufactured or produced by a brewer within the state.</w:t>
      </w:r>
    </w:p>
    <w:p>
      <w:pPr>
        <w:ind w:left="0" w:right="0" w:firstLine="360"/>
        <w:jc w:val="both"/>
      </w:pPr>
      <w:r>
        <w:rPr/>
        <w:t xml:space="preserve">(16) "Domestic winery" means a place where wines are manufactured or produced within the state of Washington.</w:t>
      </w:r>
    </w:p>
    <w:p>
      <w:pPr>
        <w:ind w:left="0" w:right="0" w:firstLine="360"/>
        <w:jc w:val="both"/>
      </w:pPr>
      <w:r>
        <w:rPr/>
        <w:t xml:space="preserve">(17) </w:t>
      </w:r>
      <w:r>
        <w:rPr>
          <w:u w:val="single"/>
        </w:rPr>
        <w:t xml:space="preserve">"Drug store" means a place whose principal business is, the sale of drugs, medicines, and pharmaceutical preparations and maintains a regular prescription department and employs a registered pharmacist during all hours the drug store is open.</w:t>
      </w:r>
    </w:p>
    <w:p>
      <w:pPr>
        <w:ind w:left="0" w:right="0" w:firstLine="360"/>
        <w:jc w:val="both"/>
      </w:pPr>
      <w:r>
        <w:rPr>
          <w:u w:val="single"/>
        </w:rPr>
        <w:t xml:space="preserve">(18)</w:t>
      </w:r>
      <w:r>
        <w:rPr/>
        <w:t xml:space="preserve"> "Druggist" means any person who holds a valid certificate and is a registered pharmacist and is duly and regularly engaged in carrying on the business of pharmaceutical chemistry pursuant to chapter 18.64 RCW.</w:t>
      </w:r>
    </w:p>
    <w:p>
      <w:pPr>
        <w:ind w:left="0" w:right="0" w:firstLine="360"/>
        <w:jc w:val="both"/>
      </w:pPr>
      <w:r>
        <w:t>((</w:t>
      </w:r>
      <w:r>
        <w:rPr>
          <w:strike/>
        </w:rPr>
        <w:t xml:space="preserve">(18) "Drug store" means a place whose principal business is, the sale of drugs, medicines, and pharmaceutical preparations and maintains a regular prescription department and employs a registered pharmacist during all hours the drug store is open.</w:t>
      </w:r>
      <w:r>
        <w:t>))</w:t>
      </w:r>
    </w:p>
    <w:p>
      <w:pPr>
        <w:ind w:left="0" w:right="0" w:firstLine="360"/>
        <w:jc w:val="both"/>
      </w:pPr>
      <w:r>
        <w:rPr/>
        <w:t xml:space="preserve">(19) "Employee" means any person employed by the board.</w:t>
      </w:r>
    </w:p>
    <w:p>
      <w:pPr>
        <w:ind w:left="0" w:right="0" w:firstLine="360"/>
        <w:jc w:val="both"/>
      </w:pPr>
      <w:r>
        <w:rPr/>
        <w:t xml:space="preserve">(20) "Flavored malt beverage" means:</w:t>
      </w:r>
    </w:p>
    <w:p>
      <w:pPr>
        <w:ind w:left="0" w:right="0" w:firstLine="360"/>
        <w:jc w:val="both"/>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ind w:left="0" w:right="0" w:firstLine="360"/>
        <w:jc w:val="both"/>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ind w:left="0" w:right="0" w:firstLine="360"/>
        <w:jc w:val="both"/>
      </w:pPr>
      <w:r>
        <w:rPr/>
        <w:t xml:space="preserve">(21) "Fund" means 'liquor revolving fund.'</w:t>
      </w:r>
    </w:p>
    <w:p>
      <w:pPr>
        <w:ind w:left="0" w:right="0" w:firstLine="360"/>
        <w:jc w:val="both"/>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ind w:left="0" w:right="0" w:firstLine="360"/>
        <w:jc w:val="both"/>
      </w:pPr>
      <w:r>
        <w:rPr/>
        <w:t xml:space="preserve">(23) "Importer" means a person who buys distilled spirits from a distillery outside the state of Washington and imports such spirituous liquor into the state for sale to the board or for export.</w:t>
      </w:r>
    </w:p>
    <w:p>
      <w:pPr>
        <w:ind w:left="0" w:right="0" w:firstLine="360"/>
        <w:jc w:val="both"/>
      </w:pPr>
      <w:r>
        <w:rPr/>
        <w:t xml:space="preserve">(24) "Imprisonment" means confinement in the county jail.</w:t>
      </w:r>
    </w:p>
    <w:p>
      <w:pPr>
        <w:ind w:left="0" w:right="0" w:firstLine="360"/>
        <w:jc w:val="both"/>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ind w:left="0" w:right="0" w:firstLine="360"/>
        <w:jc w:val="both"/>
      </w:pPr>
      <w:r>
        <w:rPr/>
        <w:t xml:space="preserve">(26)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ind w:left="0" w:right="0" w:firstLine="360"/>
        <w:jc w:val="both"/>
      </w:pPr>
      <w:r>
        <w:rPr/>
        <w:t xml:space="preserve">(27) "Manufacturer" means a person engaged in the preparation of liquor for sale, in any form whatsoever.</w:t>
      </w:r>
    </w:p>
    <w:p>
      <w:pPr>
        <w:ind w:left="0" w:right="0" w:firstLine="360"/>
        <w:jc w:val="both"/>
      </w:pPr>
      <w:r>
        <w:rPr/>
        <w:t xml:space="preserve">(28) "Nightclub" means an establishment that provides entertainment and has as its primary source of revenue (a) the sale of alcohol for consumption on the premises, (b) cover charges, or (c) both.</w:t>
      </w:r>
    </w:p>
    <w:p>
      <w:pPr>
        <w:ind w:left="0" w:right="0" w:firstLine="360"/>
        <w:jc w:val="both"/>
      </w:pPr>
      <w:r>
        <w:rPr/>
        <w:t xml:space="preserve">(29) "Package" means any container or receptacle used for holding liquor.</w:t>
      </w:r>
    </w:p>
    <w:p>
      <w:pPr>
        <w:ind w:left="0" w:right="0" w:firstLine="360"/>
        <w:jc w:val="both"/>
      </w:pPr>
      <w:r>
        <w:rPr/>
        <w:t xml:space="preserve">(30) "Passenger vessel" means any boat, ship, vessel, barge, or other floating craft of any kind carrying passengers for compensation.</w:t>
      </w:r>
    </w:p>
    <w:p>
      <w:pPr>
        <w:ind w:left="0" w:right="0" w:firstLine="360"/>
        <w:jc w:val="both"/>
      </w:pPr>
      <w:r>
        <w:rPr/>
        <w:t xml:space="preserve">(31) "Permit" means a permit for the purchase of liquor under this title.</w:t>
      </w:r>
    </w:p>
    <w:p>
      <w:pPr>
        <w:ind w:left="0" w:right="0" w:firstLine="360"/>
        <w:jc w:val="both"/>
      </w:pPr>
      <w:r>
        <w:rPr/>
        <w:t xml:space="preserve">(32) "Person" means an individual, copartnership, association, or corporation.</w:t>
      </w:r>
    </w:p>
    <w:p>
      <w:pPr>
        <w:ind w:left="0" w:right="0" w:firstLine="360"/>
        <w:jc w:val="both"/>
      </w:pPr>
      <w:r>
        <w:rPr/>
        <w:t xml:space="preserve">(33) "Physician" means a medical practitioner duly and regularly licensed and engaged in the practice of his or her profession within the state pursuant to chapter 18.71 RCW.</w:t>
      </w:r>
    </w:p>
    <w:p>
      <w:pPr>
        <w:ind w:left="0" w:right="0" w:firstLine="360"/>
        <w:jc w:val="both"/>
      </w:pPr>
      <w:r>
        <w:rPr/>
        <w:t xml:space="preserve">(34) </w:t>
      </w:r>
      <w:r>
        <w:rPr>
          <w:u w:val="single"/>
        </w:rPr>
        <w:t xml:space="preserve">"Powdered alcohol" means any powder or crystalline substance containing alcohol that is produced for direct use or reconstitution.</w:t>
      </w:r>
    </w:p>
    <w:p>
      <w:pPr>
        <w:ind w:left="0" w:right="0" w:firstLine="360"/>
        <w:jc w:val="both"/>
      </w:pPr>
      <w:r>
        <w:rPr>
          <w:u w:val="single"/>
        </w:rPr>
        <w:t xml:space="preserve">(35)</w:t>
      </w:r>
      <w:r>
        <w:rPr/>
        <w:t xml:space="preserve"> "Prescription" means a memorandum signed by a physician and given by him or her to a patient for the obtaining of liquor pursuant to this title for medicinal purposes.</w:t>
      </w:r>
    </w:p>
    <w:p>
      <w:pPr>
        <w:ind w:left="0" w:right="0" w:firstLine="360"/>
        <w:jc w:val="both"/>
      </w:pPr>
      <w:r>
        <w:t>((</w:t>
      </w:r>
      <w:r>
        <w:rPr>
          <w:strike/>
        </w:rPr>
        <w:t xml:space="preserve">(35)</w:t>
      </w:r>
      <w:r>
        <w:t>))</w:t>
      </w:r>
      <w:r>
        <w:rPr/>
        <w:t xml:space="preserve"> </w:t>
      </w:r>
      <w:r>
        <w:rPr>
          <w:u w:val="single"/>
        </w:rPr>
        <w:t xml:space="preserve">(36)</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theatres,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ind w:left="0" w:right="0" w:firstLine="360"/>
        <w:jc w:val="both"/>
      </w:pPr>
      <w:r>
        <w:t>((</w:t>
      </w:r>
      <w:r>
        <w:rPr>
          <w:strike/>
        </w:rPr>
        <w:t xml:space="preserve">(36)</w:t>
      </w:r>
      <w:r>
        <w:t>))</w:t>
      </w:r>
      <w:r>
        <w:rPr/>
        <w:t xml:space="preserve"> </w:t>
      </w:r>
      <w:r>
        <w:rPr>
          <w:u w:val="single"/>
        </w:rPr>
        <w:t xml:space="preserve">(37)</w:t>
      </w:r>
      <w:r>
        <w:rPr/>
        <w:t xml:space="preserve"> "Regulations" means regulations made by the board under the powers conferred by this title.</w:t>
      </w:r>
    </w:p>
    <w:p>
      <w:pPr>
        <w:ind w:left="0" w:right="0" w:firstLine="360"/>
        <w:jc w:val="both"/>
      </w:pPr>
      <w:r>
        <w:t>((</w:t>
      </w:r>
      <w:r>
        <w:rPr>
          <w:strike/>
        </w:rPr>
        <w:t xml:space="preserve">(37)</w:t>
      </w:r>
      <w:r>
        <w:t>))</w:t>
      </w:r>
      <w:r>
        <w:rPr/>
        <w:t xml:space="preserve"> </w:t>
      </w:r>
      <w:r>
        <w:rPr>
          <w:u w:val="single"/>
        </w:rPr>
        <w:t xml:space="preserve">(38)</w:t>
      </w:r>
      <w:r>
        <w:rPr/>
        <w:t xml:space="preserve"> "Restaurant" means any establishment provided with special space and accommodations where, in consideration of payment, food, without lodgings, is habitually furnished to the public, not including drug stores and soda fountains.</w:t>
      </w:r>
    </w:p>
    <w:p>
      <w:pPr>
        <w:ind w:left="0" w:right="0" w:firstLine="360"/>
        <w:jc w:val="both"/>
      </w:pPr>
      <w:r>
        <w:t>((</w:t>
      </w:r>
      <w:r>
        <w:rPr>
          <w:strike/>
        </w:rPr>
        <w:t xml:space="preserve">(38)</w:t>
      </w:r>
      <w:r>
        <w:t>))</w:t>
      </w:r>
      <w:r>
        <w:rPr/>
        <w:t xml:space="preserve"> </w:t>
      </w:r>
      <w:r>
        <w:rPr>
          <w:u w:val="single"/>
        </w:rPr>
        <w:t xml:space="preserve">(39)</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ind w:left="0" w:right="0" w:firstLine="360"/>
        <w:jc w:val="both"/>
      </w:pPr>
      <w:r>
        <w:t>((</w:t>
      </w:r>
      <w:r>
        <w:rPr>
          <w:strike/>
        </w:rPr>
        <w:t xml:space="preserve">(39)</w:t>
      </w:r>
      <w:r>
        <w:t>))</w:t>
      </w:r>
      <w:r>
        <w:rPr/>
        <w:t xml:space="preserve"> </w:t>
      </w:r>
      <w:r>
        <w:rPr>
          <w:u w:val="single"/>
        </w:rPr>
        <w:t xml:space="preserve">(40)</w:t>
      </w:r>
      <w:r>
        <w:rPr/>
        <w:t xml:space="preserve"> "Service bar" means a fixed or portable table, counter, cart, or similar work station primarily used to prepare, mix, serve, and sell alcohol that is picked up by employees or customers. Customers may not be seated or allowed to consume food or alcohol at a service bar.</w:t>
      </w:r>
    </w:p>
    <w:p>
      <w:pPr>
        <w:ind w:left="0" w:right="0" w:firstLine="360"/>
        <w:jc w:val="both"/>
      </w:pPr>
      <w:r>
        <w:t>((</w:t>
      </w:r>
      <w:r>
        <w:rPr>
          <w:strike/>
        </w:rPr>
        <w:t xml:space="preserve">(40)</w:t>
      </w:r>
      <w:r>
        <w:t>))</w:t>
      </w:r>
      <w:r>
        <w:rPr/>
        <w:t xml:space="preserve"> </w:t>
      </w:r>
      <w:r>
        <w:rPr>
          <w:u w:val="single"/>
        </w:rPr>
        <w:t xml:space="preserve">(41)</w:t>
      </w:r>
      <w:r>
        <w:rPr/>
        <w:t xml:space="preserve"> "Soda fountain" means a place especially equipped with apparatus for the purpose of dispensing soft drinks, whether mixed or otherwise.</w:t>
      </w:r>
    </w:p>
    <w:p>
      <w:pPr>
        <w:ind w:left="0" w:right="0" w:firstLine="360"/>
        <w:jc w:val="both"/>
      </w:pPr>
      <w:r>
        <w:t>((</w:t>
      </w:r>
      <w:r>
        <w:rPr>
          <w:strike/>
        </w:rPr>
        <w:t xml:space="preserve">(41)</w:t>
      </w:r>
      <w:r>
        <w:t>))</w:t>
      </w:r>
      <w:r>
        <w:rPr/>
        <w:t xml:space="preserve"> </w:t>
      </w:r>
      <w:r>
        <w:rPr>
          <w:u w:val="single"/>
        </w:rPr>
        <w:t xml:space="preserve">(42)</w:t>
      </w:r>
      <w:r>
        <w:rPr/>
        <w:t xml:space="preserve"> "Spirits" means any beverage which contains alcohol obtained by distillation, except flavored malt beverages, but including wines exceeding twenty-four percent of alcohol by volume.</w:t>
      </w:r>
    </w:p>
    <w:p>
      <w:pPr>
        <w:ind w:left="0" w:right="0" w:firstLine="360"/>
        <w:jc w:val="both"/>
      </w:pPr>
      <w:r>
        <w:t>((</w:t>
      </w:r>
      <w:r>
        <w:rPr>
          <w:strike/>
        </w:rPr>
        <w:t xml:space="preserve">(42)</w:t>
      </w:r>
      <w:r>
        <w:t>))</w:t>
      </w:r>
      <w:r>
        <w:rPr/>
        <w:t xml:space="preserve"> </w:t>
      </w:r>
      <w:r>
        <w:rPr>
          <w:u w:val="single"/>
        </w:rPr>
        <w:t xml:space="preserve">(43)</w:t>
      </w:r>
      <w:r>
        <w:rPr/>
        <w:t xml:space="preserve"> "Store" means a state liquor store established under this title.</w:t>
      </w:r>
    </w:p>
    <w:p>
      <w:pPr>
        <w:ind w:left="0" w:right="0" w:firstLine="360"/>
        <w:jc w:val="both"/>
      </w:pPr>
      <w:r>
        <w:t>((</w:t>
      </w:r>
      <w:r>
        <w:rPr>
          <w:strike/>
        </w:rPr>
        <w:t xml:space="preserve">(43)</w:t>
      </w:r>
      <w:r>
        <w:t>))</w:t>
      </w:r>
      <w:r>
        <w:rPr/>
        <w:t xml:space="preserve"> </w:t>
      </w:r>
      <w:r>
        <w:rPr>
          <w:u w:val="single"/>
        </w:rPr>
        <w:t xml:space="preserve">(44)</w:t>
      </w:r>
      <w:r>
        <w:rPr/>
        <w:t xml:space="preserve"> "Tavern" means any establishment with special space and accommodation for sale by the glass and for consumption on the premises, of beer, as herein defined.</w:t>
      </w:r>
    </w:p>
    <w:p>
      <w:pPr>
        <w:ind w:left="0" w:right="0" w:firstLine="360"/>
        <w:jc w:val="both"/>
      </w:pPr>
      <w:r>
        <w:t>((</w:t>
      </w:r>
      <w:r>
        <w:rPr>
          <w:strike/>
        </w:rPr>
        <w:t xml:space="preserve">(44)</w:t>
      </w:r>
      <w:r>
        <w:t>))</w:t>
      </w:r>
      <w:r>
        <w:rPr/>
        <w:t xml:space="preserve"> </w:t>
      </w:r>
      <w:r>
        <w:rPr>
          <w:u w:val="single"/>
        </w:rPr>
        <w:t xml:space="preserve">(45)</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ind w:left="0" w:right="0" w:firstLine="360"/>
        <w:jc w:val="both"/>
      </w:pPr>
      <w:r>
        <w:rPr/>
        <w:t xml:space="preserve">(a) Airline passengers of any age whose admission is based on a first-class, executive, or business class ticket;</w:t>
      </w:r>
    </w:p>
    <w:p>
      <w:pPr>
        <w:ind w:left="0" w:right="0" w:firstLine="360"/>
        <w:jc w:val="both"/>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ind w:left="0" w:right="0" w:firstLine="360"/>
        <w:jc w:val="both"/>
      </w:pPr>
      <w:r>
        <w:rPr/>
        <w:t xml:space="preserve">(c) Airline passengers of any age who are qualified members or allowed guests of certain enhanced amenities programs maintained by companies that have agreements describing the conditions for access to the VIP airport lounge;</w:t>
      </w:r>
    </w:p>
    <w:p>
      <w:pPr>
        <w:ind w:left="0" w:right="0" w:firstLine="360"/>
        <w:jc w:val="both"/>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ind w:left="0" w:right="0" w:firstLine="360"/>
        <w:jc w:val="both"/>
      </w:pPr>
      <w:r>
        <w:rPr/>
        <w:t xml:space="preserve">(e) Airline passengers of any age or airline employees whose admission is based on a pass issued or permission given by the airline for access to the VIP airport lounge.</w:t>
      </w:r>
    </w:p>
    <w:p>
      <w:pPr>
        <w:ind w:left="0" w:right="0" w:firstLine="360"/>
        <w:jc w:val="both"/>
      </w:pPr>
      <w:r>
        <w:t>((</w:t>
      </w:r>
      <w:r>
        <w:rPr>
          <w:strike/>
        </w:rPr>
        <w:t xml:space="preserve">(45)</w:t>
      </w:r>
      <w:r>
        <w:t>))</w:t>
      </w:r>
      <w:r>
        <w:rPr/>
        <w:t xml:space="preserve"> </w:t>
      </w:r>
      <w:r>
        <w:rPr>
          <w:u w:val="single"/>
        </w:rPr>
        <w:t xml:space="preserve">(46)</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ind w:left="0" w:right="0" w:firstLine="360"/>
        <w:jc w:val="both"/>
      </w:pPr>
      <w:r>
        <w:t>((</w:t>
      </w:r>
      <w:r>
        <w:rPr>
          <w:strike/>
        </w:rPr>
        <w:t xml:space="preserve">(46)</w:t>
      </w:r>
      <w:r>
        <w:t>))</w:t>
      </w:r>
      <w:r>
        <w:rPr/>
        <w:t xml:space="preserve"> </w:t>
      </w:r>
      <w:r>
        <w:rPr>
          <w:u w:val="single"/>
        </w:rPr>
        <w:t xml:space="preserve">(47)</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ind w:left="0" w:right="0" w:firstLine="360"/>
        <w:jc w:val="both"/>
      </w:pPr>
      <w:r>
        <w:rPr/>
        <w:t xml:space="preserve">(b) This subsection shall not be interpreted to require that any wine be labeled with the designation "table wine" or "fortified wine."</w:t>
      </w:r>
    </w:p>
    <w:p>
      <w:pPr>
        <w:ind w:left="0" w:right="0" w:firstLine="360"/>
        <w:jc w:val="both"/>
      </w:pPr>
      <w:r>
        <w:t>((</w:t>
      </w:r>
      <w:r>
        <w:rPr>
          <w:strike/>
        </w:rPr>
        <w:t xml:space="preserve">(47)</w:t>
      </w:r>
      <w:r>
        <w:t>))</w:t>
      </w:r>
      <w:r>
        <w:rPr/>
        <w:t xml:space="preserve"> </w:t>
      </w:r>
      <w:r>
        <w:rPr>
          <w:u w:val="single"/>
        </w:rPr>
        <w:t xml:space="preserve">(48)</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ind w:left="0" w:right="0" w:firstLine="360"/>
        <w:jc w:val="both"/>
      </w:pPr>
      <w:r>
        <w:t>((</w:t>
      </w:r>
      <w:r>
        <w:rPr>
          <w:strike/>
        </w:rPr>
        <w:t xml:space="preserve">(48)</w:t>
      </w:r>
      <w:r>
        <w:t>))</w:t>
      </w:r>
      <w:r>
        <w:rPr/>
        <w:t xml:space="preserve"> </w:t>
      </w:r>
      <w:r>
        <w:rPr>
          <w:u w:val="single"/>
        </w:rPr>
        <w:t xml:space="preserve">(49)</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ind w:left="0" w:right="0" w:firstLine="360"/>
        <w:jc w:val="both"/>
      </w:pPr>
      <w:r>
        <w:t>((</w:t>
      </w:r>
      <w:r>
        <w:rPr>
          <w:strike/>
        </w:rPr>
        <w:t xml:space="preserve">(49)</w:t>
      </w:r>
      <w:r>
        <w:t>))</w:t>
      </w:r>
      <w:r>
        <w:rPr/>
        <w:t xml:space="preserve"> </w:t>
      </w:r>
      <w:r>
        <w:rPr>
          <w:u w:val="single"/>
        </w:rPr>
        <w:t xml:space="preserve">(50)</w:t>
      </w:r>
      <w:r>
        <w:rPr/>
        <w:t xml:space="preserve"> "Winery" means a business conducted by any person for the manufacture of wine for sale, other than a domestic winery.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7173bca87324e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299e09c88f41b0" /><Relationship Type="http://schemas.openxmlformats.org/officeDocument/2006/relationships/footer" Target="/word/footer.xml" Id="Re7173bca87324e99" /></Relationships>
</file>