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b904883120498d" /></Relationships>
</file>

<file path=word/document.xml><?xml version="1.0" encoding="utf-8"?>
<w:document xmlns:w="http://schemas.openxmlformats.org/wordprocessingml/2006/main">
  <w:body>
    <w:p>
      <w:r>
        <w:t>S-2839.1</w:t>
      </w:r>
    </w:p>
    <w:p>
      <w:pPr>
        <w:jc w:val="center"/>
      </w:pPr>
      <w:r>
        <w:t>_______________________________________________</w:t>
      </w:r>
    </w:p>
    <w:p/>
    <w:p>
      <w:pPr>
        <w:jc w:val="center"/>
      </w:pPr>
      <w:r>
        <w:rPr>
          <w:b/>
        </w:rPr>
        <w:t>SUBSTITUTE SENATE BILL 6045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Becker and Frockt)</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continuation of the hospital safety net assessment for two additional biennia; amending RCW 74.60.005, 74.60.020, 74.60.030, 74.60.050, 74.60.090, 74.60.100, 74.60.120, 74.60.130, 74.60.150, 74.60.160, and 74.60.901;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2013 2nd sp.s. c 17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 </w:t>
      </w:r>
      <w:r>
        <w:t>((</w:t>
      </w:r>
      <w:r>
        <w:rPr>
          <w:strike/>
        </w:rPr>
        <w:t xml:space="preserve">As a result, the hospital safety net assessment and hospital safety net assessment fund created in this chapter will begin phasing down over a four-year period beginning in fiscal year 2016 as federal medicaid expansion is fully implemented. The state will end its reliance on the assessment and the fund by the end of fiscal year 2019.</w:t>
      </w:r>
      <w:r>
        <w:t>))</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w:t>
      </w:r>
      <w:r>
        <w:t>((</w:t>
      </w:r>
      <w:r>
        <w:rPr>
          <w:strike/>
        </w:rPr>
        <w:t xml:space="preserve">four hundred forty-six million three hundred thirty-eight thousand</w:t>
      </w:r>
      <w:r>
        <w:t>))</w:t>
      </w:r>
      <w:r>
        <w:rPr/>
        <w:t xml:space="preserve"> </w:t>
      </w:r>
      <w:r>
        <w:rPr>
          <w:u w:val="single"/>
        </w:rPr>
        <w:t xml:space="preserve">five hundred one million five hundred thousand</w:t>
      </w:r>
      <w:r>
        <w:rPr/>
        <w:t xml:space="preserve"> dollars per state fiscal year </w:t>
      </w:r>
      <w:r>
        <w:t>((</w:t>
      </w:r>
      <w:r>
        <w:rPr>
          <w:strike/>
        </w:rPr>
        <w:t xml:space="preserve">in fiscal years 2014 and 2015, and then phasing down in equal increments to zero by the end of fiscal year 2019,</w:t>
      </w:r>
      <w:r>
        <w:t>))</w:t>
      </w:r>
      <w:r>
        <w:rPr/>
        <w:t xml:space="preserve"> in new state and federal funds by disbursing all of that amount to pay for medicaid hospital services and grants to certified public expenditure </w:t>
      </w:r>
      <w:r>
        <w:rPr>
          <w:u w:val="single"/>
        </w:rPr>
        <w:t xml:space="preserve">and critical access</w:t>
      </w:r>
      <w:r>
        <w:rPr/>
        <w:t xml:space="preserve"> hospitals, except costs of administration as specified in this chapter, in the form of additional payments to hospitals and managed care plans, which may not be a substitute for payments from other sources;</w:t>
      </w:r>
    </w:p>
    <w:p>
      <w:pPr>
        <w:spacing w:before="0" w:after="0" w:line="408" w:lineRule="exact"/>
        <w:ind w:left="0" w:right="0" w:firstLine="576"/>
        <w:jc w:val="left"/>
      </w:pPr>
      <w:r>
        <w:rPr/>
        <w:t xml:space="preserve">(c) To generate </w:t>
      </w:r>
      <w:r>
        <w:t>((</w:t>
      </w:r>
      <w:r>
        <w:rPr>
          <w:strike/>
        </w:rPr>
        <w:t xml:space="preserve">one hundred ninety-nine million eight hundred thousand</w:t>
      </w:r>
      <w:r>
        <w:t>))</w:t>
      </w:r>
      <w:r>
        <w:rPr/>
        <w:t xml:space="preserve"> </w:t>
      </w:r>
      <w:r>
        <w:rPr>
          <w:u w:val="single"/>
        </w:rPr>
        <w:t xml:space="preserve">three hundred thirty million</w:t>
      </w:r>
      <w:r>
        <w:rPr/>
        <w:t xml:space="preserve"> dollars </w:t>
      </w:r>
      <w:r>
        <w:t>((</w:t>
      </w:r>
      <w:r>
        <w:rPr>
          <w:strike/>
        </w:rPr>
        <w:t xml:space="preserve">in the 2013-2015 biennium, phasing down to zero by the end of the 2017-2019 biennium,</w:t>
      </w:r>
      <w:r>
        <w:t>))</w:t>
      </w:r>
      <w:r>
        <w:rPr/>
        <w:t xml:space="preserve"> </w:t>
      </w:r>
      <w:r>
        <w:rPr>
          <w:u w:val="single"/>
        </w:rPr>
        <w:t xml:space="preserve">during the 2015-2017 biennium and three hundred fourteen million dollars during the 2017-2019 biennium</w:t>
      </w:r>
      <w:r>
        <w:rPr/>
        <w:t xml:space="preserve">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 and</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2013 2nd sp.s. c 17 s 3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w:t>
      </w:r>
      <w:r>
        <w:t>((</w:t>
      </w:r>
      <w:r>
        <w:rPr>
          <w:strike/>
        </w:rPr>
        <w:t xml:space="preserve">biennium</w:t>
      </w:r>
      <w:r>
        <w:t>))</w:t>
      </w:r>
      <w:r>
        <w:rPr/>
        <w:t xml:space="preserve"> </w:t>
      </w:r>
      <w:r>
        <w:rPr>
          <w:u w:val="single"/>
        </w:rPr>
        <w:t xml:space="preserve">year</w:t>
      </w:r>
      <w:r>
        <w:rPr/>
        <w:t xml:space="preserve"> shall carry over into the following </w:t>
      </w:r>
      <w:r>
        <w:t>((</w:t>
      </w:r>
      <w:r>
        <w:rPr>
          <w:strike/>
        </w:rPr>
        <w:t xml:space="preserve">biennium</w:t>
      </w:r>
      <w:r>
        <w:t>))</w:t>
      </w:r>
      <w:r>
        <w:rPr/>
        <w:t xml:space="preserve"> </w:t>
      </w:r>
      <w:r>
        <w:rPr>
          <w:u w:val="single"/>
        </w:rPr>
        <w:t xml:space="preserve">fiscal year or that fiscal year and the following fiscal year</w:t>
      </w:r>
      <w:r>
        <w:rPr/>
        <w:t xml:space="preserve"> and shall be applied to reduce the amount of the assessment under RCW 74.60.050(1)(c).</w:t>
      </w:r>
    </w:p>
    <w:p>
      <w:pPr>
        <w:spacing w:before="0" w:after="0" w:line="408" w:lineRule="exact"/>
        <w:ind w:left="0" w:right="0" w:firstLine="576"/>
        <w:jc w:val="left"/>
      </w:pPr>
      <w:r>
        <w:rPr/>
        <w:t xml:space="preserve">(b) Any amounts remaining in the fund after July 1, 2019,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w:t>
      </w:r>
      <w:r>
        <w:t>((</w:t>
      </w:r>
      <w:r>
        <w:rPr>
          <w:strike/>
        </w:rPr>
        <w:t xml:space="preserve">one hundred ninety-nine million eight hundred thousand</w:t>
      </w:r>
      <w:r>
        <w:t>))</w:t>
      </w:r>
      <w:r>
        <w:rPr/>
        <w:t xml:space="preserve"> </w:t>
      </w:r>
      <w:r>
        <w:rPr>
          <w:u w:val="single"/>
        </w:rPr>
        <w:t xml:space="preserve">three hundred thirty million</w:t>
      </w:r>
      <w:r>
        <w:rPr/>
        <w:t xml:space="preserve"> dollars in the </w:t>
      </w:r>
      <w:r>
        <w:t>((</w:t>
      </w:r>
      <w:r>
        <w:rPr>
          <w:strike/>
        </w:rPr>
        <w:t xml:space="preserve">2013-2015</w:t>
      </w:r>
      <w:r>
        <w:t>))</w:t>
      </w:r>
      <w:r>
        <w:rPr/>
        <w:t xml:space="preserve"> </w:t>
      </w:r>
      <w:r>
        <w:rPr>
          <w:u w:val="single"/>
        </w:rPr>
        <w:t xml:space="preserve">2015-2017</w:t>
      </w:r>
      <w:r>
        <w:rPr/>
        <w:t xml:space="preserve"> biennium </w:t>
      </w:r>
      <w:r>
        <w:rPr>
          <w:u w:val="single"/>
        </w:rPr>
        <w:t xml:space="preserve">and three hundred fourteen million dollars in the 2017-2019 biennium</w:t>
      </w:r>
      <w:r>
        <w:rPr/>
        <w:t xml:space="preserve">, </w:t>
      </w:r>
      <w:r>
        <w:t>((</w:t>
      </w:r>
      <w:r>
        <w:rPr>
          <w:strike/>
        </w:rPr>
        <w:t xml:space="preserve">phasing down to zero by the end of the 2017-2019 biennium</w:t>
      </w:r>
      <w:r>
        <w:t>))</w:t>
      </w:r>
      <w:r>
        <w:rPr/>
        <w:t xml:space="preserve">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Beginning in state fiscal year 2015, to pay an amount sufficient, when combined with the maximum available amount of federal funds necessary to provide a one percent increase in medicaid hospital inpatient rates to hospitals eligible for quality improvement incentives under RCW 74.09.611.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2014 c 143 s 1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w:t>
      </w:r>
      <w:r>
        <w:t>((</w:t>
      </w:r>
      <w:r>
        <w:rPr>
          <w:strike/>
        </w:rPr>
        <w:t xml:space="preserve">, effective October 1, 2013</w:t>
      </w:r>
      <w:r>
        <w:t>))</w:t>
      </w:r>
      <w:r>
        <w:rPr/>
        <w:t xml:space="preserve">. </w:t>
      </w:r>
      <w:r>
        <w:t>((</w:t>
      </w:r>
      <w:r>
        <w:rPr>
          <w:strike/>
        </w:rPr>
        <w:t xml:space="preserve">Initial assessment notices must be sent to each hospital not earlier than thirty days after satisfaction of the conditions in RCW 74.60.150(1). Payment is due not sooner than thirty days thereafter. Except for the initial</w:t>
      </w:r>
      <w:r>
        <w:t>))</w:t>
      </w:r>
      <w:r>
        <w:rPr/>
        <w:t xml:space="preserve"> </w:t>
      </w:r>
      <w:r>
        <w:rPr>
          <w:u w:val="single"/>
        </w:rPr>
        <w:t xml:space="preserve">A</w:t>
      </w:r>
      <w:r>
        <w:rPr/>
        <w:t xml:space="preserve">ssessment</w:t>
      </w:r>
      <w:r>
        <w:t>((</w:t>
      </w:r>
      <w:r>
        <w:rPr>
          <w:strike/>
        </w:rPr>
        <w:t xml:space="preserve">,</w:t>
      </w:r>
      <w:r>
        <w:t>))</w:t>
      </w:r>
      <w:r>
        <w:rPr/>
        <w:t xml:space="preserve"> notices must be sent on or about thirty days prior to the end of each quarter and payment is due thirty days thereafter.</w:t>
      </w:r>
    </w:p>
    <w:p>
      <w:pPr>
        <w:spacing w:before="0" w:after="0" w:line="408" w:lineRule="exact"/>
        <w:ind w:left="0" w:right="0" w:firstLine="576"/>
        <w:jc w:val="left"/>
      </w:pPr>
      <w:r>
        <w:rPr/>
        <w:t xml:space="preserve">(b) Effective </w:t>
      </w:r>
      <w:r>
        <w:t>((</w:t>
      </w:r>
      <w:r>
        <w:rPr>
          <w:strike/>
        </w:rPr>
        <w:t xml:space="preserve">October 1, 2013</w:t>
      </w:r>
      <w:r>
        <w:t>))</w:t>
      </w:r>
      <w:r>
        <w:rPr/>
        <w:t xml:space="preserve"> </w:t>
      </w:r>
      <w:r>
        <w:rPr>
          <w:u w:val="single"/>
        </w:rPr>
        <w:t xml:space="preserve">July 1, 2015</w:t>
      </w:r>
      <w:r>
        <w:rPr/>
        <w:t xml:space="preserve">, and except as provided in RCW 74.60.050:</w:t>
      </w:r>
    </w:p>
    <w:p>
      <w:pPr>
        <w:spacing w:before="0" w:after="0" w:line="408" w:lineRule="exact"/>
        <w:ind w:left="0" w:right="0" w:firstLine="576"/>
        <w:jc w:val="left"/>
      </w:pPr>
      <w:r>
        <w:rPr/>
        <w:t xml:space="preserve">(i) </w:t>
      </w:r>
      <w:r>
        <w:t>((</w:t>
      </w:r>
      <w:r>
        <w:rPr>
          <w:strike/>
        </w:rPr>
        <w:t xml:space="preserve">For fiscal year 2014, an annual assessment for amounts determined as described in (b)(ii) through (iv) of this subsection is imposed for the time period of October 1, 2013, through June 30, 2014. The initial assessment notice must cover amounts due from October 1, 2013, through either: (A) The end of the calendar quarter prior to the satisfaction of the conditions in RCW 74.60.150(1) if federal approval is received more than forty-five days prior to the end of a quarter; or (B) the end of the calendar quarter after the satisfaction of the conditions in RCW 74.60.150(1) if federal approval is received within forty-five days of the end of a quarter. For subsequent assessments during fiscal year 2014, the authority shall calculate the amount due annually and shall issue assessments for the appropriate proportion of the annual amount due from each hospital;</w:t>
      </w:r>
    </w:p>
    <w:p>
      <w:pPr>
        <w:spacing w:before="0" w:after="0" w:line="408" w:lineRule="exact"/>
        <w:ind w:left="0" w:right="0" w:firstLine="576"/>
        <w:jc w:val="left"/>
      </w:pPr>
      <w:r>
        <w:rPr>
          <w:strike/>
        </w:rPr>
        <w:t xml:space="preserve">(ii) After the assessments described in (b)(i) of this subsection,</w:t>
      </w:r>
      <w:r>
        <w:t>))</w:t>
      </w:r>
      <w:r>
        <w:rPr/>
        <w:t xml:space="preserve"> </w:t>
      </w:r>
      <w:r>
        <w:rPr>
          <w:u w:val="single"/>
        </w:rPr>
        <w:t xml:space="preserve">E</w:t>
      </w:r>
      <w:r>
        <w:rPr/>
        <w:t xml:space="preserve">ach prospective payment system hospital, except psychiatric and rehabilitation hospitals, shall pay a quarterly assessment. Each quarterly assessment shall be </w:t>
      </w:r>
      <w:r>
        <w:rPr>
          <w:u w:val="single"/>
        </w:rPr>
        <w:t xml:space="preserve">no more than</w:t>
      </w:r>
      <w:r>
        <w:rPr/>
        <w:t xml:space="preserve"> one quarter of three hundred </w:t>
      </w:r>
      <w:r>
        <w:t>((</w:t>
      </w:r>
      <w:r>
        <w:rPr>
          <w:strike/>
        </w:rPr>
        <w:t xml:space="preserve">forty-four</w:t>
      </w:r>
      <w:r>
        <w:t>))</w:t>
      </w:r>
      <w:r>
        <w:rPr/>
        <w:t xml:space="preserve"> </w:t>
      </w:r>
      <w:r>
        <w:rPr>
          <w:u w:val="single"/>
        </w:rPr>
        <w:t xml:space="preserve">sixty-seven</w:t>
      </w:r>
      <w:r>
        <w:rPr/>
        <w:t xml:space="preserve"> dollars for each annual nonmedicare hospital inpatient day, up to a maximum of fifty-four thousand days per year. For each nonmedicare hospital inpatient day in excess of fifty-four thousand days, each prospective payment system hospital shall pay an assessment of one quarter of seven dollars for each such day;</w:t>
      </w:r>
    </w:p>
    <w:p>
      <w:pPr>
        <w:spacing w:before="0" w:after="0" w:line="408" w:lineRule="exact"/>
        <w:ind w:left="0" w:right="0" w:firstLine="576"/>
        <w:jc w:val="left"/>
      </w:pPr>
      <w:r>
        <w:t>((</w:t>
      </w:r>
      <w:r>
        <w:rPr>
          <w:strike/>
        </w:rPr>
        <w:t xml:space="preserve">(iii) After the assessments described in (b)(i) of this subsection,</w:t>
      </w:r>
      <w:r>
        <w:t>))</w:t>
      </w:r>
      <w:r>
        <w:rPr/>
        <w:t xml:space="preserve"> </w:t>
      </w:r>
      <w:r>
        <w:rPr>
          <w:u w:val="single"/>
        </w:rPr>
        <w:t xml:space="preserve">(ii) E</w:t>
      </w:r>
      <w:r>
        <w:rPr/>
        <w:t xml:space="preserve">ach critical access hospital shall pay a quarterly assessment of one quarter of ten dollars for each annual nonmedicare hospital inpatient day;</w:t>
      </w:r>
    </w:p>
    <w:p>
      <w:pPr>
        <w:spacing w:before="0" w:after="0" w:line="408" w:lineRule="exact"/>
        <w:ind w:left="0" w:right="0" w:firstLine="576"/>
        <w:jc w:val="left"/>
      </w:pPr>
      <w:r>
        <w:t>((</w:t>
      </w:r>
      <w:r>
        <w:rPr>
          <w:strike/>
        </w:rPr>
        <w:t xml:space="preserve">(iv) After the assessments described in (b)(i) of this subsection,</w:t>
      </w:r>
      <w:r>
        <w:t>))</w:t>
      </w:r>
      <w:r>
        <w:rPr/>
        <w:t xml:space="preserve"> </w:t>
      </w:r>
      <w:r>
        <w:rPr>
          <w:u w:val="single"/>
        </w:rPr>
        <w:t xml:space="preserve">(iii) E</w:t>
      </w:r>
      <w:r>
        <w:rPr/>
        <w:t xml:space="preserve">ach psychiatric hospital shall pay a quarterly assessment of one quarter of </w:t>
      </w:r>
      <w:r>
        <w:t>((</w:t>
      </w:r>
      <w:r>
        <w:rPr>
          <w:strike/>
        </w:rPr>
        <w:t xml:space="preserve">sixty-seven</w:t>
      </w:r>
      <w:r>
        <w:t>))</w:t>
      </w:r>
      <w:r>
        <w:rPr/>
        <w:t xml:space="preserve"> </w:t>
      </w:r>
      <w:r>
        <w:rPr>
          <w:u w:val="single"/>
        </w:rPr>
        <w:t xml:space="preserve">no more than seventy-two</w:t>
      </w:r>
      <w:r>
        <w:rPr/>
        <w:t xml:space="preserve"> dollars for each annual nonmedicare hospital inpatient day; and</w:t>
      </w:r>
    </w:p>
    <w:p>
      <w:pPr>
        <w:spacing w:before="0" w:after="0" w:line="408" w:lineRule="exact"/>
        <w:ind w:left="0" w:right="0" w:firstLine="576"/>
        <w:jc w:val="left"/>
      </w:pPr>
      <w:r>
        <w:t>((</w:t>
      </w:r>
      <w:r>
        <w:rPr>
          <w:strike/>
        </w:rPr>
        <w:t xml:space="preserve">(v) After the assessments described in (b)(i) of this subsection,</w:t>
      </w:r>
      <w:r>
        <w:t>))</w:t>
      </w:r>
      <w:r>
        <w:rPr/>
        <w:t xml:space="preserve"> </w:t>
      </w:r>
      <w:r>
        <w:rPr>
          <w:u w:val="single"/>
        </w:rPr>
        <w:t xml:space="preserve">(iv) E</w:t>
      </w:r>
      <w:r>
        <w:rPr/>
        <w:t xml:space="preserve">ach rehabilitation hospital shall pay a quarterly assessment of one quarter of </w:t>
      </w:r>
      <w:r>
        <w:t>((</w:t>
      </w:r>
      <w:r>
        <w:rPr>
          <w:strike/>
        </w:rPr>
        <w:t xml:space="preserve">sixty-seven</w:t>
      </w:r>
      <w:r>
        <w:t>))</w:t>
      </w:r>
      <w:r>
        <w:rPr/>
        <w:t xml:space="preserve"> </w:t>
      </w:r>
      <w:r>
        <w:rPr>
          <w:u w:val="single"/>
        </w:rPr>
        <w:t xml:space="preserve">no more than seventy-two</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w:t>
      </w:r>
      <w:r>
        <w:t>((</w:t>
      </w:r>
      <w:r>
        <w:rPr>
          <w:strike/>
        </w:rPr>
        <w:t xml:space="preserve">, taken</w:t>
      </w:r>
      <w:r>
        <w:t>))</w:t>
      </w:r>
      <w:r>
        <w:rPr>
          <w:u w:val="single"/>
        </w:rPr>
        <w:t xml:space="preserve">. The authority shall obtain inpatient data</w:t>
      </w:r>
      <w:r>
        <w:rPr/>
        <w:t xml:space="preserve"> from the hospital's 2552 cost report data file or successor data file available through the centers for medicare and medicaid services, as of a date to be determined by the authority. For state fiscal year </w:t>
      </w:r>
      <w:r>
        <w:t>((</w:t>
      </w:r>
      <w:r>
        <w:rPr>
          <w:strike/>
        </w:rPr>
        <w:t xml:space="preserve">2014</w:t>
      </w:r>
      <w:r>
        <w:t>))</w:t>
      </w:r>
      <w:r>
        <w:rPr/>
        <w:t xml:space="preserve"> </w:t>
      </w:r>
      <w:r>
        <w:rPr>
          <w:u w:val="single"/>
        </w:rPr>
        <w:t xml:space="preserve">2016</w:t>
      </w:r>
      <w:r>
        <w:rPr/>
        <w:t xml:space="preserve">, the authority shall use cost report data for hospitals' fiscal years ending in </w:t>
      </w:r>
      <w:r>
        <w:t>((</w:t>
      </w:r>
      <w:r>
        <w:rPr>
          <w:strike/>
        </w:rPr>
        <w:t xml:space="preserve">2010</w:t>
      </w:r>
      <w:r>
        <w:t>))</w:t>
      </w:r>
      <w:r>
        <w:rPr/>
        <w:t xml:space="preserve"> </w:t>
      </w:r>
      <w:r>
        <w:rPr>
          <w:u w:val="single"/>
        </w:rPr>
        <w:t xml:space="preserve">2012</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2013 2nd sp.s. c 17 s 5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w:t>
      </w:r>
      <w:r>
        <w:t>((</w:t>
      </w:r>
      <w:r>
        <w:rPr>
          <w:strike/>
        </w:rPr>
        <w:t xml:space="preserve">s</w:t>
      </w:r>
      <w:r>
        <w:t>))</w:t>
      </w:r>
      <w:r>
        <w:rPr/>
        <w:t xml:space="preserve"> (2) </w:t>
      </w:r>
      <w:r>
        <w:t>((</w:t>
      </w:r>
      <w:r>
        <w:rPr>
          <w:strike/>
        </w:rPr>
        <w:t xml:space="preserve">and (3)</w:t>
      </w:r>
      <w:r>
        <w:t>))</w:t>
      </w:r>
      <w:r>
        <w:rPr/>
        <w:t xml:space="preserve"> of this section.</w:t>
      </w:r>
    </w:p>
    <w:p>
      <w:pPr>
        <w:spacing w:before="0" w:after="0" w:line="408" w:lineRule="exact"/>
        <w:ind w:left="0" w:right="0" w:firstLine="576"/>
        <w:jc w:val="left"/>
      </w:pPr>
      <w:r>
        <w:rPr/>
        <w:t xml:space="preserve">(2) For state fiscal year </w:t>
      </w:r>
      <w:r>
        <w:t>((</w:t>
      </w:r>
      <w:r>
        <w:rPr>
          <w:strike/>
        </w:rPr>
        <w:t xml:space="preserve">2015</w:t>
      </w:r>
      <w:r>
        <w:t>))</w:t>
      </w:r>
      <w:r>
        <w:rPr/>
        <w:t xml:space="preserve"> </w:t>
      </w:r>
      <w:r>
        <w:rPr>
          <w:u w:val="single"/>
        </w:rPr>
        <w:t xml:space="preserve">2016 and each subsequent state fiscal year</w:t>
      </w:r>
      <w:r>
        <w:rPr/>
        <w:t xml:space="preserve">,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w:t>
      </w:r>
      <w:r>
        <w:rPr>
          <w:u w:val="single"/>
        </w:rPr>
        <w:t xml:space="preserve">or that fiscal year and the following year</w:t>
      </w:r>
      <w:r>
        <w:rPr/>
        <w:t xml:space="preserve">.</w:t>
      </w:r>
    </w:p>
    <w:p>
      <w:pPr>
        <w:spacing w:before="0" w:after="0" w:line="408" w:lineRule="exact"/>
        <w:ind w:left="0" w:right="0" w:firstLine="576"/>
        <w:jc w:val="left"/>
      </w:pPr>
      <w:r>
        <w:rPr/>
        <w:t xml:space="preserve">(3) </w:t>
      </w:r>
      <w:r>
        <w:t>((</w:t>
      </w:r>
      <w:r>
        <w:rPr>
          <w:strike/>
        </w:rPr>
        <w:t xml:space="preserve">For each fiscal year after June 30, 2015, the assessment amounts established under RCW 74.60.030 must be adjusted as follows:</w:t>
      </w:r>
    </w:p>
    <w:p>
      <w:pPr>
        <w:spacing w:before="0" w:after="0" w:line="408" w:lineRule="exact"/>
        <w:ind w:left="0" w:right="0" w:firstLine="576"/>
        <w:jc w:val="left"/>
      </w:pPr>
      <w:r>
        <w:rPr>
          <w:strike/>
        </w:rPr>
        <w:t xml:space="preserve">(a) In order to support the payments required in this chapter, the assessment amounts must be reduced in approximately equal yearly increments each fiscal year by category of hospital until the assessment amount is zero by July 1, 2019;</w:t>
      </w:r>
    </w:p>
    <w:p>
      <w:pPr>
        <w:spacing w:before="0" w:after="0" w:line="408" w:lineRule="exact"/>
        <w:ind w:left="0" w:right="0" w:firstLine="576"/>
        <w:jc w:val="left"/>
      </w:pPr>
      <w:r>
        <w:rPr>
          <w:strike/>
        </w:rPr>
        <w:t xml:space="preserve">(b)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strike/>
        </w:rPr>
        <w:t xml:space="preserve">(c) If in any fiscal year the total amount of inpatient or outpatient supplemental payments under RCW 74.60.120 is in excess of the upper payment limit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strike/>
        </w:rPr>
        <w:t xml:space="preserve">(d)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strike/>
        </w:rPr>
        <w:t xml:space="preserve">(e)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strike/>
        </w:rPr>
        <w:t xml:space="preserve">(f)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strike/>
        </w:rPr>
        <w:t xml:space="preserve">(g) Any actual or estimated surplus remaining in the fund at the end of the fiscal year must be applied to reduce the assessment amount for the subsequent fiscal year.</w:t>
      </w:r>
    </w:p>
    <w:p>
      <w:pPr>
        <w:spacing w:before="0" w:after="0" w:line="408" w:lineRule="exact"/>
        <w:ind w:left="0" w:right="0" w:firstLine="576"/>
        <w:jc w:val="left"/>
      </w:pPr>
      <w:r>
        <w:rPr>
          <w:strike/>
        </w:rPr>
        <w:t xml:space="preserve">(4)</w:t>
      </w:r>
      <w:r>
        <w:t>))</w:t>
      </w:r>
      <w:r>
        <w:rPr/>
        <w:t xml:space="preserve">(a)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u w:val="single"/>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2013 2nd sp.s. c 17 s 8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Three million three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Fourteen million six hundred five thousand dollars in each state fiscal year 2016 through</w:t>
      </w:r>
      <w:r>
        <w:rPr/>
        <w:t xml:space="preserve"> 2019 </w:t>
      </w:r>
      <w:r>
        <w:rPr>
          <w:u w:val="single"/>
        </w:rPr>
        <w:t xml:space="preserve">paid as follows:</w:t>
      </w:r>
    </w:p>
    <w:p>
      <w:pPr>
        <w:spacing w:before="0" w:after="0" w:line="408" w:lineRule="exact"/>
        <w:ind w:left="0" w:right="0" w:firstLine="576"/>
        <w:jc w:val="left"/>
      </w:pPr>
      <w:r>
        <w:rPr>
          <w:u w:val="single"/>
        </w:rPr>
        <w:t xml:space="preserve">(i) Four million four hundred fifty-five thousand dollars as a grant;</w:t>
      </w:r>
    </w:p>
    <w:p>
      <w:pPr>
        <w:spacing w:before="0" w:after="0" w:line="408" w:lineRule="exact"/>
        <w:ind w:left="0" w:right="0" w:firstLine="576"/>
        <w:jc w:val="left"/>
      </w:pPr>
      <w:r>
        <w:rPr>
          <w:u w:val="single"/>
        </w:rPr>
        <w:t xml:space="preserve">(ii) Eight million one hundred fifty thousand dollars to expand the University of Washington family residency program;</w:t>
      </w:r>
    </w:p>
    <w:p>
      <w:pPr>
        <w:spacing w:before="0" w:after="0" w:line="408" w:lineRule="exact"/>
        <w:ind w:left="0" w:right="0" w:firstLine="576"/>
        <w:jc w:val="left"/>
      </w:pPr>
      <w:r>
        <w:rPr>
          <w:u w:val="single"/>
        </w:rPr>
        <w:t xml:space="preserve">(iii) Two million dollars to provide integrated, evidence-based psychiatry residency</w:t>
      </w:r>
      <w:r>
        <w:rPr/>
        <w:t xml:space="preserve">;</w:t>
      </w:r>
    </w:p>
    <w:p>
      <w:pPr>
        <w:spacing w:before="0" w:after="0" w:line="408" w:lineRule="exact"/>
        <w:ind w:left="0" w:right="0" w:firstLine="576"/>
        <w:jc w:val="left"/>
      </w:pPr>
      <w:r>
        <w:rPr/>
        <w:t xml:space="preserve">(b) Harborview medical center: </w:t>
      </w:r>
      <w:r>
        <w:t>((</w:t>
      </w:r>
      <w:r>
        <w:rPr>
          <w:strike/>
        </w:rPr>
        <w:t xml:space="preserve">Seven million six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Ten million two hundred sixty thousand dollars in each state fiscal year 2016 through</w:t>
      </w:r>
      <w:r>
        <w:rPr/>
        <w:t xml:space="preserve"> 2019;</w:t>
      </w:r>
    </w:p>
    <w:p>
      <w:pPr>
        <w:spacing w:before="0" w:after="0" w:line="408" w:lineRule="exact"/>
        <w:ind w:left="0" w:right="0" w:firstLine="576"/>
        <w:jc w:val="left"/>
      </w:pPr>
      <w:r>
        <w:rPr/>
        <w:t xml:space="preserve">(c) All other certified public expenditure hospitals: </w:t>
      </w:r>
      <w:r>
        <w:t>((</w:t>
      </w:r>
      <w:r>
        <w:rPr>
          <w:strike/>
        </w:rPr>
        <w:t xml:space="preserve">Four million seven hundred thousand dollars per state fiscal year in fiscal years 2014 and 2015, and then reduced in approximately equal increments per fiscal year until the grant amount is zero by July 1,</w:t>
      </w:r>
      <w:r>
        <w:t>))</w:t>
      </w:r>
      <w:r>
        <w:rPr/>
        <w:t xml:space="preserve"> </w:t>
      </w:r>
      <w:r>
        <w:rPr>
          <w:u w:val="single"/>
        </w:rPr>
        <w:t xml:space="preserve">Six million three hundred forty-five thousand dollars in each state fiscal year 2016 through</w:t>
      </w:r>
      <w:r>
        <w:rPr/>
        <w:t xml:space="preserve"> 2019.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w:t>
      </w:r>
      <w:r>
        <w:rPr>
          <w:u w:val="single"/>
        </w:rPr>
        <w:t xml:space="preserve">before the end of each quarter,</w:t>
      </w:r>
      <w:r>
        <w:rPr/>
        <w:t xml:space="preserve"> taking the total disbursement amount and dividing by four to calculate the quarterly amount. </w:t>
      </w:r>
      <w:r>
        <w:t>((</w:t>
      </w:r>
      <w:r>
        <w:rPr>
          <w:strike/>
        </w:rPr>
        <w:t xml:space="preserve">The initial payment, which must include all amounts due from and after July 1, 2013, to the date of the initial payment, must be made within thirty days after satisfaction of the conditions in RCW 74.60.150(1).</w:t>
      </w:r>
      <w:r>
        <w:t>))</w:t>
      </w:r>
      <w:r>
        <w:rPr/>
        <w:t xml:space="preserve">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2013 2nd sp.s. c 17 s 9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five hundred twenty</w:t>
      </w:r>
      <w:r>
        <w:t>))</w:t>
      </w:r>
      <w:r>
        <w:rPr/>
        <w:t xml:space="preserve"> </w:t>
      </w:r>
      <w:r>
        <w:rPr>
          <w:u w:val="single"/>
        </w:rPr>
        <w:t xml:space="preserve">seven hundred two</w:t>
      </w:r>
      <w:r>
        <w:rPr/>
        <w:t xml:space="preserve"> thousand dollars from the fund </w:t>
      </w:r>
      <w:r>
        <w:rPr>
          <w:u w:val="single"/>
        </w:rPr>
        <w:t xml:space="preserve">and to critical access hospitals that receive disproportionate share payments in the total amount of one million three hundred thirty-six thousand dollars</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2014 c 143 s 2 are each amended to read as follows:</w:t>
      </w:r>
    </w:p>
    <w:p>
      <w:pPr>
        <w:spacing w:before="0" w:after="0" w:line="408" w:lineRule="exact"/>
        <w:ind w:left="0" w:right="0" w:firstLine="576"/>
        <w:jc w:val="left"/>
      </w:pPr>
      <w:r>
        <w:rPr/>
        <w:t xml:space="preserve">(1) </w:t>
      </w:r>
      <w:r>
        <w:t>((</w:t>
      </w:r>
      <w:r>
        <w:rPr>
          <w:strike/>
        </w:rPr>
        <w:t xml:space="preserve">Beginning</w:t>
      </w:r>
      <w:r>
        <w:t>))</w:t>
      </w:r>
      <w:r>
        <w:rPr/>
        <w:t xml:space="preserve"> </w:t>
      </w:r>
      <w:r>
        <w:rPr>
          <w:u w:val="single"/>
        </w:rPr>
        <w:t xml:space="preserve">I</w:t>
      </w:r>
      <w:r>
        <w:rPr/>
        <w:t xml:space="preserve">n </w:t>
      </w:r>
      <w:r>
        <w:rPr>
          <w:u w:val="single"/>
        </w:rPr>
        <w:t xml:space="preserve">each</w:t>
      </w:r>
      <w:r>
        <w:rPr/>
        <w:t xml:space="preserve"> state fiscal year </w:t>
      </w:r>
      <w:r>
        <w:t>((</w:t>
      </w:r>
      <w:r>
        <w:rPr>
          <w:strike/>
        </w:rPr>
        <w:t xml:space="preserve">2014</w:t>
      </w:r>
      <w:r>
        <w:t>))</w:t>
      </w:r>
      <w:r>
        <w:rPr/>
        <w:t xml:space="preserve">, commencing </w:t>
      </w:r>
      <w:r>
        <w:t>((</w:t>
      </w:r>
      <w:r>
        <w:rPr>
          <w:strike/>
        </w:rPr>
        <w:t xml:space="preserve">thirty days after</w:t>
      </w:r>
      <w:r>
        <w:t>))</w:t>
      </w:r>
      <w:r>
        <w:rPr/>
        <w:t xml:space="preserve"> </w:t>
      </w:r>
      <w:r>
        <w:rPr>
          <w:u w:val="single"/>
        </w:rPr>
        <w:t xml:space="preserve">upon</w:t>
      </w:r>
      <w:r>
        <w:rPr/>
        <w:t xml:space="preserve"> satisfaction of the applicable conditions in RCW 74.60.150(1), </w:t>
      </w:r>
      <w:r>
        <w:t>((</w:t>
      </w:r>
      <w:r>
        <w:rPr>
          <w:strike/>
        </w:rPr>
        <w:t xml:space="preserve">and for the period of state fiscal years 2014 through 2019,</w:t>
      </w:r>
      <w:r>
        <w:t>))</w:t>
      </w:r>
      <w:r>
        <w:rPr/>
        <w:t xml:space="preserve"> the authority shall make supplemental payments directly to Washington hospitals, separately for inpatient and outpatient fee-for-service medicaid services, as follows:</w:t>
      </w:r>
    </w:p>
    <w:p>
      <w:pPr>
        <w:spacing w:before="0" w:after="0" w:line="408" w:lineRule="exact"/>
        <w:ind w:left="0" w:right="0" w:firstLine="576"/>
        <w:jc w:val="left"/>
      </w:pPr>
      <w:r>
        <w:rPr/>
        <w:t xml:space="preserve">(a) For inpatient fee-for-service payments for prospective payment hospitals other than psychiatric or rehabilitation hospitals, </w:t>
      </w:r>
      <w:r>
        <w:t>((</w:t>
      </w:r>
      <w:r>
        <w:rPr>
          <w:strike/>
        </w:rPr>
        <w:t xml:space="preserve">twenty-nine million two hundred twenty-five thousand</w:t>
      </w:r>
      <w:r>
        <w:t>))</w:t>
      </w:r>
      <w:r>
        <w:rPr/>
        <w:t xml:space="preserve"> </w:t>
      </w:r>
      <w:r>
        <w:rPr>
          <w:u w:val="single"/>
        </w:rPr>
        <w:t xml:space="preserve">twenty-four million eighty-seven thousand five hundred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(c) For inpatient fee-for-service payments for psychiatric hospitals, </w:t>
      </w:r>
      <w:r>
        <w:t>((</w:t>
      </w:r>
      <w:r>
        <w:rPr>
          <w:strike/>
        </w:rPr>
        <w:t xml:space="preserve">six hundred twenty-five thousand</w:t>
      </w:r>
      <w:r>
        <w:t>))</w:t>
      </w:r>
      <w:r>
        <w:rPr/>
        <w:t xml:space="preserve"> </w:t>
      </w:r>
      <w:r>
        <w:rPr>
          <w:u w:val="single"/>
        </w:rPr>
        <w:t xml:space="preserve">eight hundred seventy-five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(d) For inpatient fee-for-service payments for rehabilitation hospitals, </w:t>
      </w:r>
      <w:r>
        <w:t>((</w:t>
      </w:r>
      <w:r>
        <w:rPr>
          <w:strike/>
        </w:rPr>
        <w:t xml:space="preserve">one hundred fifty thousand</w:t>
      </w:r>
      <w:r>
        <w:t>))</w:t>
      </w:r>
      <w:r>
        <w:rPr/>
        <w:t xml:space="preserve"> </w:t>
      </w:r>
      <w:r>
        <w:rPr>
          <w:u w:val="single"/>
        </w:rPr>
        <w:t xml:space="preserve">two hundred twenty-five thousand</w:t>
      </w:r>
      <w:r>
        <w:rPr/>
        <w:t xml:space="preserve">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w:t>
      </w:r>
      <w:r>
        <w:t>((</w:t>
      </w:r>
      <w:r>
        <w:rPr>
          <w:strike/>
        </w:rPr>
        <w:t xml:space="preserve">in fiscal years 2014 and 2015, and then amounts reduced in equal increments per fiscal year until the supplemental payment amount is zero by July 1, 2019, from the fund,</w:t>
      </w:r>
      <w:r>
        <w:t>))</w:t>
      </w:r>
      <w:r>
        <w:rPr/>
        <w:t xml:space="preserve">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inpatient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inpatient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Applying the medicaid fee-for-service rates in effect on July 1, 2009, without regard to the increases required by chapter 30, Laws of 2010 1st sp. sess. to each hospital's outpatient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2009, without regard to the increases required by chapter 30, Laws of 2010 1st sp. sess. to all hospitals' outpatient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w:t>
      </w:r>
      <w:r>
        <w:t>((</w:t>
      </w:r>
      <w:r>
        <w:rPr>
          <w:strike/>
        </w:rPr>
        <w:t xml:space="preserve">Thirty days before the initial payments and</w:t>
      </w:r>
      <w:r>
        <w:t>))</w:t>
      </w:r>
      <w:r>
        <w:rPr/>
        <w:t xml:space="preserve"> </w:t>
      </w:r>
      <w:r>
        <w:rPr>
          <w:u w:val="single"/>
        </w:rPr>
        <w:t xml:space="preserve">S</w:t>
      </w:r>
      <w:r>
        <w:rPr/>
        <w:t xml:space="preserve">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 </w:t>
      </w:r>
      <w:r>
        <w:t>((</w:t>
      </w:r>
      <w:r>
        <w:rPr>
          <w:strike/>
        </w:rPr>
        <w:t xml:space="preserve">The initial payment must be made within thirty days after satisfaction of the conditions in RCW 74.60.150(1) and must include all amounts due from July 1, 2013, to either: (a) The end of the calendar quarter prior to when the conditions in RCW 70.60.150(1) [74.60.150(1)] are satisfied if approval is received more than forty-five days prior to the end of a quarter; or (b) the end of the calendar quarter after the satisfaction of the conditions in RCW 74.60.150(1) if approval is received within forty-five days of the end of a quarter.</w:t>
      </w:r>
      <w:r>
        <w:t>))</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2014 c 143 s 3 are each amended to read as follows:</w:t>
      </w:r>
    </w:p>
    <w:p>
      <w:pPr>
        <w:spacing w:before="0" w:after="0" w:line="408" w:lineRule="exact"/>
        <w:ind w:left="0" w:right="0" w:firstLine="576"/>
        <w:jc w:val="left"/>
      </w:pPr>
      <w:r>
        <w:rPr/>
        <w:t xml:space="preserve">(1) For state fiscal year </w:t>
      </w:r>
      <w:r>
        <w:t>((</w:t>
      </w:r>
      <w:r>
        <w:rPr>
          <w:strike/>
        </w:rPr>
        <w:t xml:space="preserve">2014</w:t>
      </w:r>
      <w:r>
        <w:t>))</w:t>
      </w:r>
      <w:r>
        <w:rPr/>
        <w:t xml:space="preserve"> </w:t>
      </w:r>
      <w:r>
        <w:rPr>
          <w:u w:val="single"/>
        </w:rPr>
        <w:t xml:space="preserve">2016 and for each subsequent fiscal year</w:t>
      </w:r>
      <w:r>
        <w:rPr/>
        <w:t xml:space="preserve">, commencing within thirty days after satisfaction of the conditions in RCW 74.60.150(1) and subsection </w:t>
      </w:r>
      <w:r>
        <w:t>((</w:t>
      </w:r>
      <w:r>
        <w:rPr>
          <w:strike/>
        </w:rPr>
        <w:t xml:space="preserve">(6)</w:t>
      </w:r>
      <w:r>
        <w:t>))</w:t>
      </w:r>
      <w:r>
        <w:rPr/>
        <w:t xml:space="preserve"> </w:t>
      </w:r>
      <w:r>
        <w:rPr>
          <w:u w:val="single"/>
        </w:rPr>
        <w:t xml:space="preserve">(5)</w:t>
      </w:r>
      <w:r>
        <w:rPr/>
        <w:t xml:space="preserve"> of this section, </w:t>
      </w:r>
      <w:r>
        <w:t>((</w:t>
      </w:r>
      <w:r>
        <w:rPr>
          <w:strike/>
        </w:rPr>
        <w:t xml:space="preserve">and for the period of state fiscal years 2014 through 2019,</w:t>
      </w:r>
      <w:r>
        <w:t>))</w:t>
      </w:r>
      <w:r>
        <w:rPr/>
        <w:t xml:space="preserve"> the authority shall increase capitation payments </w:t>
      </w:r>
      <w:r>
        <w:rPr>
          <w:u w:val="single"/>
        </w:rPr>
        <w:t xml:space="preserve">in a manner consistent with federal contracting requirements</w:t>
      </w:r>
      <w:r>
        <w:rPr/>
        <w:t xml:space="preserve"> to managed care organizations by an amount at least equal to the amount available from the fund after deducting disbursements authorized by RCW 74.60.020(4) (c) through (f) and payments required by RCW 74.60.080 through 74.60.120. The capitation payment under this subsection must be no less than one hundred </w:t>
      </w:r>
      <w:r>
        <w:t>((</w:t>
      </w:r>
      <w:r>
        <w:rPr>
          <w:strike/>
        </w:rPr>
        <w:t xml:space="preserve">fifty-three</w:t>
      </w:r>
      <w:r>
        <w:t>))</w:t>
      </w:r>
      <w:r>
        <w:rPr/>
        <w:t xml:space="preserve"> million </w:t>
      </w:r>
      <w:r>
        <w:t>((</w:t>
      </w:r>
      <w:r>
        <w:rPr>
          <w:strike/>
        </w:rPr>
        <w:t xml:space="preserve">one hundred thirty-one thousand six hundred</w:t>
      </w:r>
      <w:r>
        <w:t>))</w:t>
      </w:r>
      <w:r>
        <w:rPr/>
        <w:t xml:space="preserve"> dollars per state fiscal year </w:t>
      </w:r>
      <w:r>
        <w:t>((</w:t>
      </w:r>
      <w:r>
        <w:rPr>
          <w:strike/>
        </w:rPr>
        <w:t xml:space="preserve">in fiscal years 2014 and 2015, and then the increased capitation payment amounts are reduced in equal increments per fiscal year until the increased capitation payment amount is zero by July 1, 2019,</w:t>
      </w:r>
      <w:r>
        <w:t>))</w:t>
      </w:r>
      <w:r>
        <w:rPr/>
        <w:t xml:space="preserve"> plus the maximum available amount of federal matching funds. The initial payment following satisfaction of the conditions in RCW 74.60.150(1) must include all amounts due from July 1, </w:t>
      </w:r>
      <w:r>
        <w:t>((</w:t>
      </w:r>
      <w:r>
        <w:rPr>
          <w:strike/>
        </w:rPr>
        <w:t xml:space="preserve">2013</w:t>
      </w:r>
      <w:r>
        <w:t>))</w:t>
      </w:r>
      <w:r>
        <w:rPr/>
        <w:t xml:space="preserve"> </w:t>
      </w:r>
      <w:r>
        <w:rPr>
          <w:u w:val="single"/>
        </w:rPr>
        <w:t xml:space="preserve">2015</w:t>
      </w:r>
      <w:r>
        <w:rPr/>
        <w:t xml:space="preserve">,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w:t>
      </w:r>
      <w:r>
        <w:t>((</w:t>
      </w:r>
      <w:r>
        <w:rPr>
          <w:strike/>
        </w:rPr>
        <w:t xml:space="preserve">In fiscal years 2015, 2016, and 2017, the authority shall use any additional federal matching funds for the increased managed care capitation payments under subsection (1) of this section available from medicaid expansion under the federal patient protection and affordable care act to substitute for assessment funds which otherwise would have been used to pay managed care plans under this section.</w:t>
      </w:r>
    </w:p>
    <w:p>
      <w:pPr>
        <w:spacing w:before="0" w:after="0" w:line="408" w:lineRule="exact"/>
        <w:ind w:left="0" w:right="0" w:firstLine="576"/>
        <w:jc w:val="left"/>
      </w:pPr>
      <w:r>
        <w:rPr>
          <w:strike/>
        </w:rPr>
        <w:t xml:space="preserve">(3)</w:t>
      </w:r>
      <w:r>
        <w:t>))</w:t>
      </w:r>
      <w:r>
        <w:rPr/>
        <w:t xml:space="preserve">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hospital or managed care organizations may use the payments under this section to gain advantage in negotiations.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No hospital has a claim or cause of action against a managed care organization for monetary compensation based on the amount of payments under subsection </w:t>
      </w:r>
      <w:r>
        <w:t>((</w:t>
      </w:r>
      <w:r>
        <w:rPr>
          <w:strike/>
        </w:rPr>
        <w:t xml:space="preserve">(6)</w:t>
      </w:r>
      <w:r>
        <w:t>))</w:t>
      </w:r>
      <w:r>
        <w:rPr/>
        <w:t xml:space="preserve"> </w:t>
      </w:r>
      <w:r>
        <w:rPr>
          <w:u w:val="single"/>
        </w:rPr>
        <w:t xml:space="preserve">(5)</w:t>
      </w:r>
      <w:r>
        <w:rPr/>
        <w:t xml:space="preserve">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2013 2nd sp.s. c 17 s 15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match;</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2009</w:t>
      </w:r>
      <w:r>
        <w:t>))</w:t>
      </w:r>
      <w:r>
        <w:rPr/>
        <w:t xml:space="preserve"> </w:t>
      </w:r>
      <w:r>
        <w:rPr>
          <w:u w:val="single"/>
        </w:rPr>
        <w:t xml:space="preserve">2015</w:t>
      </w:r>
      <w:r>
        <w:rPr/>
        <w:t xml:space="preserve">, as adjusted for current enrollment and utilization</w:t>
      </w:r>
      <w:r>
        <w:t>((</w:t>
      </w:r>
      <w:r>
        <w:rPr>
          <w:strike/>
        </w:rPr>
        <w:t xml:space="preserve">, but without regard to payment increases resulting from chapter 30, Laws of 2010 1st sp. sess.,</w:t>
      </w:r>
      <w:r>
        <w:t>))</w:t>
      </w:r>
      <w:r>
        <w:rPr/>
        <w:t xml:space="preserve">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2013 2nd sp.s. c 17 s 17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offer to enter into a contract </w:t>
      </w:r>
      <w:r>
        <w:rPr>
          <w:u w:val="single"/>
        </w:rPr>
        <w:t xml:space="preserve">or to extend an existing contract</w:t>
      </w:r>
      <w:r>
        <w:rPr/>
        <w:t xml:space="preserve"> for the period of the fiscal biennium beginning July 1st with a hospital that is required to pay the assessment under this chapter.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w:t>
      </w:r>
      <w:r>
        <w:t>((</w:t>
      </w:r>
      <w:r>
        <w:rPr>
          <w:strike/>
        </w:rPr>
        <w:t xml:space="preserve">(3)</w:t>
      </w:r>
      <w:r>
        <w:t>))</w:t>
      </w:r>
      <w:r>
        <w:rPr/>
        <w:t xml:space="preserve"> </w:t>
      </w:r>
      <w:r>
        <w:rPr>
          <w:u w:val="single"/>
        </w:rPr>
        <w:t xml:space="preserve">(2)(e)</w:t>
      </w:r>
      <w:r>
        <w:rPr/>
        <w:t xml:space="preserv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w:t>
      </w:r>
      <w:r>
        <w:t>((</w:t>
      </w:r>
      <w:r>
        <w:rPr>
          <w:strike/>
        </w:rPr>
        <w:t xml:space="preserve">allowing for variations due to budget-neutral rebasing and</w:t>
      </w:r>
      <w:r>
        <w:t>))</w:t>
      </w:r>
      <w:r>
        <w:rPr/>
        <w:t xml:space="preserv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w:t>
      </w:r>
      <w:r>
        <w:t>((</w:t>
      </w:r>
      <w:r>
        <w:rPr>
          <w:strike/>
        </w:rPr>
        <w:t xml:space="preserve">(4)</w:t>
      </w:r>
      <w:r>
        <w:t>))</w:t>
      </w:r>
      <w:r>
        <w:rPr/>
        <w:t xml:space="preserve"> </w:t>
      </w:r>
      <w:r>
        <w:rPr>
          <w:u w:val="single"/>
        </w:rPr>
        <w:t xml:space="preserve">(3)</w:t>
      </w:r>
      <w:r>
        <w:rPr/>
        <w:t xml:space="preserve">;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2013 2nd sp.s. c 17 s 19 are each amended to read as follows:</w:t>
      </w:r>
    </w:p>
    <w:p>
      <w:pPr>
        <w:spacing w:before="0" w:after="0" w:line="408" w:lineRule="exact"/>
        <w:ind w:left="0" w:right="0" w:firstLine="576"/>
        <w:jc w:val="left"/>
      </w:pPr>
      <w:r>
        <w:rPr/>
        <w:t xml:space="preserve">This chapter expires July 1,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94b2cc656db40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6660a3698b4e19" /><Relationship Type="http://schemas.openxmlformats.org/officeDocument/2006/relationships/footer" Target="/word/footer.xml" Id="R494b2cc656db400f" /></Relationships>
</file>