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9e855b6a884626" /></Relationships>
</file>

<file path=word/document.xml><?xml version="1.0" encoding="utf-8"?>
<w:document xmlns:w="http://schemas.openxmlformats.org/wordprocessingml/2006/main">
  <w:body>
    <w:p>
      <w:r>
        <w:t>S-1682.2</w:t>
      </w:r>
    </w:p>
    <w:p>
      <w:pPr>
        <w:jc w:val="center"/>
      </w:pPr>
      <w:r>
        <w:t>_______________________________________________</w:t>
      </w:r>
    </w:p>
    <w:p/>
    <w:p>
      <w:pPr>
        <w:jc w:val="center"/>
      </w:pPr>
      <w:r>
        <w:rPr>
          <w:b/>
        </w:rPr>
        <w:t>SENATE BILL 6030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Roach, McCoy, Hasegawa, Miloscia, Padden, Dansel, and Benton</w:t>
      </w:r>
    </w:p>
    <w:p/>
    <w:p>
      <w:r>
        <w:rPr>
          <w:t xml:space="preserve">Read first time 02/18/15.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assessments in public schools; amending RCW 28A.655.061, 28A.655.066, 28A.655.068, 28A.655.070, 28A.305.130, 28A.655.185, 28B.105.010, 28B.105.030, and 28B.105.060; amending 2013 2nd sp.s. c 22 s 1 (uncodified); adding a new section to chapter 28A.320 RCW; adding a new section to chapter 28A.655 RCW; adding new sections to chapter 28A.655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22 s 1</w:t>
      </w:r>
      <w:r>
        <w:rPr/>
        <w:t xml:space="preserve"> (uncodified) is amended to read as follows:</w:t>
      </w:r>
    </w:p>
    <w:p>
      <w:pPr>
        <w:spacing w:before="0" w:after="0" w:line="408" w:lineRule="exact"/>
        <w:ind w:left="0" w:right="0" w:firstLine="576"/>
        <w:jc w:val="left"/>
      </w:pPr>
      <w:r>
        <w:t>((</w:t>
      </w:r>
      <w:r>
        <w:rPr>
          <w:strike/>
        </w:rPr>
        <w:t xml:space="preserve">The legislature finds that the superintendent of public instruction was authorized to align the state essential academic learning requirements for mathematics, reading, writing, and communication with the common set of standards for students in grades kindergarten through twelve, known as the common core state standards, which were initiated by the governors and chief school officers of forty-five states, including Washington.</w:t>
      </w:r>
      <w:r>
        <w:t>))</w:t>
      </w:r>
      <w:r>
        <w:rPr/>
        <w:t xml:space="preserve"> </w:t>
      </w:r>
      <w:r>
        <w:rPr>
          <w:u w:val="single"/>
        </w:rPr>
        <w:t xml:space="preserve">(1) Common core state standards have serious drawbacks including:</w:t>
      </w:r>
    </w:p>
    <w:p>
      <w:pPr>
        <w:spacing w:before="0" w:after="0" w:line="408" w:lineRule="exact"/>
        <w:ind w:left="0" w:right="0" w:firstLine="576"/>
        <w:jc w:val="left"/>
      </w:pPr>
      <w:r>
        <w:rPr>
          <w:u w:val="single"/>
        </w:rPr>
        <w:t xml:space="preserve">(a) Being copyrighted by a private trade group and therefore not subject to change or improvement as needed by Washington state legislators, teachers, and parents in the best interest of students in our state;</w:t>
      </w:r>
    </w:p>
    <w:p>
      <w:pPr>
        <w:spacing w:before="0" w:after="0" w:line="408" w:lineRule="exact"/>
        <w:ind w:left="0" w:right="0" w:firstLine="576"/>
        <w:jc w:val="left"/>
      </w:pPr>
      <w:r>
        <w:rPr>
          <w:u w:val="single"/>
        </w:rPr>
        <w:t xml:space="preserve">(b) Being developmentally inappropriate for students in elementary school;</w:t>
      </w:r>
    </w:p>
    <w:p>
      <w:pPr>
        <w:spacing w:before="0" w:after="0" w:line="408" w:lineRule="exact"/>
        <w:ind w:left="0" w:right="0" w:firstLine="576"/>
        <w:jc w:val="left"/>
      </w:pPr>
      <w:r>
        <w:rPr>
          <w:u w:val="single"/>
        </w:rPr>
        <w:t xml:space="preserve">(c) Missing numerous essential academic skills that were present in the prior Washington state essential academic learning requirements; and</w:t>
      </w:r>
    </w:p>
    <w:p>
      <w:pPr>
        <w:spacing w:before="0" w:after="0" w:line="408" w:lineRule="exact"/>
        <w:ind w:left="0" w:right="0" w:firstLine="576"/>
        <w:jc w:val="left"/>
      </w:pPr>
      <w:r>
        <w:rPr>
          <w:u w:val="single"/>
        </w:rPr>
        <w:t xml:space="preserve">(d) Providing no evidence of actually preparing students to be either career or college ready.</w:t>
      </w:r>
    </w:p>
    <w:p>
      <w:pPr>
        <w:spacing w:before="0" w:after="0" w:line="408" w:lineRule="exact"/>
        <w:ind w:left="0" w:right="0" w:firstLine="576"/>
        <w:jc w:val="left"/>
      </w:pPr>
      <w:r>
        <w:rPr>
          <w:u w:val="single"/>
        </w:rPr>
        <w:t xml:space="preserve">(2) The legislature further finds that the prior Washington state essential academic learning requirements were carefully written with feedback from Washington state teachers, are not copyrighted by any organization, are age appropriate, and include all of the essential academic skills required for a student to assume his or her place as a citizen of Washington state. It is therefore in the best interests of the students of Washington state to withdraw from the common core standards and return to the prior Washington state essential academic learning requirements.</w:t>
      </w:r>
    </w:p>
    <w:p>
      <w:pPr>
        <w:spacing w:before="0" w:after="0" w:line="408" w:lineRule="exact"/>
        <w:ind w:left="0" w:right="0" w:firstLine="576"/>
        <w:jc w:val="left"/>
      </w:pPr>
      <w:r>
        <w:rPr>
          <w:u w:val="single"/>
        </w:rPr>
        <w:t xml:space="preserve">(3)</w:t>
      </w:r>
      <w:r>
        <w:rPr/>
        <w:t xml:space="preserve"> The legislature further finds that </w:t>
      </w:r>
      <w:r>
        <w:t>((</w:t>
      </w:r>
      <w:r>
        <w:rPr>
          <w:strike/>
        </w:rPr>
        <w:t xml:space="preserve">Washington has joined one of two multistate consortia using a federal grant to develop new English language arts and mathematics assessments in grades three through eight and grade eleven that are, among other factors, aligned with the common core state standards and intended to demonstrate a student's career and college readiness. The legislature further finds that the assessments are required to be ready for use by the 2014-15 school year</w:t>
      </w:r>
      <w:r>
        <w:t>))</w:t>
      </w:r>
      <w:r>
        <w:rPr/>
        <w:t xml:space="preserve"> </w:t>
      </w:r>
      <w:r>
        <w:rPr>
          <w:u w:val="single"/>
        </w:rPr>
        <w:t xml:space="preserve">the multistate English language arts and mathematics assessments for grades three through eight and grade eleven, known as the smarter balanced assessment consortium or SBAC, suffer from several serious drawbacks including:</w:t>
      </w:r>
    </w:p>
    <w:p>
      <w:pPr>
        <w:spacing w:before="0" w:after="0" w:line="408" w:lineRule="exact"/>
        <w:ind w:left="0" w:right="0" w:firstLine="576"/>
        <w:jc w:val="left"/>
      </w:pPr>
      <w:r>
        <w:rPr>
          <w:u w:val="single"/>
        </w:rPr>
        <w:t xml:space="preserve">(a) Having been aligned with the age inappropriate and academically incomplete common core standards;</w:t>
      </w:r>
    </w:p>
    <w:p>
      <w:pPr>
        <w:spacing w:before="0" w:after="0" w:line="408" w:lineRule="exact"/>
        <w:ind w:left="0" w:right="0" w:firstLine="576"/>
        <w:jc w:val="left"/>
      </w:pPr>
      <w:r>
        <w:rPr>
          <w:u w:val="single"/>
        </w:rPr>
        <w:t xml:space="preserve">(b) Using questions that are not developmentally appropriate;</w:t>
      </w:r>
    </w:p>
    <w:p>
      <w:pPr>
        <w:spacing w:before="0" w:after="0" w:line="408" w:lineRule="exact"/>
        <w:ind w:left="0" w:right="0" w:firstLine="576"/>
        <w:jc w:val="left"/>
      </w:pPr>
      <w:r>
        <w:rPr>
          <w:u w:val="single"/>
        </w:rPr>
        <w:t xml:space="preserve">(c) Using arbitrarily defined cut scores that unfairly label hundreds of thousands of students in Washington state as failures, even though Washington state students have historically scored among the highest in the nation and the highest in the world on national and international tests;</w:t>
      </w:r>
    </w:p>
    <w:p>
      <w:pPr>
        <w:spacing w:before="0" w:after="0" w:line="408" w:lineRule="exact"/>
        <w:ind w:left="0" w:right="0" w:firstLine="576"/>
        <w:jc w:val="left"/>
      </w:pPr>
      <w:r>
        <w:rPr>
          <w:u w:val="single"/>
        </w:rPr>
        <w:t xml:space="preserve">(d) Not fairly assessing the actual knowledge or abilities of students;</w:t>
      </w:r>
    </w:p>
    <w:p>
      <w:pPr>
        <w:spacing w:before="0" w:after="0" w:line="408" w:lineRule="exact"/>
        <w:ind w:left="0" w:right="0" w:firstLine="576"/>
        <w:jc w:val="left"/>
      </w:pPr>
      <w:r>
        <w:rPr>
          <w:u w:val="single"/>
        </w:rPr>
        <w:t xml:space="preserve">(e) Using tens of thousands of secret questions that have not been shown to be reliable or valid;</w:t>
      </w:r>
    </w:p>
    <w:p>
      <w:pPr>
        <w:spacing w:before="0" w:after="0" w:line="408" w:lineRule="exact"/>
        <w:ind w:left="0" w:right="0" w:firstLine="576"/>
        <w:jc w:val="left"/>
      </w:pPr>
      <w:r>
        <w:rPr>
          <w:u w:val="single"/>
        </w:rPr>
        <w:t xml:space="preserve">(f) Failing to provide either teachers or parents access to the secret questions so that teachers and parents can fairly prepare their students for these high stakes, high failure rate tests;</w:t>
      </w:r>
    </w:p>
    <w:p>
      <w:pPr>
        <w:spacing w:before="0" w:after="0" w:line="408" w:lineRule="exact"/>
        <w:ind w:left="0" w:right="0" w:firstLine="576"/>
        <w:jc w:val="left"/>
      </w:pPr>
      <w:r>
        <w:rPr>
          <w:u w:val="single"/>
        </w:rPr>
        <w:t xml:space="preserve">(g) Requiring the use of a very large number of computers that many schools lack and do not have the funds to purchase; and</w:t>
      </w:r>
    </w:p>
    <w:p>
      <w:pPr>
        <w:spacing w:before="0" w:after="0" w:line="408" w:lineRule="exact"/>
        <w:ind w:left="0" w:right="0" w:firstLine="576"/>
        <w:jc w:val="left"/>
      </w:pPr>
      <w:r>
        <w:rPr>
          <w:u w:val="single"/>
        </w:rPr>
        <w:t xml:space="preserve">(h) Requiring the use of a complex computer interface that many students find confusing and that interferes with the ability of the assessment to accurately assess a student's actual knowledge and abilities.</w:t>
      </w:r>
    </w:p>
    <w:p>
      <w:pPr>
        <w:spacing w:before="0" w:after="0" w:line="408" w:lineRule="exact"/>
        <w:ind w:left="0" w:right="0" w:firstLine="576"/>
        <w:jc w:val="left"/>
      </w:pPr>
      <w:r>
        <w:rPr>
          <w:u w:val="single"/>
        </w:rPr>
        <w:t xml:space="preserve">(4) The legislature further finds that the prior Washington state measurement of student progress does not suffer from these drawbacks. It is therefore in the best interests of the students of Washington state to withdraw from the smarter balanced assessment consortium assessments and return to the prior Washington state measurement of student progress assessments and to require that samples of questions similar to all questions asked of students be available to all parents and teachers in Washington state at least one year before the questions are asked of our students.</w:t>
      </w:r>
    </w:p>
    <w:p>
      <w:pPr>
        <w:spacing w:before="0" w:after="0" w:line="408" w:lineRule="exact"/>
        <w:ind w:left="0" w:right="0" w:firstLine="576"/>
        <w:jc w:val="left"/>
      </w:pPr>
      <w:r>
        <w:rPr>
          <w:u w:val="single"/>
        </w:rPr>
        <w:t xml:space="preserve">(5) The legislature further finds that the cut scores of the past measurement of student progress state tests were arbitrarily set and not aligned with the actual academic ability of Washington state students as measured by the national assessment of education progress basic level. For example, in the 2013 school year, the cut score on the eighth grade measurement of student progress math test was arbitrarily set so that only thirty-two percent of Washington students passed the test. But that same year, seventy-nine percent of Washington state eighth graders achieved a passing score of basic or higher on the national assessment of educational progress, a score that was seven percent above the national average and qualified Washington state eighth graders as among the best at math of any students in the nation and even in the entire world when adjusted for poverty.</w:t>
      </w:r>
    </w:p>
    <w:p>
      <w:pPr>
        <w:spacing w:before="0" w:after="0" w:line="408" w:lineRule="exact"/>
        <w:ind w:left="0" w:right="0" w:firstLine="576"/>
        <w:jc w:val="left"/>
      </w:pPr>
      <w:r>
        <w:rPr>
          <w:u w:val="single"/>
        </w:rPr>
        <w:t xml:space="preserve">(6) The legislature finds that it is not appropriate to use artificial cut scores to unfairly label sixty-eight percent of Washington state students as failures when in fact Washington state students have among the highest achievement level of any students in the nation and in the world. The legislature therefore directs the superintendent of public instruction to use cut scores on the measurement of student progress that align with the most recent basic performance on the most closely related national assessment of education progress assessment. For example, if seventy-nine percent of Washington state students scored at a basic level or higher on the most recent national assessment of education progress math assessment, then the cut score for the Washington state measurement of student progress assessment should be set so that at least seventy-nine percent of students pass the measurement of student progress assessment</w:t>
      </w:r>
      <w:r>
        <w:rPr/>
        <w:t xml:space="preserve">.</w:t>
      </w:r>
    </w:p>
    <w:p>
      <w:pPr>
        <w:spacing w:before="0" w:after="0" w:line="408" w:lineRule="exact"/>
        <w:ind w:left="0" w:right="0" w:firstLine="576"/>
        <w:jc w:val="left"/>
      </w:pPr>
      <w:r>
        <w:rPr>
          <w:u w:val="single"/>
        </w:rPr>
        <w:t xml:space="preserve">(7)</w:t>
      </w:r>
      <w:r>
        <w:rPr/>
        <w:t xml:space="preserve"> The legislature intends to reduce the overall costs of the state assessment system by </w:t>
      </w:r>
      <w:r>
        <w:t>((</w:t>
      </w:r>
      <w:r>
        <w:rPr>
          <w:strike/>
        </w:rPr>
        <w:t xml:space="preserve">implementing the eleventh grade English language arts and mathematics assessments being developed by a multistate consortium in which Washington is participating, maximize use of the consortium assessments by developing a tenth grade high school English language arts assessment and modifying the algebra I and geometry end-of-course assessment to be used only during the transition to the consortium-developed assessments, and reduce to three the number of assessments that will be required for students to graduate beginning with the class of 2019</w:t>
      </w:r>
      <w:r>
        <w:t>))</w:t>
      </w:r>
      <w:r>
        <w:rPr/>
        <w:t xml:space="preserve"> </w:t>
      </w:r>
      <w:r>
        <w:rPr>
          <w:u w:val="single"/>
        </w:rPr>
        <w:t xml:space="preserve">returning to the much less expensive and much more accessible Washington state measurement of student progress</w:t>
      </w:r>
      <w:r>
        <w:rPr/>
        <w:t xml:space="preserve">.</w:t>
      </w:r>
    </w:p>
    <w:p>
      <w:pPr>
        <w:spacing w:before="0" w:after="0" w:line="408" w:lineRule="exact"/>
        <w:ind w:left="0" w:right="0" w:firstLine="576"/>
        <w:jc w:val="left"/>
      </w:pPr>
      <w:r>
        <w:rPr>
          <w:u w:val="single"/>
        </w:rPr>
        <w:t xml:space="preserve">(8)</w:t>
      </w:r>
      <w:r>
        <w:rPr/>
        <w:t xml:space="preserve"> The legislature further intends that </w:t>
      </w:r>
      <w:r>
        <w:t>((</w:t>
      </w:r>
      <w:r>
        <w:rPr>
          <w:strike/>
        </w:rPr>
        <w:t xml:space="preserve">the eleventh grade consortium-developed assessments have two different student performance standards: One for the purposes of high school graduation that will be established by the state board of education and one that is intended to demonstrate a student's career and college readiness</w:t>
      </w:r>
      <w:r>
        <w:t>))</w:t>
      </w:r>
      <w:r>
        <w:rPr/>
        <w:t xml:space="preserve"> </w:t>
      </w:r>
      <w:r>
        <w:rPr>
          <w:u w:val="single"/>
        </w:rPr>
        <w:t xml:space="preserve">the state of Washington will have one set of student performance standards for the purpose of high school graduation as significant research has shown that standardized tests have not shown any correlation with a student's career or college readiness greater than the determination of a student's grades from those who are best able to access the students' actual knowledge and ability, the students' classroom teachers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w:t>
      </w:r>
      <w:r>
        <w:t>((</w:t>
      </w:r>
      <w:r>
        <w:rPr>
          <w:strike/>
        </w:rPr>
        <w:t xml:space="preserve">through the graduating class of 2015</w:t>
      </w:r>
      <w:r>
        <w:t>))</w:t>
      </w:r>
      <w:r>
        <w:rPr/>
        <w:t xml:space="preserve">, with the exception of students satisfying the provisions of RCW 28A.155.045, a student who meets the state standards on the reading, writing, and mathematics high school statewide student assessment shall earn a certificate of academic achievement. </w:t>
      </w:r>
      <w:r>
        <w:t>((</w:t>
      </w:r>
      <w:r>
        <w:rPr>
          <w:strike/>
        </w:rPr>
        <w:t xml:space="preserve">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 If a student does not successfully meet the state standards in one or more content areas required for the certificate of academic achievement, then the student may retake the assessment in the content area </w:t>
      </w:r>
      <w:r>
        <w:t>((</w:t>
      </w:r>
      <w:r>
        <w:rPr>
          <w:strike/>
        </w:rPr>
        <w:t xml:space="preserve">at least twice a year</w:t>
      </w:r>
      <w:r>
        <w:t>))</w:t>
      </w:r>
      <w:r>
        <w:rPr/>
        <w:t xml:space="preserve"> </w:t>
      </w:r>
      <w:r>
        <w:rPr>
          <w:u w:val="single"/>
        </w:rPr>
        <w:t xml:space="preserve">up to four times</w:t>
      </w:r>
      <w:r>
        <w:rPr/>
        <w:t xml:space="preserve">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w:t>
      </w:r>
      <w:r>
        <w:t>((</w:t>
      </w:r>
      <w:r>
        <w:rPr>
          <w:strike/>
        </w:rPr>
        <w:t xml:space="preserve">at least twice a year</w:t>
      </w:r>
      <w:r>
        <w:t>))</w:t>
      </w:r>
      <w:r>
        <w:rPr/>
        <w:t xml:space="preserve"> </w:t>
      </w:r>
      <w:r>
        <w:rPr>
          <w:u w:val="single"/>
        </w:rPr>
        <w:t xml:space="preserve">up to four times</w:t>
      </w:r>
      <w:r>
        <w:rPr/>
        <w:t xml:space="preserve">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w:t>
      </w:r>
      <w:r>
        <w:t>((</w:t>
      </w:r>
      <w:r>
        <w:rPr>
          <w:strike/>
        </w:rPr>
        <w:t xml:space="preserve">at least twice a year</w:t>
      </w:r>
      <w:r>
        <w:t>))</w:t>
      </w:r>
      <w:r>
        <w:rPr/>
        <w:t xml:space="preserve"> </w:t>
      </w:r>
      <w:r>
        <w:rPr>
          <w:u w:val="single"/>
        </w:rPr>
        <w:t xml:space="preserve">up to four times</w:t>
      </w:r>
      <w:r>
        <w:rPr/>
        <w:t xml:space="preserve">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w:t>
      </w:r>
      <w:r>
        <w:t>((</w:t>
      </w:r>
      <w:r>
        <w:rPr>
          <w:strike/>
        </w:rPr>
        <w:t xml:space="preserve">; and for the English language arts portion of the assessment developed with the multistate consortium, once established in the 2014-15 school year</w:t>
      </w:r>
      <w:r>
        <w:t>))</w:t>
      </w:r>
      <w:r>
        <w:rPr/>
        <w:t xml:space="preserve">.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w:t>
      </w:r>
      <w:r>
        <w:t>((</w:t>
      </w:r>
      <w:r>
        <w:rPr>
          <w:strike/>
        </w:rPr>
        <w:t xml:space="preserve">; and for the English language arts portion of the assessment developed with the multistate consortium, once established in the 2014-15 school year</w:t>
      </w:r>
      <w:r>
        <w:t>))</w:t>
      </w:r>
      <w:r>
        <w:rPr/>
        <w:t xml:space="preserve">.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t>((</w:t>
      </w: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r>
        <w: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and 2013 2nd sp.s. c 22 s 3 are each amended to read as follows:</w:t>
      </w:r>
    </w:p>
    <w:p>
      <w:pPr>
        <w:spacing w:before="0" w:after="0" w:line="408" w:lineRule="exact"/>
        <w:ind w:left="0" w:right="0" w:firstLine="576"/>
        <w:jc w:val="left"/>
      </w:pPr>
      <w:r>
        <w:rPr/>
        <w:t xml:space="preserve">(1)(a) In consultation with the state board of education, the superintendent of public instruction shall develop statewide end-of-course assessments for high school mathematics that measure student achievement of the state mathematics standards. The superintendent shall take steps to ensure that the language of the assessments is responsive to a diverse student population. The assessments shall be implemented statewide in the 2010-11 school year.</w:t>
      </w:r>
    </w:p>
    <w:p>
      <w:pPr>
        <w:spacing w:before="0" w:after="0" w:line="408" w:lineRule="exact"/>
        <w:ind w:left="0" w:right="0" w:firstLine="576"/>
        <w:jc w:val="left"/>
      </w:pPr>
      <w:r>
        <w:rPr/>
        <w:t xml:space="preserve">(b) The superintendent shall develop end-of-course assessments for the first year of high school mathematics that include the standards common to algebra I and integrated mathematics I and for the second year of high school mathematics that include the standards common to geometry and integrated mathematics II. The assessments under this subsection (1)(b) shall be used to demonstrate that a student meets the state standard on the mathematics content area of the high school statewide student assessment for purposes of RCW 28A.655.061.</w:t>
      </w:r>
    </w:p>
    <w:p>
      <w:pPr>
        <w:spacing w:before="0" w:after="0" w:line="408" w:lineRule="exact"/>
        <w:ind w:left="0" w:right="0" w:firstLine="576"/>
        <w:jc w:val="left"/>
      </w:pPr>
      <w:r>
        <w:rPr/>
        <w:t xml:space="preserve">(c) The superintendent of public instruction shall also develop subtests for the end-of-course assessments that measure standards for the first two years of high school mathematics that are unique to algebra I, integrated mathematics I, geometry, and integrated mathematics II. The results of the subtests shall be reported at the student, teacher, school, and district level.</w:t>
      </w:r>
    </w:p>
    <w:p>
      <w:pPr>
        <w:spacing w:before="0" w:after="0" w:line="408" w:lineRule="exact"/>
        <w:ind w:left="0" w:right="0" w:firstLine="576"/>
        <w:jc w:val="left"/>
      </w:pPr>
      <w:r>
        <w:rPr/>
        <w:t xml:space="preserve">(2) </w:t>
      </w:r>
      <w:r>
        <w:rPr>
          <w:u w:val="single"/>
        </w:rPr>
        <w:t xml:space="preserve">For the graduating class of 2015, and for purposes of the certificate of academic achievement under RCW 28A.655.061, a student may use:</w:t>
      </w:r>
    </w:p>
    <w:p>
      <w:pPr>
        <w:spacing w:before="0" w:after="0" w:line="408" w:lineRule="exact"/>
        <w:ind w:left="0" w:right="0" w:firstLine="576"/>
        <w:jc w:val="left"/>
      </w:pPr>
      <w:r>
        <w:rPr>
          <w:u w:val="single"/>
        </w:rPr>
        <w:t xml:space="preserve">(a) Results from the end-of-course assessment for the first year of high school mathematics or the results from the end-of-course assessment for the second year of high school mathematics; or</w:t>
      </w:r>
    </w:p>
    <w:p>
      <w:pPr>
        <w:spacing w:before="0" w:after="0" w:line="408" w:lineRule="exact"/>
        <w:ind w:left="0" w:right="0" w:firstLine="576"/>
        <w:jc w:val="left"/>
      </w:pPr>
      <w:r>
        <w:rPr>
          <w:u w:val="single"/>
        </w:rPr>
        <w:t xml:space="preserve">(b) Results from a high school mathematics retake assessment.</w:t>
      </w:r>
    </w:p>
    <w:p>
      <w:pPr>
        <w:spacing w:before="0" w:after="0" w:line="408" w:lineRule="exact"/>
        <w:ind w:left="0" w:right="0" w:firstLine="576"/>
        <w:jc w:val="left"/>
      </w:pPr>
      <w:r>
        <w:rPr>
          <w:u w:val="single"/>
        </w:rPr>
        <w:t xml:space="preserve">(3) Beginning with the graduating class of 2016, and for purposes of the certificate of academic achievement under RCW 28A.655.061, the mathematics content area of the Washington assessment of student learning shall be assessed using the end-of-course assessment for the first year of high school mathematics plus the end-of-course assessment for the second year of high school mathematics, or results from a high school mathematics retake assessment for the end-of-course assessments in which the student did not meet the standard.</w:t>
      </w:r>
    </w:p>
    <w:p>
      <w:pPr>
        <w:spacing w:before="0" w:after="0" w:line="408" w:lineRule="exact"/>
        <w:ind w:left="0" w:right="0" w:firstLine="576"/>
        <w:jc w:val="left"/>
      </w:pPr>
      <w:r>
        <w:rPr>
          <w:u w:val="single"/>
        </w:rPr>
        <w:t xml:space="preserve">(4)</w:t>
      </w:r>
      <w:r>
        <w:rPr/>
        <w:t xml:space="preserve"> All of the objective alternative assessments available to students under RCW 28A.655.061 and 28A.655.065 shall be available to any student who has taken an end-of-course assessment once but does not meet the state mathematics standard on an end-of-course assessment.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superintendent of public instruction shall report at least annually or more often if necessary to keep the education committees of the legislature informed on each step of the development and implementation process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w:t>
      </w:r>
      <w:r>
        <w:t>((</w:t>
      </w:r>
      <w:r>
        <w:rPr>
          <w:strike/>
        </w:rPr>
        <w:t xml:space="preserve">(a)</w:t>
      </w:r>
      <w:r>
        <w:t>))</w:t>
      </w:r>
      <w:r>
        <w:rPr/>
        <w:t xml:space="preserve"> The superintendent of public instruction may develop </w:t>
      </w:r>
      <w:r>
        <w:t>((</w:t>
      </w:r>
      <w:r>
        <w:rPr>
          <w:strike/>
        </w:rPr>
        <w:t xml:space="preserve">or adopt</w:t>
      </w:r>
      <w:r>
        <w:t>))</w:t>
      </w:r>
      <w:r>
        <w:rPr/>
        <w:t xml:space="preserve"> science end-of-course assessments or a comprehensive science assessment that includes subjects in addition to biology for purposes of RCW 28A.655.061, when so directed by the legislature. </w:t>
      </w:r>
      <w:r>
        <w:t>((</w:t>
      </w:r>
      <w:r>
        <w:rPr>
          <w:strike/>
        </w:rPr>
        <w:t xml:space="preserve">The legislature intends to transition from a biology end-of-course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strike/>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strike/>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The statewide high school assessment under this section shall be used to demonstrate that a student meets the state standards in the science content area of the statewide student assessment for purposes of RCW 28A.655.061.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w:t>
      </w:r>
      <w:r>
        <w:rPr>
          <w:u w:val="single"/>
        </w:rPr>
        <w:t xml:space="preserve">Washington</w:t>
      </w:r>
      <w:r>
        <w:rPr/>
        <w:t xml:space="preserv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t>((</w:t>
      </w:r>
      <w:r>
        <w:rPr>
          <w:strike/>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strike/>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strike/>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and, for high school students, to obtain a certificate of academic achievement. The board shall also determine student scores that identify levels of student performance below and beyond the standard. The board shall consider the incorporation of the standard error of measurement into the decision regarding the award of the certificates.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t>((</w:t>
      </w:r>
      <w:r>
        <w:rPr>
          <w:strike/>
        </w:rPr>
        <w:t xml:space="preserve">(ii) 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w:t>
      </w:r>
      <w:r>
        <w:t>))</w:t>
      </w:r>
      <w:r>
        <w:rPr/>
        <w:t xml:space="preserve"> </w:t>
      </w:r>
      <w:r>
        <w:rPr>
          <w:u w:val="single"/>
        </w:rPr>
        <w:t xml:space="preserve">(ii)</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Which assessments will be required for graduation and what options students have to meet graduation requirements if they do not pass a given assessment;</w:t>
      </w:r>
    </w:p>
    <w:p>
      <w:pPr>
        <w:spacing w:before="0" w:after="0" w:line="408" w:lineRule="exact"/>
        <w:ind w:left="0" w:right="0" w:firstLine="576"/>
        <w:jc w:val="left"/>
      </w:pPr>
      <w:r>
        <w:rPr/>
        <w:t xml:space="preserve">(c) Whether the results of the assessment will be used for program placement or grade-level advancement;</w:t>
      </w:r>
    </w:p>
    <w:p>
      <w:pPr>
        <w:spacing w:before="0" w:after="0" w:line="408" w:lineRule="exact"/>
        <w:ind w:left="0" w:right="0" w:firstLine="576"/>
        <w:jc w:val="left"/>
      </w:pPr>
      <w:r>
        <w:rPr/>
        <w:t xml:space="preserve">(d)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rPr/>
        <w:t xml:space="preserve">(e)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185</w:t>
      </w:r>
      <w:r>
        <w:rPr/>
        <w:t xml:space="preserve"> and 2013 2nd sp.s. c 22 s 9 are each amended to read as follows:</w:t>
      </w:r>
    </w:p>
    <w:p>
      <w:pPr>
        <w:spacing w:before="0" w:after="0" w:line="408" w:lineRule="exact"/>
        <w:ind w:left="0" w:right="0" w:firstLine="576"/>
        <w:jc w:val="left"/>
      </w:pPr>
      <w:r>
        <w:rPr/>
        <w:t xml:space="preserve">(1) It is the intent of the legislature, through the creation of the apple award, to honor and reward students in Washington's public elementary schools who have shown significant improvement in their school's results on the </w:t>
      </w:r>
      <w:r>
        <w:rPr>
          <w:u w:val="single"/>
        </w:rPr>
        <w:t xml:space="preserve">Washington</w:t>
      </w:r>
      <w:r>
        <w:rPr/>
        <w:t xml:space="preserve"> statewide student assessment.</w:t>
      </w:r>
    </w:p>
    <w:p>
      <w:pPr>
        <w:spacing w:before="0" w:after="0" w:line="408" w:lineRule="exact"/>
        <w:ind w:left="0" w:right="0" w:firstLine="576"/>
        <w:jc w:val="left"/>
      </w:pPr>
      <w:r>
        <w:rPr/>
        <w:t xml:space="preserve">(2) The apple award program is created to honor and reward public elementary schools that have the greatest combined average increase in the percentage of students meeting the fourth grade reading, mathematics, and writing standards on the </w:t>
      </w:r>
      <w:r>
        <w:rPr>
          <w:u w:val="single"/>
        </w:rPr>
        <w:t xml:space="preserve">Washington</w:t>
      </w:r>
      <w:r>
        <w:rPr/>
        <w:t xml:space="preserve"> statewide student assessment each school year. </w:t>
      </w:r>
      <w:r>
        <w:t>((</w:t>
      </w:r>
      <w:r>
        <w:rPr>
          <w:strike/>
        </w:rPr>
        <w:t xml:space="preserve">Beginning in the 2014-15 school year, the award shall be based on the percentage of students meeting the fourth grade English language arts and mathematics standards.</w:t>
      </w:r>
      <w:r>
        <w:t>))</w:t>
      </w:r>
      <w:r>
        <w:rPr/>
        <w:t xml:space="preserve"> The program shall be administered by the superintendent of public instruction.</w:t>
      </w:r>
    </w:p>
    <w:p>
      <w:pPr>
        <w:spacing w:before="0" w:after="0" w:line="408" w:lineRule="exact"/>
        <w:ind w:left="0" w:right="0" w:firstLine="576"/>
        <w:jc w:val="left"/>
      </w:pPr>
      <w:r>
        <w:rPr/>
        <w:t xml:space="preserve">(3) Within the amounts appropriated for this purpose, each school that receives an apple award shall be provided with a twenty-five thousand dollar grant to be used for capital construction purposes that have been selected by students in the school and approved by the district's school directors. The funds may be used exclusively for capital construction projects on school property or on other public property in the community, city, or county in which the school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105</w:t>
      </w:r>
      <w:r>
        <w:rPr/>
        <w:t xml:space="preserve">.</w:t>
      </w:r>
      <w:r>
        <w:t xml:space="preserve">010</w:t>
      </w:r>
      <w:r>
        <w:rPr/>
        <w:t xml:space="preserve"> and 2013 2nd sp.s. c 22 s 10 are each amended to read as follows:</w:t>
      </w:r>
    </w:p>
    <w:p>
      <w:pPr>
        <w:spacing w:before="0" w:after="0" w:line="408" w:lineRule="exact"/>
        <w:ind w:left="0" w:right="0" w:firstLine="576"/>
        <w:jc w:val="left"/>
      </w:pPr>
      <w:r>
        <w:rPr/>
        <w:t xml:space="preserve">(1) The GET ready for math and science scholarship program is established. The purpose of the program is to provide scholarships to students who achieve level four on the mathematics or science portions of the </w:t>
      </w:r>
      <w:r>
        <w:t>((</w:t>
      </w:r>
      <w:r>
        <w:rPr>
          <w:strike/>
        </w:rPr>
        <w:t xml:space="preserve">high school</w:t>
      </w:r>
      <w:r>
        <w:t>))</w:t>
      </w:r>
      <w:r>
        <w:rPr/>
        <w:t xml:space="preserve"> </w:t>
      </w:r>
      <w:r>
        <w:rPr>
          <w:u w:val="single"/>
        </w:rPr>
        <w:t xml:space="preserve">tenth grade Washington</w:t>
      </w:r>
      <w:r>
        <w:rPr/>
        <w:t xml:space="preserve"> statewide student assessment or achieve a score in the math section of the SAT or the math section of the ACT that is above the ninety-fifth percentile, major in a mathematics, science, or related field in college, and commit to working in mathematics, science, or a related field for at least three years in Washington following completion of their bachelor's degree. The program shall be administered by the </w:t>
      </w:r>
      <w:r>
        <w:t>((</w:t>
      </w:r>
      <w:r>
        <w:rPr>
          <w:strike/>
        </w:rPr>
        <w:t xml:space="preserve">nonprofit organization selected as the private partner in the public-private partnership</w:t>
      </w:r>
      <w:r>
        <w:t>))</w:t>
      </w:r>
      <w:r>
        <w:rPr/>
        <w:t xml:space="preserve"> </w:t>
      </w:r>
      <w:r>
        <w:rPr>
          <w:u w:val="single"/>
        </w:rPr>
        <w:t xml:space="preserve">superintendent of public instruction</w:t>
      </w:r>
      <w:r>
        <w:rPr/>
        <w:t xml:space="preserve">.</w:t>
      </w:r>
    </w:p>
    <w:p>
      <w:pPr>
        <w:spacing w:before="0" w:after="0" w:line="408" w:lineRule="exact"/>
        <w:ind w:left="0" w:right="0" w:firstLine="576"/>
        <w:jc w:val="left"/>
      </w:pPr>
      <w:r>
        <w:rPr/>
        <w:t xml:space="preserve">(2) The total annual amount of each GET ready for math and science scholarship may vary, but shall not exceed the annual cost of resident undergraduate tuition fees and mandatory fees at the University of Washington. An eligible recipient may receive a GET ready for math and science scholarship for up to one hundred eighty quarter credits, or the semester equivalent, or for up to five years, whichever comes first.</w:t>
      </w:r>
    </w:p>
    <w:p>
      <w:pPr>
        <w:spacing w:before="0" w:after="0" w:line="408" w:lineRule="exact"/>
        <w:ind w:left="0" w:right="0" w:firstLine="576"/>
        <w:jc w:val="left"/>
      </w:pPr>
      <w:r>
        <w:rPr/>
        <w:t xml:space="preserve">(3) Scholarships shall be awarded only to the extent that state funds and private matching funds are available for that purpose in the GET ready for math and science scholarship account established in RCW 28B.105.110.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105</w:t>
      </w:r>
      <w:r>
        <w:rPr/>
        <w:t xml:space="preserve">.</w:t>
      </w:r>
      <w:r>
        <w:t xml:space="preserve">030</w:t>
      </w:r>
      <w:r>
        <w:rPr/>
        <w:t xml:space="preserve"> and 2013 2nd sp.s. c 22 s 11 are each amended to read as follows:</w:t>
      </w:r>
    </w:p>
    <w:p>
      <w:pPr>
        <w:spacing w:before="0" w:after="0" w:line="408" w:lineRule="exact"/>
        <w:ind w:left="0" w:right="0" w:firstLine="576"/>
        <w:jc w:val="left"/>
      </w:pPr>
      <w:r>
        <w:rPr/>
        <w:t xml:space="preserve">(1) An eligible student is a student who:</w:t>
      </w:r>
    </w:p>
    <w:p>
      <w:pPr>
        <w:spacing w:before="0" w:after="0" w:line="408" w:lineRule="exact"/>
        <w:ind w:left="0" w:right="0" w:firstLine="576"/>
        <w:jc w:val="left"/>
      </w:pPr>
      <w:r>
        <w:rPr/>
        <w:t xml:space="preserve">(a) Is eligible for resident tuition and fee rates as defined in RCW 28B.15.012;</w:t>
      </w:r>
    </w:p>
    <w:p>
      <w:pPr>
        <w:spacing w:before="0" w:after="0" w:line="408" w:lineRule="exact"/>
        <w:ind w:left="0" w:right="0" w:firstLine="576"/>
        <w:jc w:val="left"/>
      </w:pPr>
      <w:r>
        <w:rPr/>
        <w:t xml:space="preserve">(b) Achieved level four on the mathematics or science portion of the </w:t>
      </w:r>
      <w:r>
        <w:t>((</w:t>
      </w:r>
      <w:r>
        <w:rPr>
          <w:strike/>
        </w:rPr>
        <w:t xml:space="preserve">high school</w:t>
      </w:r>
      <w:r>
        <w:t>))</w:t>
      </w:r>
      <w:r>
        <w:rPr/>
        <w:t xml:space="preserve"> </w:t>
      </w:r>
      <w:r>
        <w:rPr>
          <w:u w:val="single"/>
        </w:rPr>
        <w:t xml:space="preserve">tenth grade Washington</w:t>
      </w:r>
      <w:r>
        <w:rPr/>
        <w:t xml:space="preserve"> statewide student assessment or achieved a score in the math section of the SAT or the math section of the ACT that is above the ninety-fifth percentile;</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 GET ready for math and science scholarship and for up to the two previous years;</w:t>
      </w:r>
    </w:p>
    <w:p>
      <w:pPr>
        <w:spacing w:before="0" w:after="0" w:line="408" w:lineRule="exact"/>
        <w:ind w:left="0" w:right="0" w:firstLine="576"/>
        <w:jc w:val="left"/>
      </w:pPr>
      <w:r>
        <w:rPr/>
        <w:t xml:space="preserve">(d) Has declared an intention to complete a qualified program or qualified major or has entered a qualified program or declared a qualified major at an institution of higher education;</w:t>
      </w:r>
    </w:p>
    <w:p>
      <w:pPr>
        <w:spacing w:before="0" w:after="0" w:line="408" w:lineRule="exact"/>
        <w:ind w:left="0" w:right="0" w:firstLine="576"/>
        <w:jc w:val="left"/>
      </w:pPr>
      <w:r>
        <w:rPr/>
        <w:t xml:space="preserve">(e) Has declared an intention to work in a mathematics, science, or related field in Washington for at least three years immediately following completion of a bachelor's degree or higher degree.</w:t>
      </w:r>
    </w:p>
    <w:p>
      <w:pPr>
        <w:spacing w:before="0" w:after="0" w:line="408" w:lineRule="exact"/>
        <w:ind w:left="0" w:right="0" w:firstLine="576"/>
        <w:jc w:val="left"/>
      </w:pPr>
      <w:r>
        <w:rPr/>
        <w:t xml:space="preserve">(2) An eligible recipient is an eligible student who:</w:t>
      </w:r>
    </w:p>
    <w:p>
      <w:pPr>
        <w:spacing w:before="0" w:after="0" w:line="408" w:lineRule="exact"/>
        <w:ind w:left="0" w:right="0" w:firstLine="576"/>
        <w:jc w:val="left"/>
      </w:pPr>
      <w:r>
        <w:rPr/>
        <w:t xml:space="preserve">(a) Has been awarded a scholarship in accordance with the selection criteria and process established by the student achievement council and the program administrator;</w:t>
      </w:r>
    </w:p>
    <w:p>
      <w:pPr>
        <w:spacing w:before="0" w:after="0" w:line="408" w:lineRule="exact"/>
        <w:ind w:left="0" w:right="0" w:firstLine="576"/>
        <w:jc w:val="left"/>
      </w:pPr>
      <w:r>
        <w:rPr/>
        <w:t xml:space="preserve">(b) Enrolls at an institution of higher education within one year of graduating from high school;</w:t>
      </w:r>
    </w:p>
    <w:p>
      <w:pPr>
        <w:spacing w:before="0" w:after="0" w:line="408" w:lineRule="exact"/>
        <w:ind w:left="0" w:right="0" w:firstLine="576"/>
        <w:jc w:val="left"/>
      </w:pPr>
      <w:r>
        <w:rPr/>
        <w:t xml:space="preserve">(c) Maintains satisfactory academic progress, as defined by the institution of higher education where the student is enrolled;</w:t>
      </w:r>
    </w:p>
    <w:p>
      <w:pPr>
        <w:spacing w:before="0" w:after="0" w:line="408" w:lineRule="exact"/>
        <w:ind w:left="0" w:right="0" w:firstLine="576"/>
        <w:jc w:val="left"/>
      </w:pPr>
      <w:r>
        <w:rPr/>
        <w:t xml:space="preserve">(d) Takes at least one college-level mathematics or science course each term since enrolling in an institution of higher education; and</w:t>
      </w:r>
    </w:p>
    <w:p>
      <w:pPr>
        <w:spacing w:before="0" w:after="0" w:line="408" w:lineRule="exact"/>
        <w:ind w:left="0" w:right="0" w:firstLine="576"/>
        <w:jc w:val="left"/>
      </w:pPr>
      <w:r>
        <w:rPr/>
        <w:t xml:space="preserve">(e) Enters a qualified program or qualified major no later than the end of the first term in which the student has junior level 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105</w:t>
      </w:r>
      <w:r>
        <w:rPr/>
        <w:t xml:space="preserve">.</w:t>
      </w:r>
      <w:r>
        <w:t xml:space="preserve">060</w:t>
      </w:r>
      <w:r>
        <w:rPr/>
        <w:t xml:space="preserve"> and 2013 2nd sp.s. c 22 s 12 are each amended to read as follows:</w:t>
      </w:r>
    </w:p>
    <w:p>
      <w:pPr>
        <w:spacing w:before="0" w:after="0" w:line="408" w:lineRule="exact"/>
        <w:ind w:left="0" w:right="0" w:firstLine="576"/>
        <w:jc w:val="left"/>
      </w:pPr>
      <w:r>
        <w:rPr/>
        <w:t xml:space="preserve">The office of the superintendent of public instruction shall:</w:t>
      </w:r>
    </w:p>
    <w:p>
      <w:pPr>
        <w:spacing w:before="0" w:after="0" w:line="408" w:lineRule="exact"/>
        <w:ind w:left="0" w:right="0" w:firstLine="576"/>
        <w:jc w:val="left"/>
      </w:pPr>
      <w:r>
        <w:rPr/>
        <w:t xml:space="preserve">(1) Notify elementary, middle, junior high, high school, and school district staff and administrators, and the children's administration of the department of social and health services about the GET ready for math and science scholarship program using methods in place for communicating with schools and school districts; and</w:t>
      </w:r>
    </w:p>
    <w:p>
      <w:pPr>
        <w:spacing w:before="0" w:after="0" w:line="408" w:lineRule="exact"/>
        <w:ind w:left="0" w:right="0" w:firstLine="576"/>
        <w:jc w:val="left"/>
      </w:pPr>
      <w:r>
        <w:rPr/>
        <w:t xml:space="preserve">(2) Provide data showing the race, ethnicity, income, and other available demographic information of students who achieve level four on the math and science </w:t>
      </w:r>
      <w:r>
        <w:t>((</w:t>
      </w:r>
      <w:r>
        <w:rPr>
          <w:strike/>
        </w:rPr>
        <w:t xml:space="preserve">high school</w:t>
      </w:r>
      <w:r>
        <w:t>))</w:t>
      </w:r>
      <w:r>
        <w:rPr/>
        <w:t xml:space="preserve"> </w:t>
      </w:r>
      <w:r>
        <w:rPr>
          <w:u w:val="single"/>
        </w:rPr>
        <w:t xml:space="preserve">Washington</w:t>
      </w:r>
      <w:r>
        <w:rPr/>
        <w:t xml:space="preserve"> statewide student assessment </w:t>
      </w:r>
      <w:r>
        <w:rPr>
          <w:u w:val="single"/>
        </w:rPr>
        <w:t xml:space="preserve">in the tenth grade</w:t>
      </w:r>
      <w:r>
        <w:rPr/>
        <w:t xml:space="preserve">; compare those data with comparable information on the </w:t>
      </w:r>
      <w:r>
        <w:rPr>
          <w:u w:val="single"/>
        </w:rPr>
        <w:t xml:space="preserve">tenth grade</w:t>
      </w:r>
      <w:r>
        <w:rPr/>
        <w:t xml:space="preserve"> student population as a whole; and submit a report with the analysis to the committees responsible for education and higher education in the legislature on December 1st of even-numbered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Future revisions to the Washington state essential learning standards should be made by a committee of experienced Washington state teachers making a recommendation to the state legislature and shall be solely controlled by the state of Washington through the Washington state legislature.</w:t>
      </w:r>
    </w:p>
    <w:p>
      <w:pPr>
        <w:spacing w:before="0" w:after="0" w:line="408" w:lineRule="exact"/>
        <w:ind w:left="0" w:right="0" w:firstLine="576"/>
        <w:jc w:val="left"/>
      </w:pPr>
      <w:r>
        <w:rPr/>
        <w:t xml:space="preserve">(2) School districts that have purchased common core tests, books, and other curriculum under the claim that such tests, books, or other curriculum prepare students to be career and college ready are encouraged to return them to the publisher for a full refund. Should the publisher fail to provide a full refund, the Washington state attorney general must work with school districts and publishers to obtain a full refund for all materials sold to school districts based upon inaccurate claims.</w:t>
      </w:r>
    </w:p>
    <w:p>
      <w:pPr>
        <w:spacing w:before="0" w:after="0" w:line="408" w:lineRule="exact"/>
        <w:ind w:left="0" w:right="0" w:firstLine="576"/>
        <w:jc w:val="left"/>
      </w:pPr>
      <w:r>
        <w:rPr/>
        <w:t xml:space="preserve">(3) Should Washington state lose one penny of federal funds as the result of withdrawing from the common core standards and smarter balanced assessment consortium tests, the legislature directs the Washington state attorney general to sue the federal government for violation of the tenth amendment, the states rights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added to </w:t>
      </w:r>
      <w:r>
        <w:rPr/>
        <w:t xml:space="preserve">chapter </w:t>
      </w:r>
      <w:r>
        <w:t xml:space="preserve">28A</w:t>
      </w:r>
      <w:r>
        <w:rPr/>
        <w:t xml:space="preserve">.</w:t>
      </w:r>
      <w:r>
        <w:t xml:space="preserve">655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01538d8f15441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bda4e120c14931" /><Relationship Type="http://schemas.openxmlformats.org/officeDocument/2006/relationships/footer" Target="/word/footer.xml" Id="R201538d8f154411b" /></Relationships>
</file>