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52436f1d824fd8" /></Relationships>
</file>

<file path=word/document.xml><?xml version="1.0" encoding="utf-8"?>
<w:document xmlns:w="http://schemas.openxmlformats.org/wordprocessingml/2006/main">
  <w:body>
    <w:p>
      <w:r>
        <w:t>S-0752.1</w:t>
      </w:r>
    </w:p>
    <w:p>
      <w:pPr>
        <w:jc w:val="center"/>
      </w:pPr>
      <w:r>
        <w:t>_______________________________________________</w:t>
      </w:r>
    </w:p>
    <w:p/>
    <w:p>
      <w:pPr>
        <w:jc w:val="center"/>
      </w:pPr>
      <w:r>
        <w:rPr>
          <w:b/>
        </w:rPr>
        <w:t>SENATE BILL 5980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defined contribution retirement plan option for elected officials; amending RCW 41.04.440, 41.04.445, 41.04.450, 41.50.030, and 43.33A.190; reenacting and amending RCW 41.50.110; adding a new section to chapter 41.50 RCW; adding a new chapter to Title 41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SHORT TITLE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elected official retirement savings plan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for persons who offer public service as an elected official to have the option of participating in a retirement savings plan that can contribute towards a secure and viable retirement benefit. The legislature also recognizes the need for public employers and taxpayers to have consistent and predictable pension funding obligations in support of employee retirement benefits. Therefore, it is the intent of the legislature to provide a defined contribution retirement plan option for elected officials that uses best practices to provide the opportunity and flexibility to accrue a viable retirement benefit, while providing stable funding requirements for public employers and taxpayers.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This chapter applies only to members of the Washington elected officials retirement savings plan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together with the earnings thereon.</w:t>
      </w:r>
    </w:p>
    <w:p>
      <w:pPr>
        <w:spacing w:before="0" w:after="0" w:line="408" w:lineRule="exact"/>
        <w:ind w:left="0" w:right="0" w:firstLine="576"/>
        <w:jc w:val="left"/>
      </w:pPr>
      <w:r>
        <w:rPr/>
        <w:t xml:space="preserve">(2) "Compensation earnable" means salaries or wages earned by a member during a payroll period for service as an elected official, including wages and salaries deferred under provisions established pursuant to sections 403(b), 414(h), and 457 of the internal revenue code, but excludes nonmoney maintenance compensation and lump sum or other payments for deferred annual sick leave, unused accumulated vacation leave, unused accumulated annual leave, or any form of severance pay.</w:t>
      </w:r>
    </w:p>
    <w:p>
      <w:pPr>
        <w:spacing w:before="0" w:after="0" w:line="408" w:lineRule="exact"/>
        <w:ind w:left="0" w:right="0" w:firstLine="576"/>
        <w:jc w:val="left"/>
      </w:pPr>
      <w:r>
        <w:rPr/>
        <w:t xml:space="preserve">(3) "Department" means the department of retirement systems created in chapter 41.50 RCW.</w:t>
      </w:r>
    </w:p>
    <w:p>
      <w:pPr>
        <w:spacing w:before="0" w:after="0" w:line="408" w:lineRule="exact"/>
        <w:ind w:left="0" w:right="0" w:firstLine="576"/>
        <w:jc w:val="left"/>
      </w:pPr>
      <w:r>
        <w:rPr/>
        <w:t xml:space="preserve">(4) "Director" means the director of the department.</w:t>
      </w:r>
    </w:p>
    <w:p>
      <w:pPr>
        <w:spacing w:before="0" w:after="0" w:line="408" w:lineRule="exact"/>
        <w:ind w:left="0" w:right="0" w:firstLine="576"/>
        <w:jc w:val="left"/>
      </w:pPr>
      <w:r>
        <w:rPr/>
        <w:t xml:space="preserve">(5) "Eligible position" means any position as a state or local elected official, but not including elected judges and justices, that also meets the definition of eligible position in chapter 41.40 RCW.</w:t>
      </w:r>
    </w:p>
    <w:p>
      <w:pPr>
        <w:spacing w:before="0" w:after="0" w:line="408" w:lineRule="exact"/>
        <w:ind w:left="0" w:right="0" w:firstLine="576"/>
        <w:jc w:val="left"/>
      </w:pPr>
      <w:r>
        <w:rPr/>
        <w:t xml:space="preserve">(6) "Employee" or "employed" means a person who is providing services as an elected official for an employer.</w:t>
      </w:r>
    </w:p>
    <w:p>
      <w:pPr>
        <w:spacing w:before="0" w:after="0" w:line="408" w:lineRule="exact"/>
        <w:ind w:left="0" w:right="0" w:firstLine="576"/>
        <w:jc w:val="left"/>
      </w:pPr>
      <w:r>
        <w:rPr/>
        <w:t xml:space="preserve">(7) "Employer" means every branch, commission, board, and office of the state, and any political subdivision and municipal corporation of the state admitted into the retirement system. Any employer who is participating in the retirement systems established in chapter 41.40 RCW on the effective date of this section is an employer under this chapter. Any entity that becomes an employer under chapter 41.40 RCW after the effective date of this section is also an employer under this chapter.</w:t>
      </w:r>
    </w:p>
    <w:p>
      <w:pPr>
        <w:spacing w:before="0" w:after="0" w:line="408" w:lineRule="exact"/>
        <w:ind w:left="0" w:right="0" w:firstLine="576"/>
        <w:jc w:val="left"/>
      </w:pPr>
      <w:r>
        <w:rPr/>
        <w:t xml:space="preserve">(8) "Ineligible position" means any position that does not conform with the requirements set forth in subsection (5) of this section.</w:t>
      </w:r>
    </w:p>
    <w:p>
      <w:pPr>
        <w:spacing w:before="0" w:after="0" w:line="408" w:lineRule="exact"/>
        <w:ind w:left="0" w:right="0" w:firstLine="576"/>
        <w:jc w:val="left"/>
      </w:pPr>
      <w:r>
        <w:rPr/>
        <w:t xml:space="preserve">(9) "Member" means any employee included in the membership of the retirement system, as provided for in section 204 of this act.</w:t>
      </w:r>
    </w:p>
    <w:p>
      <w:pPr>
        <w:spacing w:before="0" w:after="0" w:line="408" w:lineRule="exact"/>
        <w:ind w:left="0" w:right="0" w:firstLine="576"/>
        <w:jc w:val="left"/>
      </w:pPr>
      <w:r>
        <w:rPr/>
        <w:t xml:space="preserve">(10) "Member account" or "member's account" means the sum of the member and employer contributions and earnings on behalf of the member.</w:t>
      </w:r>
    </w:p>
    <w:p>
      <w:pPr>
        <w:spacing w:before="0" w:after="0" w:line="408" w:lineRule="exact"/>
        <w:ind w:left="0" w:right="0" w:firstLine="576"/>
        <w:jc w:val="left"/>
      </w:pPr>
      <w:r>
        <w:rPr/>
        <w:t xml:space="preserve">(11) "Regular interest" means the rate the director determines.</w:t>
      </w:r>
    </w:p>
    <w:p>
      <w:pPr>
        <w:spacing w:before="0" w:after="0" w:line="408" w:lineRule="exact"/>
        <w:ind w:left="0" w:right="0" w:firstLine="576"/>
        <w:jc w:val="left"/>
      </w:pPr>
      <w:r>
        <w:rPr/>
        <w:t xml:space="preserve">(12) "Retirement system" means the Washington elected officials retirement savings plan created in this chapter.</w:t>
      </w:r>
    </w:p>
    <w:p>
      <w:pPr>
        <w:spacing w:before="0" w:after="0" w:line="408" w:lineRule="exact"/>
        <w:ind w:left="0" w:right="0" w:firstLine="576"/>
        <w:jc w:val="left"/>
      </w:pPr>
      <w:r>
        <w:rPr/>
        <w:t xml:space="preserve">(13) "Separation from service" occurs when a person has terminated all elected service with an employer. </w:t>
      </w:r>
    </w:p>
    <w:p>
      <w:pPr>
        <w:spacing w:before="0" w:after="0" w:line="408" w:lineRule="exact"/>
        <w:ind w:left="0" w:right="0" w:firstLine="576"/>
        <w:jc w:val="left"/>
      </w:pPr>
      <w:r>
        <w:rPr/>
        <w:t xml:space="preserve">(14) "Service" means periods of elected service by a member.</w:t>
      </w:r>
    </w:p>
    <w:p>
      <w:pPr>
        <w:spacing w:before="0" w:after="0" w:line="408" w:lineRule="exact"/>
        <w:ind w:left="0" w:right="0" w:firstLine="576"/>
        <w:jc w:val="left"/>
      </w:pPr>
      <w:r>
        <w:rPr/>
        <w:t xml:space="preserve">(15) "State actuary" or "actuary" means the person appointed pursuant to RCW 44.44.010(2).</w:t>
      </w:r>
    </w:p>
    <w:p>
      <w:pPr>
        <w:spacing w:before="0" w:after="0" w:line="408" w:lineRule="exact"/>
        <w:ind w:left="0" w:right="0" w:firstLine="576"/>
        <w:jc w:val="left"/>
      </w:pPr>
      <w:r>
        <w:rPr/>
        <w:t xml:space="preserve">(16)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(17)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Washington elected officials retirement savings plan is hereby created for the elected officials of the state of Washington and its political subdivisions. The administration and management of the savings plan, the responsibility for making effective the provisions of this chapter, and the authority to make all rules and regulations necessary therefor are hereby vested in the department. All such rules and regulations shall be governed by the provisions of chapter 34.05 RCW. The retirement system created in this chapter shall be known as the Washington elected officials retirement savings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membership in the retirement system consists of all persons elected to state or local government office, but not an elected judicial office, on or after July 1, 2017, including persons who have previously served as elected officials, who make an irrevocable election within ninety days of taking office to become a member of the system. Membership in the retirement system will begin on the first day of the term of office for those who elect to join the retirement system. Those who do not elect to become members of the system may not be a member of any other retirement plan for their service as elected officials.</w:t>
      </w:r>
    </w:p>
    <w:p>
      <w:pPr>
        <w:spacing w:before="0" w:after="0" w:line="408" w:lineRule="exact"/>
        <w:ind w:left="0" w:right="0" w:firstLine="576"/>
        <w:jc w:val="left"/>
      </w:pPr>
      <w:r>
        <w:rPr/>
        <w:t xml:space="preserve">(2) Persons who are age fifty or older at the time of being elected to state or local government office after July 1, 2017, and who are members of a retirement plan established under chapter 41.40 RCW prior to being elected may continue membership in the plan under chapter 41.40 RCW for their elected service or may make an irrevocable election to become a member of the retirement system pursuant to subsection (1) of this section.</w:t>
      </w:r>
    </w:p>
    <w:p>
      <w:pPr>
        <w:spacing w:before="0" w:after="0" w:line="408" w:lineRule="exact"/>
        <w:ind w:left="0" w:right="0" w:firstLine="576"/>
        <w:jc w:val="left"/>
      </w:pPr>
      <w:r>
        <w:rPr/>
        <w:t xml:space="preserve">(3) Membership in the retirement system shall not prevent persons from also participating in a retirement plan established under chapter 41.26, 41.32, 41.35, 41.37, or 41.40 RCW for periods of nonelected service. The hours of service rendered in elected positions eligible for coverage in the retirement system, and the compensation received in the elected positions, may not be included in the calculation of benefits provided pursuant to chapters 41.26, 41.32, 41.35, 41.37, and 41.40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shall contribute five percent of his or her compensation earnable until age thirty-five, and seven and one-half percent thereafter. Persons who are age fifty or older at the time of being elected to state or local government office and who elect to become a member of the retirement system pursuant to section 204(2) of this act shall contribute an amount equal to their prior contribution rate under chapter 41.40 RCW.</w:t>
      </w:r>
    </w:p>
    <w:p>
      <w:pPr>
        <w:spacing w:before="0" w:after="0" w:line="408" w:lineRule="exact"/>
        <w:ind w:left="0" w:right="0" w:firstLine="576"/>
        <w:jc w:val="left"/>
      </w:pPr>
      <w:r>
        <w:rPr/>
        <w:t xml:space="preserve">(2) The employer of a member shall contribute to the member's account an amount equal to eighty percent of the contributions made by a member. The employers of members who elected to join the retirement system pursuant to section 204(2) of this act shall contribute four percent of compensation earnable until age thirty-five and six percent thereafter for those members.</w:t>
      </w:r>
    </w:p>
    <w:p>
      <w:pPr>
        <w:spacing w:before="0" w:after="0" w:line="408" w:lineRule="exact"/>
        <w:ind w:left="0" w:right="0" w:firstLine="576"/>
        <w:jc w:val="left"/>
      </w:pPr>
      <w:r>
        <w:rPr/>
        <w:t xml:space="preserve">(3) Contributions shall begin the first day of the pay cycle in which the employee becomes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contributions made to members' accounts, employers shall make contributions to the unfunded actuarial accrued liability in plan 1 of the public employees' retirement system in the amounts specified in RCW 41.45.060(6) (b) and (c).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may self-direct their investments as set forth in section 208 of this act and RCW 43.33A.190. If a member does not select investments, the member's account shall be invested in the default investment option of the retirement strategy fund that is closest to the retirement target date of the member. "Retirement strategy fund" means one of several diversified asset allocation portfolios managed by investment advisors under contract to the state investment board. The asset mix of the portfolios adjusts over time depending on a target retirement date.</w:t>
      </w:r>
    </w:p>
    <w:p>
      <w:pPr>
        <w:spacing w:before="0" w:after="0" w:line="408" w:lineRule="exact"/>
        <w:ind w:left="0" w:right="0" w:firstLine="576"/>
        <w:jc w:val="left"/>
      </w:pPr>
      <w:r>
        <w:rPr/>
        <w:t xml:space="preserve">(2) The department shall adopt rules that will allow members the option to roll over moneys from other tax qualified accounts into their elected officials retirement savings plan member account. This option is subject to internal revenue service requirements for favorable tax qualification. The department is not required to allow all roll-overs that may be permitted under internal revenue service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investment board has the full authority to invest all self-directed investment moneys in accordance with RCW 43.84.150 and 43.33A.140, and cumulative investment directions received pursuant to section 207 of this act and this section. In carrying out this authority the state investment board, after consultation with the department, shall provide a set of options for members to choose from for self-directed investment.</w:t>
      </w:r>
    </w:p>
    <w:p>
      <w:pPr>
        <w:spacing w:before="0" w:after="0" w:line="408" w:lineRule="exact"/>
        <w:ind w:left="0" w:right="0" w:firstLine="576"/>
        <w:jc w:val="left"/>
      </w:pPr>
      <w:r>
        <w:rPr/>
        <w:t xml:space="preserve">(2) All investment and operating costs of the state investment board associated with making self-directed investments shall be paid by members and recovered under procedures agreed to by the department and the state investment board pursuant to the principles set forth in RCW 43.33A.160 and 43.84.160. All other expenses caused by self-directed investment shall be paid by the member in accordance with rules established by the department. With the exception of these expenses, all earnings from self-directed investments shall accrue to the member's account.</w:t>
      </w:r>
    </w:p>
    <w:p>
      <w:pPr>
        <w:spacing w:before="0" w:after="0" w:line="408" w:lineRule="exact"/>
        <w:ind w:left="0" w:right="0" w:firstLine="576"/>
        <w:jc w:val="left"/>
      </w:pPr>
      <w:r>
        <w:rPr/>
        <w:t xml:space="preserve">(3)(a)(i) The department shall keep or cause to be kept full and adequate accounts and records of each individual member's account. The department shall account for and report on the investment of defined contribution assets or may enter into an agreement with the state investment board for such accounting and reporting under this chapter.</w:t>
      </w:r>
    </w:p>
    <w:p>
      <w:pPr>
        <w:spacing w:before="0" w:after="0" w:line="408" w:lineRule="exact"/>
        <w:ind w:left="0" w:right="0" w:firstLine="576"/>
        <w:jc w:val="left"/>
      </w:pPr>
      <w:r>
        <w:rPr/>
        <w:t xml:space="preserve">(ii) The department's duties related to individual member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member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defined contribution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defined contribution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member terminates service as an elected official, the balance in the member's account may be distributed in accordance with an option selected by the member either as a lump sum or pursuant to other options authorized by the department.</w:t>
      </w:r>
    </w:p>
    <w:p>
      <w:pPr>
        <w:spacing w:before="0" w:after="0" w:line="408" w:lineRule="exact"/>
        <w:ind w:left="0" w:right="0" w:firstLine="576"/>
        <w:jc w:val="left"/>
      </w:pPr>
      <w:r>
        <w:rPr/>
        <w:t xml:space="preserve">(2) If the member dies while in service, the balance of the member's account may be distributed in accordance with an option selected by the member either as a lump sum or pursuant to other options authorized by the department. The distribution is as follows:</w:t>
      </w:r>
    </w:p>
    <w:p>
      <w:pPr>
        <w:spacing w:before="0" w:after="0" w:line="408" w:lineRule="exact"/>
        <w:ind w:left="0" w:right="0" w:firstLine="576"/>
        <w:jc w:val="left"/>
      </w:pPr>
      <w:r>
        <w:rPr/>
        <w:t xml:space="preserve">(a) The distribution shall be made to the person or persons the member nominated by written designation duly executed and filed with the department;</w:t>
      </w:r>
    </w:p>
    <w:p>
      <w:pPr>
        <w:spacing w:before="0" w:after="0" w:line="408" w:lineRule="exact"/>
        <w:ind w:left="0" w:right="0" w:firstLine="576"/>
        <w:jc w:val="left"/>
      </w:pPr>
      <w:r>
        <w:rPr/>
        <w:t xml:space="preserve">(b) If there is no designated person or persons still living at the time of the member's death, the balance of the member's account in the retirement system shall be paid to the member's surviving spouse as if in fact the spouse had been nominated by written designation;</w:t>
      </w:r>
    </w:p>
    <w:p>
      <w:pPr>
        <w:spacing w:before="0" w:after="0" w:line="408" w:lineRule="exact"/>
        <w:ind w:left="0" w:right="0" w:firstLine="576"/>
        <w:jc w:val="left"/>
      </w:pPr>
      <w:r>
        <w:rPr/>
        <w:t xml:space="preserve">(c) If there is no surviving spouse, then to the person or persons, trust, or organization as the member has nominated by written designation duly executed and filed with the department; or</w:t>
      </w:r>
    </w:p>
    <w:p>
      <w:pPr>
        <w:spacing w:before="0" w:after="0" w:line="408" w:lineRule="exact"/>
        <w:ind w:left="0" w:right="0" w:firstLine="576"/>
        <w:jc w:val="left"/>
      </w:pPr>
      <w:r>
        <w:rPr/>
        <w:t xml:space="preserve">(d) If there is no designated person or persons still living at the time of the member's death, then to the member's legal representatives.</w:t>
      </w:r>
    </w:p>
    <w:p>
      <w:pPr>
        <w:spacing w:before="0" w:after="0" w:line="408" w:lineRule="exact"/>
        <w:ind w:left="0" w:right="0" w:firstLine="576"/>
        <w:jc w:val="left"/>
      </w:pPr>
      <w:r>
        <w:rPr/>
        <w:t xml:space="preserve">(3) The distribution under subsections (1) and (2) of this section is less any amount identified as owing to an obligee upon withdrawal pursuant to a court order filed under RCW 41.50.670.</w:t>
      </w:r>
    </w:p>
    <w:p>
      <w:pPr>
        <w:spacing w:before="0" w:after="0" w:line="408" w:lineRule="exact"/>
        <w:ind w:left="0" w:right="0" w:firstLine="576"/>
        <w:jc w:val="left"/>
      </w:pPr>
      <w:r>
        <w:rPr/>
        <w:t xml:space="preserve">(4) The department, in consultation with the state investment board, may adopt rules providing members and survivors an option to purchase, using funds in the member's account, an annuity. The offering of this option is subject to favorable tax determination by the internal revenue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subsections (2) and (3) of this section, the right of a person to an annuity or any other right accrued or accruing to any person under the provisions of this chapter, the various funds created by this chapter, and all moneys and investments and income thereof, are hereby exempt from any state, county, municipal, or other local tax, and is not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(2)(a) This section does not prohibit a beneficiary of an annuity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does not prohibit a beneficiary of an annuity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(b) This section does not prohibit a beneficiary of an annuity from authorizing deductions from that allowance for charitable purposes on the same terms as employees and public officers under RCW 41.04.035 and 41.04.036.</w:t>
      </w:r>
    </w:p>
    <w:p>
      <w:pPr>
        <w:spacing w:before="0" w:after="0" w:line="408" w:lineRule="exact"/>
        <w:ind w:left="0" w:right="0" w:firstLine="576"/>
        <w:jc w:val="left"/>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retirement plan created by this chapter must be administered so as to comply with the internal revenue code, Title 26 U.S.C., and specifically with plan qualification requirements imposed on governmental plans by section 401(a) of the internal revenue code. </w:t>
      </w:r>
    </w:p>
    <w:p>
      <w:pPr>
        <w:spacing w:before="0" w:after="0" w:line="408" w:lineRule="exact"/>
        <w:ind w:left="0" w:right="0" w:firstLine="576"/>
        <w:jc w:val="left"/>
      </w:pPr>
      <w:r>
        <w:rPr/>
        <w:t xml:space="preserve">(2) Any section or provision of this chapter which is susceptible to more than one construction must be interpreted in favor of the construction most likely to satisfy requirements imposed by section 401(a) of the internal revenue code.</w:t>
      </w:r>
    </w:p>
    <w:p>
      <w:pPr>
        <w:spacing w:before="0" w:after="0" w:line="408" w:lineRule="exact"/>
        <w:ind w:left="0" w:right="0" w:firstLine="576"/>
        <w:jc w:val="left"/>
      </w:pPr>
      <w:r>
        <w:rPr/>
        <w:t xml:space="preserve">(3) If any section or provision of this chapter is found to be in conflict with the plan qualification requirements for governmental plans in section 401(a) of the internal revenue code, the conflicting part of this chapter is hereby inoperative solely to the extent of the conflict, and such finding does not affect the operation of the remainder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board, commission, or agency, or any officer, employee, or member thereof, is not liable for any loss or deficiency resulting from member investments selected or required pursuant to section 208 (1) or (3) of this act.</w:t>
      </w:r>
    </w:p>
    <w:p>
      <w:pPr>
        <w:spacing w:before="0" w:after="0" w:line="408" w:lineRule="exact"/>
        <w:ind w:left="0" w:right="0" w:firstLine="576"/>
        <w:jc w:val="left"/>
      </w:pPr>
      <w:r>
        <w:rPr/>
        <w:t xml:space="preserve">(2) Neither the department, nor director or any employee, nor the state investment board, nor any officer, employee, or member thereof, is liable for any loss or deficiency resulting from a member investment in the default option pursuant to section 207 of this act or reasonable efforts to implement investment directions pursuant to section 208 (1) or (3) of this act.</w:t>
      </w:r>
    </w:p>
    <w:p>
      <w:pPr>
        <w:spacing w:before="0" w:after="0" w:line="408" w:lineRule="exact"/>
        <w:ind w:left="0" w:right="0" w:firstLine="576"/>
        <w:jc w:val="left"/>
      </w:pPr>
      <w:r>
        <w:rPr/>
        <w:t xml:space="preserve">(3) The state investment board, or any officer, employee, or member thereof, is not liable with respect to any declared unit valuations or crediting of rates of return, or any other exercise of powers or duties, including discretion, under section 208(2) of this act.</w:t>
      </w:r>
    </w:p>
    <w:p>
      <w:pPr>
        <w:spacing w:before="0" w:after="0" w:line="408" w:lineRule="exact"/>
        <w:ind w:left="0" w:right="0" w:firstLine="576"/>
        <w:jc w:val="left"/>
      </w:pPr>
      <w:r>
        <w:rPr/>
        <w:t xml:space="preserve">(4) The department, or any officer or employee thereof, is not liable for crediting rates of return which are consistent with the state investment board's declaration of unit valuations pursuant to section 208(2)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the terms spouse, marriage, marital, husband, wife, widow, widower, next of kin, and family apply equally to state registered domestic partnerships or individuals in state registered domestic partnerships as well as to marital relationships and married persons, and references to dissolution of marriage apply equally to state registered domestic partnerships that have been terminated, dissolved, or invalidated, to the extent that such interpretation does not conflict with federal law. When necessary to implement chapter 521, Laws of 2009, gender-specific terms such as husband and wife used in any statute, rule, or other law are gender neutral, and applicable to individuals in state registered domestic partnerships.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213 of this act constitute a new chapter in Title 41 RCW.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CHANGES TO EXISTING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41</w:t>
      </w:r>
      <w:r>
        <w:rPr/>
        <w:t xml:space="preserve">.</w:t>
      </w:r>
      <w:r>
        <w:t xml:space="preserve">04</w:t>
      </w:r>
      <w:r>
        <w:rPr/>
        <w:t xml:space="preserve">.</w:t>
      </w:r>
      <w:r>
        <w:t xml:space="preserve">440</w:t>
      </w:r>
      <w:r>
        <w:rPr/>
        <w:t xml:space="preserve"> and 2007 c 492 s 3 are each amended to read as follows:</w:t>
      </w:r>
    </w:p>
    <w:p>
      <w:pPr>
        <w:spacing w:before="0" w:after="0" w:line="408" w:lineRule="exact"/>
        <w:ind w:left="0" w:right="0" w:firstLine="576"/>
        <w:jc w:val="left"/>
      </w:pPr>
      <w:r>
        <w:rPr/>
        <w:t xml:space="preserve">(1) The sole purpose of RCW 41.04.445 and 41.04.450 is to allow the members of the retirement systems created in chapters 2.10, 2.12, 41.26, 41.32, 41.35, 41.37, 41.40, 41.34, </w:t>
      </w:r>
      <w:r>
        <w:rPr>
          <w:u w:val="single"/>
        </w:rPr>
        <w:t xml:space="preserve">41.-- (the new chapter created in section 214 of this act),</w:t>
      </w:r>
      <w:r>
        <w:rPr/>
        <w:t xml:space="preserve"> and 43.43 RCW to enjoy the tax deferral benefits allowed under 26 U.S.C. 414(h). Chapter 227, Laws of 1984 does not alter in any manner the provisions of RCW 41.45.060, 41.45.061, and 41.45.067 which require that the member contribution rates shall be set so as to provide fifty percent of the cost of the respective retirement plans.</w:t>
      </w:r>
    </w:p>
    <w:p>
      <w:pPr>
        <w:spacing w:before="0" w:after="0" w:line="408" w:lineRule="exact"/>
        <w:ind w:left="0" w:right="0" w:firstLine="576"/>
        <w:jc w:val="left"/>
      </w:pPr>
      <w:r>
        <w:rPr/>
        <w:t xml:space="preserve">(2) Should the legislature revoke any benefit allowed under 26 U.S.C. 414(h), no affected employee shall be entitled thereafter to receive such benefit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445</w:t>
      </w:r>
      <w:r>
        <w:rPr/>
        <w:t xml:space="preserve"> and 2007 c 492 s 4 are each amended to read as follows:</w:t>
      </w:r>
    </w:p>
    <w:p>
      <w:pPr>
        <w:spacing w:before="0" w:after="0" w:line="408" w:lineRule="exact"/>
        <w:ind w:left="0" w:right="0" w:firstLine="576"/>
        <w:jc w:val="left"/>
      </w:pPr>
      <w:r>
        <w:rPr/>
        <w:t xml:space="preserve">(1) This section applies to all members who are:</w:t>
      </w:r>
    </w:p>
    <w:p>
      <w:pPr>
        <w:spacing w:before="0" w:after="0" w:line="408" w:lineRule="exact"/>
        <w:ind w:left="0" w:right="0" w:firstLine="576"/>
        <w:jc w:val="left"/>
      </w:pPr>
      <w:r>
        <w:rPr/>
        <w:t xml:space="preserve">(a) Judges under the retirement system established under chapter 2.10, 2.12, or 2.14 RCW;</w:t>
      </w:r>
    </w:p>
    <w:p>
      <w:pPr>
        <w:spacing w:before="0" w:after="0" w:line="408" w:lineRule="exact"/>
        <w:ind w:left="0" w:right="0" w:firstLine="576"/>
        <w:jc w:val="left"/>
      </w:pPr>
      <w:r>
        <w:rPr/>
        <w:t xml:space="preserve">(b) Employees of the state under the retirement system established by chapter 41.32, 41.37, 41.40, </w:t>
      </w:r>
      <w:r>
        <w:rPr>
          <w:u w:val="single"/>
        </w:rPr>
        <w:t xml:space="preserve">41.-- (the new chapter created in section 214 of this act),</w:t>
      </w:r>
      <w:r>
        <w:rPr/>
        <w:t xml:space="preserve"> or 43.43 RCW;</w:t>
      </w:r>
    </w:p>
    <w:p>
      <w:pPr>
        <w:spacing w:before="0" w:after="0" w:line="408" w:lineRule="exact"/>
        <w:ind w:left="0" w:right="0" w:firstLine="576"/>
        <w:jc w:val="left"/>
      </w:pPr>
      <w:r>
        <w:rPr/>
        <w:t xml:space="preserve">(c) Employees of school districts under the retirement system established by chapter 41.32 ((</w:t>
      </w:r>
      <w:r>
        <w:rPr>
          <w:strike/>
        </w:rPr>
        <w:t xml:space="preserve">or</w:t>
      </w:r>
      <w:r>
        <w:rPr/>
        <w:t xml:space="preserve">))</w:t>
      </w:r>
      <w:r>
        <w:rPr>
          <w:u w:val="single"/>
        </w:rPr>
        <w:t xml:space="preserve">,</w:t>
      </w:r>
      <w:r>
        <w:rPr/>
        <w:t xml:space="preserve"> 41.40</w:t>
      </w:r>
      <w:r>
        <w:rPr>
          <w:u w:val="single"/>
        </w:rPr>
        <w:t xml:space="preserve">, or 41.-- (the new chapter created in section 214 of this act)</w:t>
      </w:r>
      <w:r>
        <w:rPr/>
        <w:t xml:space="preserve"> RCW, except for substitute teachers as defined by RCW 41.32.010;</w:t>
      </w:r>
    </w:p>
    <w:p>
      <w:pPr>
        <w:spacing w:before="0" w:after="0" w:line="408" w:lineRule="exact"/>
        <w:ind w:left="0" w:right="0" w:firstLine="576"/>
        <w:jc w:val="left"/>
      </w:pPr>
      <w:r>
        <w:rPr/>
        <w:t xml:space="preserve">(d) Employees of educational service districts under the retirement system established by chapter 41.32 ((</w:t>
      </w:r>
      <w:r>
        <w:rPr>
          <w:strike/>
        </w:rPr>
        <w:t xml:space="preserve">or</w:t>
      </w:r>
      <w:r>
        <w:rPr/>
        <w:t xml:space="preserve">))</w:t>
      </w:r>
      <w:r>
        <w:rPr>
          <w:u w:val="single"/>
        </w:rPr>
        <w:t xml:space="preserve">,</w:t>
      </w:r>
      <w:r>
        <w:rPr/>
        <w:t xml:space="preserve"> 41.40</w:t>
      </w:r>
      <w:r>
        <w:rPr>
          <w:u w:val="single"/>
        </w:rPr>
        <w:t xml:space="preserve">, or 41.-- (the new chapter created in section 214 of this act)</w:t>
      </w:r>
      <w:r>
        <w:rPr/>
        <w:t xml:space="preserve"> RCW; or</w:t>
      </w:r>
    </w:p>
    <w:p>
      <w:pPr>
        <w:spacing w:before="0" w:after="0" w:line="408" w:lineRule="exact"/>
        <w:ind w:left="0" w:right="0" w:firstLine="576"/>
        <w:jc w:val="left"/>
      </w:pPr>
      <w:r>
        <w:rPr/>
        <w:t xml:space="preserve">(e) Employees of community college districts under the retirement system established by chapter 41.32 ((</w:t>
      </w:r>
      <w:r>
        <w:rPr>
          <w:strike/>
        </w:rPr>
        <w:t xml:space="preserve">or</w:t>
      </w:r>
      <w:r>
        <w:rPr/>
        <w:t xml:space="preserve">))</w:t>
      </w:r>
      <w:r>
        <w:rPr>
          <w:u w:val="single"/>
        </w:rPr>
        <w:t xml:space="preserve">,</w:t>
      </w:r>
      <w:r>
        <w:rPr/>
        <w:t xml:space="preserve"> 41.40</w:t>
      </w:r>
      <w:r>
        <w:rPr>
          <w:u w:val="single"/>
        </w:rPr>
        <w:t xml:space="preserve">, or 41.-- (the new chapter created in section 214 of this act)</w:t>
      </w:r>
      <w:r>
        <w:rPr/>
        <w:t xml:space="preserve"> RCW.</w:t>
      </w:r>
    </w:p>
    <w:p>
      <w:pPr>
        <w:spacing w:before="0" w:after="0" w:line="408" w:lineRule="exact"/>
        <w:ind w:left="0" w:right="0" w:firstLine="576"/>
        <w:jc w:val="left"/>
      </w:pPr>
      <w:r>
        <w:rPr/>
        <w:t xml:space="preserve">(2) Only for compensation earned after the effective date of the implementation of this section and as provided by section 414(h) of the federal internal revenue code, the employer of all the members specified in subsection (1) of this section shall pick up only those member contributions as required under:</w:t>
      </w:r>
    </w:p>
    <w:p>
      <w:pPr>
        <w:spacing w:before="0" w:after="0" w:line="408" w:lineRule="exact"/>
        <w:ind w:left="0" w:right="0" w:firstLine="576"/>
        <w:jc w:val="left"/>
      </w:pPr>
      <w:r>
        <w:rPr/>
        <w:t xml:space="preserve">(a) RCW 2.10.090(1);</w:t>
      </w:r>
    </w:p>
    <w:p>
      <w:pPr>
        <w:spacing w:before="0" w:after="0" w:line="408" w:lineRule="exact"/>
        <w:ind w:left="0" w:right="0" w:firstLine="576"/>
        <w:jc w:val="left"/>
      </w:pPr>
      <w:r>
        <w:rPr/>
        <w:t xml:space="preserve">(b) RCW 2.12.060;</w:t>
      </w:r>
    </w:p>
    <w:p>
      <w:pPr>
        <w:spacing w:before="0" w:after="0" w:line="408" w:lineRule="exact"/>
        <w:ind w:left="0" w:right="0" w:firstLine="576"/>
        <w:jc w:val="left"/>
      </w:pPr>
      <w:r>
        <w:rPr/>
        <w:t xml:space="preserve">(c) RCW 2.14.090;</w:t>
      </w:r>
    </w:p>
    <w:p>
      <w:pPr>
        <w:spacing w:before="0" w:after="0" w:line="408" w:lineRule="exact"/>
        <w:ind w:left="0" w:right="0" w:firstLine="576"/>
        <w:jc w:val="left"/>
      </w:pPr>
      <w:r>
        <w:rPr/>
        <w:t xml:space="preserve">(d) RCW 41.32.263;</w:t>
      </w:r>
    </w:p>
    <w:p>
      <w:pPr>
        <w:spacing w:before="0" w:after="0" w:line="408" w:lineRule="exact"/>
        <w:ind w:left="0" w:right="0" w:firstLine="576"/>
        <w:jc w:val="left"/>
      </w:pPr>
      <w:r>
        <w:rPr/>
        <w:t xml:space="preserve">(e) RCW 41.32.350;</w:t>
      </w:r>
    </w:p>
    <w:p>
      <w:pPr>
        <w:spacing w:before="0" w:after="0" w:line="408" w:lineRule="exact"/>
        <w:ind w:left="0" w:right="0" w:firstLine="576"/>
        <w:jc w:val="left"/>
      </w:pPr>
      <w:r>
        <w:rPr/>
        <w:t xml:space="preserve">(f) RCW 41.40.330 (1) and (3);</w:t>
      </w:r>
    </w:p>
    <w:p>
      <w:pPr>
        <w:spacing w:before="0" w:after="0" w:line="408" w:lineRule="exact"/>
        <w:ind w:left="0" w:right="0" w:firstLine="576"/>
        <w:jc w:val="left"/>
      </w:pPr>
      <w:r>
        <w:rPr/>
        <w:t xml:space="preserve">(g) RCW 41.45.061 and 41.45.067;</w:t>
      </w:r>
    </w:p>
    <w:p>
      <w:pPr>
        <w:spacing w:before="0" w:after="0" w:line="408" w:lineRule="exact"/>
        <w:ind w:left="0" w:right="0" w:firstLine="576"/>
        <w:jc w:val="left"/>
      </w:pPr>
      <w:r>
        <w:rPr/>
        <w:t xml:space="preserve">(h) RCW 41.34.070; </w:t>
      </w:r>
      <w:r>
        <w:rPr>
          <w:u w:val="single"/>
        </w:rPr>
        <w:t xml:space="preserve">and</w:t>
      </w:r>
    </w:p>
    <w:p>
      <w:pPr>
        <w:spacing w:before="0" w:after="0" w:line="408" w:lineRule="exact"/>
        <w:ind w:left="0" w:right="0" w:firstLine="576"/>
        <w:jc w:val="left"/>
      </w:pPr>
      <w:r>
        <w:rPr/>
        <w:t xml:space="preserve">(i) ((</w:t>
      </w:r>
      <w:r>
        <w:rPr>
          <w:strike/>
        </w:rPr>
        <w:t xml:space="preserve">RCW 43.43.300; and</w:t>
      </w:r>
    </w:p>
    <w:p>
      <w:pPr>
        <w:spacing w:before="0" w:after="0" w:line="408" w:lineRule="exact"/>
        <w:ind w:left="0" w:right="0" w:firstLine="576"/>
        <w:jc w:val="left"/>
      </w:pPr>
      <w:r>
        <w:rPr>
          <w:strike/>
        </w:rPr>
        <w:t xml:space="preserve">(j)</w:t>
      </w:r>
      <w:r>
        <w:rPr/>
        <w:t xml:space="preserve">)) RCW 41.34.040.</w:t>
      </w:r>
    </w:p>
    <w:p>
      <w:pPr>
        <w:spacing w:before="0" w:after="0" w:line="408" w:lineRule="exact"/>
        <w:ind w:left="0" w:right="0" w:firstLine="576"/>
        <w:jc w:val="left"/>
      </w:pPr>
      <w:r>
        <w:rPr/>
        <w:t xml:space="preserve">(3) Only for the purposes of federal income taxation, the gross income of the member shall be reduced by the amount of the contribution to the respective retirement system picked up by the employer.</w:t>
      </w:r>
    </w:p>
    <w:p>
      <w:pPr>
        <w:spacing w:before="0" w:after="0" w:line="408" w:lineRule="exact"/>
        <w:ind w:left="0" w:right="0" w:firstLine="576"/>
        <w:jc w:val="left"/>
      </w:pPr>
      <w:r>
        <w:rPr/>
        <w:t xml:space="preserve">(4) All member contributions to the respective retirement system picked up by the employer as provided by this section, plus the accrued interest earned thereon, shall be paid to the member upon the withdrawal of funds or lump sum payment of accumulated contributions as provided under the provisions of the retirement systems.</w:t>
      </w:r>
    </w:p>
    <w:p>
      <w:pPr>
        <w:spacing w:before="0" w:after="0" w:line="408" w:lineRule="exact"/>
        <w:ind w:left="0" w:right="0" w:firstLine="576"/>
        <w:jc w:val="left"/>
      </w:pPr>
      <w:r>
        <w:rPr/>
        <w:t xml:space="preserve">(5) At least forty-five days prior to implementing this section, the employer shall provide:</w:t>
      </w:r>
    </w:p>
    <w:p>
      <w:pPr>
        <w:spacing w:before="0" w:after="0" w:line="408" w:lineRule="exact"/>
        <w:ind w:left="0" w:right="0" w:firstLine="576"/>
        <w:jc w:val="left"/>
      </w:pPr>
      <w:r>
        <w:rPr/>
        <w:t xml:space="preserve">(a) A complete explanation of the effects of this section to all members; and</w:t>
      </w:r>
    </w:p>
    <w:p>
      <w:pPr>
        <w:spacing w:before="0" w:after="0" w:line="408" w:lineRule="exact"/>
        <w:ind w:left="0" w:right="0" w:firstLine="576"/>
        <w:jc w:val="left"/>
      </w:pPr>
      <w:r>
        <w:rPr/>
        <w:t xml:space="preserve">(b) Notification of such implementation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41.34, 41.35, 41.37, </w:t>
      </w:r>
      <w:r>
        <w:rPr>
          <w:u w:val="single"/>
        </w:rPr>
        <w:t xml:space="preserve">41.-- (the new chapter created in section 214 of this act),</w:t>
      </w:r>
      <w:r>
        <w:rPr/>
        <w:t xml:space="preserve"> and 41.40 RCW who are not specified in RCW 41.04.445 may choose to implement the employer pick up of all member contributions without exception under RCW 41.26.080(1)(a), 41.26.450, 41.40.330(1), 41.45.060, 41.45.061, and 41.45.067 and chapter</w:t>
      </w:r>
      <w:r>
        <w:rPr>
          <w:u w:val="single"/>
        </w:rPr>
        <w:t xml:space="preserve">s</w:t>
      </w:r>
      <w:r>
        <w:rPr/>
        <w:t xml:space="preserve"> 41.34</w:t>
      </w:r>
      <w:r>
        <w:rPr>
          <w:u w:val="single"/>
        </w:rPr>
        <w:t xml:space="preserve">, and 41.-- (the new chapter created in section 214 of this act)</w:t>
      </w:r>
      <w:r>
        <w:rPr/>
        <w:t xml:space="preserve"> RCW. If the employer does so choose, the employer and members shall be subject to the conditions and limitations of RCW 41.04.445 (3), (4), and (5) and 41.04.455.</w:t>
      </w:r>
    </w:p>
    <w:p>
      <w:pPr>
        <w:spacing w:before="0" w:after="0" w:line="408" w:lineRule="exact"/>
        <w:ind w:left="0" w:right="0" w:firstLine="576"/>
        <w:jc w:val="left"/>
      </w:pPr>
      <w:r>
        <w:rPr/>
        <w:t xml:space="preserve">(2)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If the department determines that due to employer error a member of the elected officials retirement savings plan has suffered a loss of investment return, the employer shall pay the department for credit to the member's account the amount determined by the department as necessary to correct the error.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030</w:t>
      </w:r>
      <w:r>
        <w:rPr/>
        <w:t xml:space="preserve"> and 2011 1st sp.s. c 47 s 20 are each amended to read as follows:</w:t>
      </w:r>
    </w:p>
    <w:p>
      <w:pPr>
        <w:spacing w:before="0" w:after="0" w:line="408" w:lineRule="exact"/>
        <w:ind w:left="0" w:right="0" w:firstLine="576"/>
        <w:jc w:val="left"/>
      </w:pPr>
      <w:r>
        <w:rPr/>
        <w:t xml:space="preserve">(1) As soon as possible but not more than one hundred and eighty days after March 19, 1976, there is transferred to the department of retirement systems, except as otherwise provided in this chapter, all powers, duties, and functions of:</w:t>
      </w:r>
    </w:p>
    <w:p>
      <w:pPr>
        <w:spacing w:before="0" w:after="0" w:line="408" w:lineRule="exact"/>
        <w:ind w:left="0" w:right="0" w:firstLine="576"/>
        <w:jc w:val="left"/>
      </w:pPr>
      <w:r>
        <w:rPr/>
        <w:t xml:space="preserve">(a) The Washington public employees' retirement system;</w:t>
      </w:r>
    </w:p>
    <w:p>
      <w:pPr>
        <w:spacing w:before="0" w:after="0" w:line="408" w:lineRule="exact"/>
        <w:ind w:left="0" w:right="0" w:firstLine="576"/>
        <w:jc w:val="left"/>
      </w:pPr>
      <w:r>
        <w:rPr/>
        <w:t xml:space="preserve">(b) The Washington state teachers' retirement system;</w:t>
      </w:r>
    </w:p>
    <w:p>
      <w:pPr>
        <w:spacing w:before="0" w:after="0" w:line="408" w:lineRule="exact"/>
        <w:ind w:left="0" w:right="0" w:firstLine="576"/>
        <w:jc w:val="left"/>
      </w:pPr>
      <w:r>
        <w:rPr/>
        <w:t xml:space="preserve">(c) The Washington law enforcement officers' and firefighters' retirement system;</w:t>
      </w:r>
    </w:p>
    <w:p>
      <w:pPr>
        <w:spacing w:before="0" w:after="0" w:line="408" w:lineRule="exact"/>
        <w:ind w:left="0" w:right="0" w:firstLine="576"/>
        <w:jc w:val="left"/>
      </w:pPr>
      <w:r>
        <w:rPr/>
        <w:t xml:space="preserve">(d) The Washington state patrol retirement system;</w:t>
      </w:r>
    </w:p>
    <w:p>
      <w:pPr>
        <w:spacing w:before="0" w:after="0" w:line="408" w:lineRule="exact"/>
        <w:ind w:left="0" w:right="0" w:firstLine="576"/>
        <w:jc w:val="left"/>
      </w:pPr>
      <w:r>
        <w:rPr/>
        <w:t xml:space="preserve">(e) The Washington judicial retirement system; and</w:t>
      </w:r>
    </w:p>
    <w:p>
      <w:pPr>
        <w:spacing w:before="0" w:after="0" w:line="408" w:lineRule="exact"/>
        <w:ind w:left="0" w:right="0" w:firstLine="576"/>
        <w:jc w:val="left"/>
      </w:pPr>
      <w:r>
        <w:rPr/>
        <w:t xml:space="preserve">(f) The state treasurer with respect to the administration of the judges' retirement fund imposed pursuant to chapter 2.12 RCW.</w:t>
      </w:r>
    </w:p>
    <w:p>
      <w:pPr>
        <w:spacing w:before="0" w:after="0" w:line="408" w:lineRule="exact"/>
        <w:ind w:left="0" w:right="0" w:firstLine="576"/>
        <w:jc w:val="left"/>
      </w:pPr>
      <w:r>
        <w:rPr/>
        <w:t xml:space="preserve">(2) On July 1, 1996, there is transferred to the department all powers, duties, and functions of the deferred compensation committee.</w:t>
      </w:r>
    </w:p>
    <w:p>
      <w:pPr>
        <w:spacing w:before="0" w:after="0" w:line="408" w:lineRule="exact"/>
        <w:ind w:left="0" w:right="0" w:firstLine="576"/>
        <w:jc w:val="left"/>
      </w:pPr>
      <w:r>
        <w:rPr/>
        <w:t xml:space="preserve">(3) The department shall administer chapter 41.34 RCW.</w:t>
      </w:r>
    </w:p>
    <w:p>
      <w:pPr>
        <w:spacing w:before="0" w:after="0" w:line="408" w:lineRule="exact"/>
        <w:ind w:left="0" w:right="0" w:firstLine="576"/>
        <w:jc w:val="left"/>
      </w:pPr>
      <w:r>
        <w:rPr/>
        <w:t xml:space="preserve">(4) The department shall administer the Washington school employees' retirement system created under chapter 41.35 RCW.</w:t>
      </w:r>
    </w:p>
    <w:p>
      <w:pPr>
        <w:spacing w:before="0" w:after="0" w:line="408" w:lineRule="exact"/>
        <w:ind w:left="0" w:right="0" w:firstLine="576"/>
        <w:jc w:val="left"/>
      </w:pPr>
      <w:r>
        <w:rPr/>
        <w:t xml:space="preserve">(5) The department shall administer the Washington public safety employees' retirement system created under chapter 41.37 RCW.</w:t>
      </w:r>
    </w:p>
    <w:p>
      <w:pPr>
        <w:spacing w:before="0" w:after="0" w:line="408" w:lineRule="exact"/>
        <w:ind w:left="0" w:right="0" w:firstLine="576"/>
        <w:jc w:val="left"/>
      </w:pPr>
      <w:r>
        <w:rPr/>
        <w:t xml:space="preserve">(6) The department shall administer the collection of employer contributions and initial prefunding of the higher education retirement plan supplemental benefits, also referred to as the annuity or retirement income plans created under chapter 28B.10 RCW.</w:t>
      </w:r>
    </w:p>
    <w:p>
      <w:pPr>
        <w:spacing w:before="0" w:after="0" w:line="408" w:lineRule="exact"/>
        <w:ind w:left="0" w:right="0" w:firstLine="576"/>
        <w:jc w:val="left"/>
      </w:pPr>
      <w:r>
        <w:rPr>
          <w:u w:val="single"/>
        </w:rPr>
        <w:t xml:space="preserve">(7) The department shall administer the Washington elected officials retirement savings plan created in chapter 41.-- RCW (the new chapter created in section 214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w:t>
      </w:r>
      <w:r>
        <w:rPr>
          <w:u w:val="single"/>
        </w:rPr>
        <w:t xml:space="preserve">41.-- (the new chapter created in section 214 of this act),</w:t>
      </w:r>
      <w:r>
        <w:rPr/>
        <w:t xml:space="preserve">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w:t>
      </w:r>
      <w:r>
        <w:rPr>
          <w:u w:val="single"/>
        </w:rPr>
        <w:t xml:space="preserve">section 202 of this act,</w:t>
      </w:r>
      <w:r>
        <w:rPr/>
        <w:t xml:space="preserve">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w:t>
      </w:r>
      <w:r>
        <w:rPr>
          <w:u w:val="single"/>
        </w:rPr>
        <w:t xml:space="preserve">section 202 of this act,</w:t>
      </w:r>
      <w:r>
        <w:rPr/>
        <w:t xml:space="preserve">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w:t>
      </w:r>
      <w:r>
        <w:rPr>
          <w:strike/>
        </w:rPr>
        <w:t xml:space="preserve">(3)</w:t>
      </w:r>
      <w:r>
        <w:rPr/>
        <w:t xml:space="preserve">)) </w:t>
      </w:r>
      <w:r>
        <w:rPr>
          <w:u w:val="single"/>
        </w:rPr>
        <w:t xml:space="preserve">(4)</w:t>
      </w:r>
      <w:r>
        <w:rPr/>
        <w:t xml:space="preserve">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rPr/>
        <w:t xml:space="preserve">Pursuant to RCW 41.34.130 </w:t>
      </w:r>
      <w:r>
        <w:rPr>
          <w:u w:val="single"/>
        </w:rPr>
        <w:t xml:space="preserve">and section 208 of this act</w:t>
      </w:r>
      <w:r>
        <w:rPr/>
        <w:t xml:space="preserve">, the state investment board shall invest all self-directed investment moneys under </w:t>
      </w:r>
      <w:r>
        <w:rPr>
          <w:u w:val="single"/>
        </w:rPr>
        <w:t xml:space="preserve">the elected officials retirement savings plan, the</w:t>
      </w:r>
      <w:r>
        <w:rPr/>
        <w:t xml:space="preserve"> teachers' retirement system plan 3, the school employees' retirement system plan 3, and the public employees' retirement system plan 3 with full power to establish investment policy, develop investment options, and manage self-directed investment funds.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ADDITIONAL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benefits provided pursuant to this act are not provided to employees as a matter of contractual right prior to July 1, 2017. The legislature retains the right to alter or abolish these benefits at any time prior to July 1, 2017.</w:t>
      </w:r>
    </w:p>
    <w:p/>
    <w:p>
      <w:pPr>
        <w:jc w:val="center"/>
      </w:pPr>
      <w:r>
        <w:rPr>
          <w:b/>
        </w:rPr>
        <w:t>--- END ---</w:t>
      </w:r>
    </w:p>
    <w:sectPr>
      <w:pgNumType w:start="1"/>
      <w:footerReference xmlns:r="http://schemas.openxmlformats.org/officeDocument/2006/relationships" r:id="Re3a3c4e955c243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c73bc263d448d2" /><Relationship Type="http://schemas.openxmlformats.org/officeDocument/2006/relationships/footer" Target="/word/footer.xml" Id="Re3a3c4e955c2432c" /></Relationships>
</file>