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c385d2d45d46fc" /></Relationships>
</file>

<file path=word/document.xml><?xml version="1.0" encoding="utf-8"?>
<w:document xmlns:w="http://schemas.openxmlformats.org/wordprocessingml/2006/main">
  <w:body>
    <w:p>
      <w:r>
        <w:t>S-0902.2</w:t>
      </w:r>
    </w:p>
    <w:p>
      <w:pPr>
        <w:jc w:val="center"/>
      </w:pPr>
      <w:r>
        <w:t>_______________________________________________</w:t>
      </w:r>
    </w:p>
    <w:p/>
    <w:p>
      <w:pPr>
        <w:jc w:val="center"/>
      </w:pPr>
      <w:r>
        <w:rPr>
          <w:b/>
        </w:rPr>
        <w:t>SENATE BILL 5900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Miloscia and Hasegawa</w:t>
      </w:r>
    </w:p>
    <w:p/>
    <w:p>
      <w:r>
        <w:rPr>
          <w:t xml:space="preserve">Read first time 02/09/15.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hosting of the homeless by religious organizations; and amending RCW 36.01.290, 35.21.915, and 35A.21.360.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290</w:t>
      </w:r>
      <w:r>
        <w:rPr/>
        <w:t xml:space="preserve"> and 2010 c 175 s 2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county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Limits a religious organization's availability to host a rotating, established tent encampment to fewer than eight months during any calendar year;</w:t>
      </w:r>
    </w:p>
    <w:p>
      <w:pPr>
        <w:spacing w:before="0" w:after="0" w:line="408" w:lineRule="exact"/>
        <w:ind w:left="0" w:right="0" w:firstLine="576"/>
        <w:jc w:val="left"/>
      </w:pPr>
      <w:r>
        <w:rPr>
          <w:u w:val="single"/>
        </w:rPr>
        <w:t xml:space="preserve">(e) Limits a religious organization's hosting term to fewer than four months unless consented to by that religious organization for a specific instance;</w:t>
      </w:r>
    </w:p>
    <w:p>
      <w:pPr>
        <w:spacing w:before="0" w:after="0" w:line="408" w:lineRule="exact"/>
        <w:ind w:left="0" w:right="0" w:firstLine="576"/>
        <w:jc w:val="left"/>
      </w:pPr>
      <w:r>
        <w:rPr>
          <w:u w:val="single"/>
        </w:rPr>
        <w:t xml:space="preserve">(f) Limits the number of simultaneous religious organization hostings within the same municipality to one religious organization hosting during any given period of time; or</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spacing w:before="0" w:after="0" w:line="408" w:lineRule="exact"/>
        <w:ind w:left="0" w:right="0" w:firstLine="576"/>
        <w:jc w:val="left"/>
      </w:pPr>
      <w:r>
        <w:rPr>
          <w:u w:val="single"/>
        </w:rPr>
        <w:t xml:space="preserve">(i) No fewer than one space may be devoted to safe parking per twenty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w:t>
      </w:r>
    </w:p>
    <w:p>
      <w:pPr>
        <w:spacing w:before="0" w:after="0" w:line="408" w:lineRule="exact"/>
        <w:ind w:left="0" w:right="0" w:firstLine="576"/>
        <w:jc w:val="left"/>
      </w:pPr>
      <w:r>
        <w:rPr>
          <w:u w:val="single"/>
        </w:rPr>
        <w:t xml:space="preserve">(iii) If no managing agency oversees the safe parking, the host religious organization must act as managing agency to assure sex offender checks are completed, inform vehicle residents how to comply with laws regarding the legal status of vehicles and drivers, and provide a written code of conduct consistent with area standards</w:t>
      </w:r>
      <w:r>
        <w:rPr/>
        <w:t xml:space="preserve">.</w:t>
      </w:r>
    </w:p>
    <w:p>
      <w:pPr>
        <w:spacing w:before="0" w:after="0" w:line="408" w:lineRule="exact"/>
        <w:ind w:left="0" w:right="0" w:firstLine="576"/>
        <w:jc w:val="left"/>
      </w:pPr>
      <w:r>
        <w:rPr/>
        <w:t xml:space="preserve">(3) For the purposes of this section, "religious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t xml:space="preserve">(4)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915</w:t>
      </w:r>
      <w:r>
        <w:rPr/>
        <w:t xml:space="preserve"> and 2010 c 175 s 3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city or town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Limits a religious organization's availability to host a rotating, established tent encampment to fewer than eight months during any calendar year;</w:t>
      </w:r>
    </w:p>
    <w:p>
      <w:pPr>
        <w:spacing w:before="0" w:after="0" w:line="408" w:lineRule="exact"/>
        <w:ind w:left="0" w:right="0" w:firstLine="576"/>
        <w:jc w:val="left"/>
      </w:pPr>
      <w:r>
        <w:rPr>
          <w:u w:val="single"/>
        </w:rPr>
        <w:t xml:space="preserve">(e) Limits a religious organization's hosting term to fewer than four months unless consented to by that religious organization for a specific instance;</w:t>
      </w:r>
    </w:p>
    <w:p>
      <w:pPr>
        <w:spacing w:before="0" w:after="0" w:line="408" w:lineRule="exact"/>
        <w:ind w:left="0" w:right="0" w:firstLine="576"/>
        <w:jc w:val="left"/>
      </w:pPr>
      <w:r>
        <w:rPr>
          <w:u w:val="single"/>
        </w:rPr>
        <w:t xml:space="preserve">(f) Limits the number of simultaneous religious organization hostings within the same municipality to one religious organization hosting during any given period of time; or</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spacing w:before="0" w:after="0" w:line="408" w:lineRule="exact"/>
        <w:ind w:left="0" w:right="0" w:firstLine="576"/>
        <w:jc w:val="left"/>
      </w:pPr>
      <w:r>
        <w:rPr>
          <w:u w:val="single"/>
        </w:rPr>
        <w:t xml:space="preserve">(i) No fewer than one space may be devoted to safe parking per twenty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w:t>
      </w:r>
    </w:p>
    <w:p>
      <w:pPr>
        <w:spacing w:before="0" w:after="0" w:line="408" w:lineRule="exact"/>
        <w:ind w:left="0" w:right="0" w:firstLine="576"/>
        <w:jc w:val="left"/>
      </w:pPr>
      <w:r>
        <w:rPr>
          <w:u w:val="single"/>
        </w:rPr>
        <w:t xml:space="preserve">(iii) If no managing agency oversees the safe parking, the host religious organization must act as managing agency to assure sex offender checks are completed, inform vehicle residents how to comply with laws regarding the legal status of vehicles and drivers, and provide a written code of conduct consistent with area standards</w:t>
      </w:r>
      <w:r>
        <w:rPr/>
        <w:t xml:space="preserve">.</w:t>
      </w:r>
    </w:p>
    <w:p>
      <w:pPr>
        <w:spacing w:before="0" w:after="0" w:line="408" w:lineRule="exact"/>
        <w:ind w:left="0" w:right="0" w:firstLine="576"/>
        <w:jc w:val="left"/>
      </w:pPr>
      <w:r>
        <w:rPr/>
        <w:t xml:space="preserve">(3) For the purposes of this section, "religious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t xml:space="preserve">(4)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360</w:t>
      </w:r>
      <w:r>
        <w:rPr/>
        <w:t xml:space="preserve"> and 2010 c 175 s 4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code city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Limits a religious organization's availability to host a rotating, established tent encampment to fewer than eight months during any calendar year;</w:t>
      </w:r>
    </w:p>
    <w:p>
      <w:pPr>
        <w:spacing w:before="0" w:after="0" w:line="408" w:lineRule="exact"/>
        <w:ind w:left="0" w:right="0" w:firstLine="576"/>
        <w:jc w:val="left"/>
      </w:pPr>
      <w:r>
        <w:rPr>
          <w:u w:val="single"/>
        </w:rPr>
        <w:t xml:space="preserve">(e) Limits a religious organization's hosting term to fewer than four months unless consented to by that religious organization for a specific instance;</w:t>
      </w:r>
    </w:p>
    <w:p>
      <w:pPr>
        <w:spacing w:before="0" w:after="0" w:line="408" w:lineRule="exact"/>
        <w:ind w:left="0" w:right="0" w:firstLine="576"/>
        <w:jc w:val="left"/>
      </w:pPr>
      <w:r>
        <w:rPr>
          <w:u w:val="single"/>
        </w:rPr>
        <w:t xml:space="preserve">(f) Limits the number of simultaneous religious organization hostings within the same municipality to one religious organization hosting during any given period of time; or</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spacing w:before="0" w:after="0" w:line="408" w:lineRule="exact"/>
        <w:ind w:left="0" w:right="0" w:firstLine="576"/>
        <w:jc w:val="left"/>
      </w:pPr>
      <w:r>
        <w:rPr>
          <w:u w:val="single"/>
        </w:rPr>
        <w:t xml:space="preserve">(i) No fewer than one space may be devoted to safe parking per twenty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w:t>
      </w:r>
    </w:p>
    <w:p>
      <w:pPr>
        <w:spacing w:before="0" w:after="0" w:line="408" w:lineRule="exact"/>
        <w:ind w:left="0" w:right="0" w:firstLine="576"/>
        <w:jc w:val="left"/>
      </w:pPr>
      <w:r>
        <w:rPr>
          <w:u w:val="single"/>
        </w:rPr>
        <w:t xml:space="preserve">(iii) If no managing agency oversees the safe parking, the host religious organization must act as managing agency to assure sex offender checks are completed, inform vehicle residents how to comply with laws regarding the legal status of vehicles and drivers, and provide a written code of conduct consistent with area standards</w:t>
      </w:r>
      <w:r>
        <w:rPr/>
        <w:t xml:space="preserve">.</w:t>
      </w:r>
    </w:p>
    <w:p>
      <w:pPr>
        <w:spacing w:before="0" w:after="0" w:line="408" w:lineRule="exact"/>
        <w:ind w:left="0" w:right="0" w:firstLine="576"/>
        <w:jc w:val="left"/>
      </w:pPr>
      <w:r>
        <w:rPr/>
        <w:t xml:space="preserve">(3) For the purposes of this section, "religious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t xml:space="preserve">(4)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
      <w:pPr>
        <w:jc w:val="center"/>
      </w:pPr>
      <w:r>
        <w:rPr>
          <w:b/>
        </w:rPr>
        <w:t>--- END ---</w:t>
      </w:r>
    </w:p>
    <w:sectPr>
      <w:pgNumType w:start="1"/>
      <w:footerReference xmlns:r="http://schemas.openxmlformats.org/officeDocument/2006/relationships" r:id="R69267e54d4924e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471da3c71c4b4d" /><Relationship Type="http://schemas.openxmlformats.org/officeDocument/2006/relationships/footer" Target="/word/footer.xml" Id="R69267e54d4924e93" /></Relationships>
</file>