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e57bb71b934ab5" /></Relationships>
</file>

<file path=word/document.xml><?xml version="1.0" encoding="utf-8"?>
<w:document xmlns:w="http://schemas.openxmlformats.org/wordprocessingml/2006/main">
  <w:body>
    <w:p>
      <w:r>
        <w:t>S-1160.1</w:t>
      </w:r>
    </w:p>
    <w:p>
      <w:pPr>
        <w:jc w:val="center"/>
      </w:pPr>
      <w:r>
        <w:t>_______________________________________________</w:t>
      </w:r>
    </w:p>
    <w:p/>
    <w:p>
      <w:pPr>
        <w:jc w:val="center"/>
      </w:pPr>
      <w:r>
        <w:rPr>
          <w:b/>
        </w:rPr>
        <w:t>SENATE BILL 5713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Hasegawa, Jayapal, Keiser, Darneille, Chase, Rolfes, Billig, and Frockt</w:t>
      </w:r>
    </w:p>
    <w:p/>
    <w:p>
      <w:r>
        <w:rPr>
          <w:t xml:space="preserve">Read first time 01/29/15.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10.82.090, 3.50.100, 3.62.040, 35.20.220, 10.01.160, 10.01.170, 10.01.180, 10.46.190, 10.64.015, 9.92.070, 9.94A.6333, 9.94A.760, 9.94B.040, 3.62.085, 36.18.020, and 43.43.7541; and reenacting and amending RCW 3.62.020.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financial obligations</w:t>
      </w:r>
      <w:r>
        <w:t>))</w:t>
      </w:r>
      <w:r>
        <w:rPr>
          <w:u w:val="single"/>
        </w:rPr>
        <w:t xml:space="preserve">restitution</w:t>
      </w:r>
      <w:r>
        <w:rPr/>
        <w:t xml:space="preserve"> imposed in a judgment shall bear interest from the date of the judgment until payment, at the rate applicable to civil judgments. </w:t>
      </w:r>
      <w:r>
        <w:rPr>
          <w:u w:val="single"/>
        </w:rPr>
        <w:t xml:space="preserve">As of the effective date of this section, no interest shall accrue on nonrestitution legal financial obligations.</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w:t>
      </w:r>
      <w:r>
        <w:rPr>
          <w:u w:val="single"/>
        </w:rPr>
        <w:t xml:space="preserve">The court shall waive the interest on the portions of the legal financial obligations that are not restitution that accrued prior to the effective date of this section;</w:t>
      </w:r>
    </w:p>
    <w:p>
      <w:pPr>
        <w:spacing w:before="0" w:after="0" w:line="408" w:lineRule="exact"/>
        <w:ind w:left="0" w:right="0" w:firstLine="576"/>
        <w:jc w:val="left"/>
      </w:pPr>
      <w:r>
        <w:rPr>
          <w:u w:val="single"/>
        </w:rPr>
        <w:t xml:space="preserve">(b)</w:t>
      </w:r>
      <w:r>
        <w:rPr/>
        <w:t xml:space="preserve"> The court shall waive all interest on the </w:t>
      </w:r>
      <w:r>
        <w:rPr>
          <w:u w:val="single"/>
        </w:rPr>
        <w:t xml:space="preserve">restitution</w:t>
      </w:r>
      <w:r>
        <w:rPr/>
        <w:t xml:space="preserve"> portion</w:t>
      </w:r>
      <w:r>
        <w:t>((</w:t>
      </w:r>
      <w:r>
        <w:rPr>
          <w:strike/>
        </w:rPr>
        <w:t xml:space="preserve">s</w:t>
      </w:r>
      <w:r>
        <w:t>))</w:t>
      </w:r>
      <w:r>
        <w:rPr/>
        <w:t xml:space="preserve"> of the legal financial obligations </w:t>
      </w:r>
      <w:r>
        <w:t>((</w:t>
      </w:r>
      <w:r>
        <w:rPr>
          <w:strike/>
        </w:rPr>
        <w:t xml:space="preserve">that are not restitution</w:t>
      </w:r>
      <w:r>
        <w:t>))</w:t>
      </w:r>
      <w:r>
        <w:rPr/>
        <w:t xml:space="preserve"> that accrued during the term of total confinement for the conviction giving rise to the financial obligations</w:t>
      </w:r>
      <w:r>
        <w:t>((</w:t>
      </w:r>
      <w:r>
        <w:rPr>
          <w:strike/>
        </w:rPr>
        <w:t xml:space="preserve">, provided the offender shows that the interest creates a hardship for the offender or his or her immediate family</w:t>
      </w:r>
      <w:r>
        <w:t>))</w:t>
      </w:r>
      <w:r>
        <w:rPr/>
        <w:t xml:space="preserve">;</w:t>
      </w:r>
    </w:p>
    <w:p>
      <w:pPr>
        <w:spacing w:before="0" w:after="0" w:line="408" w:lineRule="exact"/>
        <w:ind w:left="0" w:right="0" w:firstLine="576"/>
        <w:jc w:val="left"/>
      </w:pPr>
      <w:r>
        <w:t>((</w:t>
      </w:r>
      <w:r>
        <w:rPr>
          <w:strike/>
        </w:rPr>
        <w:t xml:space="preserve">(b)</w:t>
      </w:r>
      <w:r>
        <w:t>))</w:t>
      </w:r>
      <w:r>
        <w:rPr>
          <w:u w:val="single"/>
        </w:rPr>
        <w:t xml:space="preserve">(c)</w:t>
      </w:r>
      <w:r>
        <w:rPr/>
        <w:t xml:space="preserve"> The court may reduce interest on the restitution portion of the legal financial obligations only if the principal has been paid in full </w:t>
      </w:r>
      <w:r>
        <w:rPr>
          <w:u w:val="single"/>
        </w:rPr>
        <w:t xml:space="preserve">and as an incentive for the offender to meet his or her other legal financial obligations</w:t>
      </w:r>
      <w:r>
        <w:rPr/>
        <w:t xml:space="preserve">;</w:t>
      </w:r>
    </w:p>
    <w:p>
      <w:pPr>
        <w:spacing w:before="0" w:after="0" w:line="408" w:lineRule="exact"/>
        <w:ind w:left="0" w:right="0" w:firstLine="576"/>
        <w:jc w:val="left"/>
      </w:pPr>
      <w:r>
        <w:t>((</w:t>
      </w:r>
      <w:r>
        <w:rPr>
          <w:strike/>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r>
        <w:t>))</w:t>
      </w:r>
    </w:p>
    <w:p>
      <w:pPr>
        <w:spacing w:before="0" w:after="0" w:line="408" w:lineRule="exact"/>
        <w:ind w:left="0" w:right="0" w:firstLine="576"/>
        <w:jc w:val="left"/>
      </w:pPr>
      <w:r>
        <w:rPr/>
        <w:t xml:space="preserve">(d) </w:t>
      </w:r>
      <w:r>
        <w:t>((</w:t>
      </w:r>
      <w:r>
        <w:rPr>
          <w:strike/>
        </w:rPr>
        <w:t xml:space="preserve">For purposes of (a) through (c) of this subsection, the court may reduce or waive interest on legal financial obligations only as an incentive for the offender to meet his or her legal financial obligations.</w:t>
      </w:r>
      <w:r>
        <w:t>))</w:t>
      </w:r>
      <w:r>
        <w:rPr/>
        <w:t xml:space="preserve">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applies to persons convicted as adults or adjudicated in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2010 c 54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w:t>
      </w:r>
      <w:r>
        <w:t>((</w:t>
      </w:r>
      <w:r>
        <w:rPr>
          <w:strike/>
        </w:rPr>
        <w:t xml:space="preserve">unless</w:t>
      </w:r>
      <w:r>
        <w:t>))</w:t>
      </w:r>
      <w:r>
        <w:rPr>
          <w:u w:val="single"/>
        </w:rPr>
        <w:t xml:space="preserve">if</w:t>
      </w:r>
      <w:r>
        <w:rPr/>
        <w:t xml:space="preserve"> the defendant </w:t>
      </w:r>
      <w:r>
        <w:t>((</w:t>
      </w:r>
      <w:r>
        <w:rPr>
          <w:strike/>
        </w:rPr>
        <w:t xml:space="preserve">is or will be able to pay them</w:t>
      </w:r>
      <w:r>
        <w:t>))</w:t>
      </w:r>
      <w:r>
        <w:rPr>
          <w:u w:val="single"/>
        </w:rPr>
        <w:t xml:space="preserve">at the time of sentencing is indigent as defined in RCW 10.101.010</w:t>
      </w:r>
      <w:r>
        <w:rPr/>
        <w:t xml:space="preserve">. In determining the amount and method of payment of costs,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contumacious default in the payment thereof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w:t>
      </w:r>
      <w:r>
        <w:t>((</w:t>
      </w:r>
      <w:r>
        <w:rPr>
          <w:strike/>
        </w:rPr>
        <w:t xml:space="preserve">or</w:t>
      </w:r>
      <w:r>
        <w:t>))</w:t>
      </w:r>
      <w:r>
        <w:rPr/>
        <w:t xml:space="preserve"> modify the method of payment under RCW 10.01.170</w:t>
      </w:r>
      <w:r>
        <w:rPr>
          <w:u w:val="single"/>
        </w:rPr>
        <w:t xml:space="preserve">, or with the defendant's consent convert the unpaid costs to community restitution hours at the rate of no less than the state minimum wage established in RCW 49.46.020 for each hour of community restitution</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1975-'76 2nd ex.s. c 96 s 2 are each amended to read as follows:</w:t>
      </w:r>
    </w:p>
    <w:p>
      <w:pPr>
        <w:spacing w:before="0" w:after="0" w:line="408" w:lineRule="exact"/>
        <w:ind w:left="0" w:right="0" w:firstLine="576"/>
        <w:jc w:val="left"/>
      </w:pPr>
      <w:r>
        <w:rPr>
          <w:u w:val="single"/>
        </w:rPr>
        <w:t xml:space="preserve">(1)</w:t>
      </w:r>
      <w:r>
        <w:rPr/>
        <w:t xml:space="preserve"> When a defendant is sentenced to pay </w:t>
      </w:r>
      <w:r>
        <w:t>((</w:t>
      </w:r>
      <w:r>
        <w:rPr>
          <w:strike/>
        </w:rPr>
        <w:t xml:space="preserve">a</w:t>
      </w:r>
      <w:r>
        <w:t>))</w:t>
      </w:r>
      <w:r>
        <w:rPr/>
        <w:t xml:space="preserve"> fine</w:t>
      </w:r>
      <w:r>
        <w:rPr>
          <w:u w:val="single"/>
        </w:rPr>
        <w:t xml:space="preserve">s, penalties, assessments, fees, restitution,</w:t>
      </w:r>
      <w:r>
        <w:rPr/>
        <w:t xml:space="preserve"> or costs, the court may grant permission for payment to be made within a specified period of time or in specified installments. </w:t>
      </w:r>
      <w:r>
        <w:rPr>
          <w:u w:val="single"/>
        </w:rPr>
        <w:t xml:space="preserve">If the court finds that the defendant is indigent, the court shall grant permission for payment to be made within a specified period of time or in specified installments.</w:t>
      </w:r>
      <w:r>
        <w:rPr/>
        <w:t xml:space="preserve"> If no such permission is included in the sentence the fine or costs shall be payable forthwith.</w:t>
      </w:r>
    </w:p>
    <w:p>
      <w:pPr>
        <w:spacing w:before="0" w:after="0" w:line="408" w:lineRule="exact"/>
        <w:ind w:left="0" w:right="0" w:firstLine="576"/>
        <w:jc w:val="left"/>
      </w:pPr>
      <w:r>
        <w:rPr>
          <w:u w:val="single"/>
        </w:rPr>
        <w:t xml:space="preserve">(2) An offender's monthly payment shall be applied to the principal on restitution obligations in all cases within a jurisdiction prior to payment of any other monetary obligations. After restitution is satisfied, payment shall be distributed proportionally among all other fines, costs other than costs of incarceration, fees, penalties, and assessments imposed, unless otherwise ordered by the court. Costs of incarceration shall be paid after all other fines, costs, fees, penalties, and assessments are satisfied. After the principal on all legal financial obligations is satisfied, payment shall be distributed to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2010 c 8 s 1006 are each amended to read as follows:</w:t>
      </w:r>
    </w:p>
    <w:p>
      <w:pPr>
        <w:spacing w:before="0" w:after="0" w:line="408" w:lineRule="exact"/>
        <w:ind w:left="0" w:right="0" w:firstLine="576"/>
        <w:jc w:val="left"/>
      </w:pPr>
      <w:r>
        <w:rPr/>
        <w:t xml:space="preserve">(1) A defendant sentenced to pay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who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w:t>
      </w:r>
      <w:r>
        <w:t>((</w:t>
      </w:r>
      <w:r>
        <w:rPr>
          <w:strike/>
        </w:rPr>
        <w:t xml:space="preserve">a</w:t>
      </w:r>
      <w:r>
        <w:t>))</w:t>
      </w:r>
      <w:r>
        <w:rPr>
          <w:u w:val="single"/>
        </w:rPr>
        <w:t xml:space="preserve">any</w:t>
      </w:r>
      <w:r>
        <w:rPr/>
        <w:t xml:space="preserve"> fine</w:t>
      </w:r>
      <w:r>
        <w:rPr>
          <w:u w:val="single"/>
        </w:rPr>
        <w:t xml:space="preserve">, penalty, assessment, fee,</w:t>
      </w:r>
      <w:r>
        <w:rPr/>
        <w:t xml:space="preserve"> or assessment of costs is imposed on a corporation or unincorporated association, it is the duty of the person authorized to make disbursement from the assets of the corporation or association to pay the </w:t>
      </w:r>
      <w:r>
        <w:t>((</w:t>
      </w:r>
      <w:r>
        <w:rPr>
          <w:strike/>
        </w:rPr>
        <w:t xml:space="preserve">fine or costs</w:t>
      </w:r>
      <w:r>
        <w:t>))</w:t>
      </w:r>
      <w:r>
        <w:rPr>
          <w:u w:val="single"/>
        </w:rPr>
        <w:t xml:space="preserve">obligation</w:t>
      </w:r>
      <w:r>
        <w:rPr/>
        <w:t xml:space="preserve"> from those assets, and his or her failure to do so may be held to be contempt.</w:t>
      </w:r>
    </w:p>
    <w:p>
      <w:pPr>
        <w:spacing w:before="0" w:after="0" w:line="408" w:lineRule="exact"/>
        <w:ind w:left="0" w:right="0" w:firstLine="576"/>
        <w:jc w:val="left"/>
      </w:pPr>
      <w:r>
        <w:rPr/>
        <w:t xml:space="preserve">(3) If a term of imprisonment for contempt for nonpayment of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is ordered, the term of imprisonment shall be set forth in the commitment order, and shall not exceed one day for each twenty-five dollars of the </w:t>
      </w:r>
      <w:r>
        <w:t>((</w:t>
      </w:r>
      <w:r>
        <w:rPr>
          <w:strike/>
        </w:rPr>
        <w:t xml:space="preserve">fine or costs</w:t>
      </w:r>
      <w:r>
        <w:t>))</w:t>
      </w:r>
      <w:r>
        <w:rPr>
          <w:u w:val="single"/>
        </w:rPr>
        <w:t xml:space="preserve">amount ordered</w:t>
      </w:r>
      <w:r>
        <w:rPr/>
        <w:t xml:space="preserve">, thirty days if the </w:t>
      </w:r>
      <w:r>
        <w:t>((</w:t>
      </w:r>
      <w:r>
        <w:rPr>
          <w:strike/>
        </w:rPr>
        <w:t xml:space="preserve">fine or assessment</w:t>
      </w:r>
      <w:r>
        <w:t>))</w:t>
      </w:r>
      <w:r>
        <w:rPr>
          <w:u w:val="single"/>
        </w:rPr>
        <w:t xml:space="preserve">amount ordered</w:t>
      </w:r>
      <w:r>
        <w:rPr/>
        <w:t xml:space="preserve"> of costs was imposed upon conviction of a violation or misdemeanor, or one year in any other case, whichever is the shorter period. A person committed for nonpayment of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shall be given credit toward payment for each day of imprisonment at the rate specified in the commitment order.</w:t>
      </w:r>
    </w:p>
    <w:p>
      <w:pPr>
        <w:spacing w:before="0" w:after="0" w:line="408" w:lineRule="exact"/>
        <w:ind w:left="0" w:right="0" w:firstLine="576"/>
        <w:jc w:val="left"/>
      </w:pPr>
      <w:r>
        <w:rPr/>
        <w:t xml:space="preserve">(4) If it appears to the satisfaction of the court that the default in the payment of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is not contempt, the court may</w:t>
      </w:r>
      <w:r>
        <w:rPr>
          <w:u w:val="single"/>
        </w:rPr>
        <w:t xml:space="preserve">, and if the defendant is indigent as defined in RCW 10.101.010 the court shall,</w:t>
      </w:r>
      <w:r>
        <w:rPr/>
        <w:t xml:space="preserve"> enter an order</w:t>
      </w:r>
      <w:r>
        <w:rPr>
          <w:u w:val="single"/>
        </w:rPr>
        <w:t xml:space="preserve">: (a) A</w:t>
      </w:r>
      <w:r>
        <w:rPr/>
        <w:t xml:space="preserve">llowing the defendant additional time for payment</w:t>
      </w:r>
      <w:r>
        <w:t>((</w:t>
      </w:r>
      <w:r>
        <w:rPr>
          <w:strike/>
        </w:rPr>
        <w:t xml:space="preserve">,</w:t>
      </w:r>
      <w:r>
        <w:t>))</w:t>
      </w:r>
      <w:r>
        <w:rPr>
          <w:u w:val="single"/>
        </w:rPr>
        <w:t xml:space="preserve">; (b)</w:t>
      </w:r>
      <w:r>
        <w:rPr/>
        <w:t xml:space="preserve"> reducing the amount thereof or of each installment </w:t>
      </w:r>
      <w:r>
        <w:t>((</w:t>
      </w:r>
      <w:r>
        <w:rPr>
          <w:strike/>
        </w:rPr>
        <w:t xml:space="preserve">or</w:t>
      </w:r>
      <w:r>
        <w:t>))</w:t>
      </w:r>
      <w:r>
        <w:rPr>
          <w:u w:val="single"/>
        </w:rPr>
        <w:t xml:space="preserve">; (c)</w:t>
      </w:r>
      <w:r>
        <w:rPr/>
        <w:t xml:space="preserve"> revoking the fine</w:t>
      </w:r>
      <w:r>
        <w:rPr>
          <w:u w:val="single"/>
        </w:rPr>
        <w:t xml:space="preserve">, penalty, assessment, fee,</w:t>
      </w:r>
      <w:r>
        <w:rPr/>
        <w:t xml:space="preserve"> or costs or the unpaid portion thereof in whole or in part</w:t>
      </w:r>
      <w:r>
        <w:rPr>
          <w:u w:val="single"/>
        </w:rPr>
        <w:t xml:space="preserve">; or (d) with the defendant's consent converting the unpaid fine, penalty, assessment, fee, or costs to community restitution hours at the rate of no less than the state minimum wage established in RCW 49.46.020 for each hour of community restitution. The crime victim penalty assessment under RCW 7.68.035 may not be reduced, revoked, or converted to community restitution hours</w:t>
      </w:r>
      <w:r>
        <w:rPr/>
        <w:t xml:space="preserve">.</w:t>
      </w:r>
    </w:p>
    <w:p>
      <w:pPr>
        <w:spacing w:before="0" w:after="0" w:line="408" w:lineRule="exact"/>
        <w:ind w:left="0" w:right="0" w:firstLine="576"/>
        <w:jc w:val="left"/>
      </w:pPr>
      <w:r>
        <w:rPr/>
        <w:t xml:space="preserve">(5) A default in the payment of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or any installment thereof may be collected by any means authorized by law for the enforcement of a judgment. The levy of execution for the collection of </w:t>
      </w:r>
      <w:r>
        <w:t>((</w:t>
      </w:r>
      <w:r>
        <w:rPr>
          <w:strike/>
        </w:rPr>
        <w:t xml:space="preserve">a</w:t>
      </w:r>
      <w:r>
        <w:t>))</w:t>
      </w:r>
      <w:r>
        <w:rPr>
          <w:u w:val="single"/>
        </w:rPr>
        <w:t xml:space="preserve">any</w:t>
      </w:r>
      <w:r>
        <w:rPr/>
        <w:t xml:space="preserve"> fine</w:t>
      </w:r>
      <w:r>
        <w:rPr>
          <w:u w:val="single"/>
        </w:rPr>
        <w:t xml:space="preserve">, penalty, assessment, fee,</w:t>
      </w:r>
      <w:r>
        <w:rPr/>
        <w:t xml:space="preserve"> or costs shall not discharge a defendant committed to imprisonment for contempt until the amount </w:t>
      </w:r>
      <w:r>
        <w:t>((</w:t>
      </w:r>
      <w:r>
        <w:rPr>
          <w:strike/>
        </w:rPr>
        <w:t xml:space="preserve">of the fine or costs</w:t>
      </w:r>
      <w:r>
        <w:t>))</w:t>
      </w:r>
      <w:r>
        <w:rPr/>
        <w:t xml:space="preserve">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2005 c 457 s 12 are each amended to read as follows:</w:t>
      </w:r>
    </w:p>
    <w:p>
      <w:pPr>
        <w:spacing w:before="0" w:after="0" w:line="408" w:lineRule="exact"/>
        <w:ind w:left="0" w:right="0" w:firstLine="576"/>
        <w:jc w:val="left"/>
      </w:pPr>
      <w:r>
        <w:rPr/>
        <w:t xml:space="preserve">Every person convicted of a crime or held to bail to keep the peace </w:t>
      </w:r>
      <w:r>
        <w:t>((</w:t>
      </w:r>
      <w:r>
        <w:rPr>
          <w:strike/>
        </w:rPr>
        <w:t xml:space="preserve">shall</w:t>
      </w:r>
      <w:r>
        <w:t>))</w:t>
      </w:r>
      <w:r>
        <w:rPr>
          <w:u w:val="single"/>
        </w:rPr>
        <w:t xml:space="preserve">may</w:t>
      </w:r>
      <w:r>
        <w:rPr/>
        <w:t xml:space="preserve"> be liable to all the costs of the proceedings against him or her, including, when tried by a jury in the superior court or before a committing magistrate, a jury fee as provided for in civil actions for which judgment shall be rendered and collected. </w:t>
      </w:r>
      <w:r>
        <w:rPr>
          <w:u w:val="single"/>
        </w:rPr>
        <w:t xml:space="preserve">The court shall not order a defendant to pay costs if the court finds that the person at the time of sentencing is indigent as defined in RCW 10.101.010.</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Code 1881 s 1104 are each amended to read as follows:</w:t>
      </w:r>
    </w:p>
    <w:p>
      <w:pPr>
        <w:spacing w:before="0" w:after="0" w:line="408" w:lineRule="exact"/>
        <w:ind w:left="0" w:right="0" w:firstLine="576"/>
        <w:jc w:val="left"/>
      </w:pPr>
      <w:r>
        <w:rPr/>
        <w:t xml:space="preserve">When the defendant is found guilty, the court shall render judgment accordingly, and the defendant </w:t>
      </w:r>
      <w:r>
        <w:t>((</w:t>
      </w:r>
      <w:r>
        <w:rPr>
          <w:strike/>
        </w:rPr>
        <w:t xml:space="preserve">shall</w:t>
      </w:r>
      <w:r>
        <w:t>))</w:t>
      </w:r>
      <w:r>
        <w:rPr>
          <w:u w:val="single"/>
        </w:rPr>
        <w:t xml:space="preserve">may</w:t>
      </w:r>
      <w:r>
        <w:rPr/>
        <w:t xml:space="preserve"> be liable for all costs, unless the court or jury trying the cause expressly find otherwise. </w:t>
      </w:r>
      <w:r>
        <w:rPr>
          <w:u w:val="single"/>
        </w:rPr>
        <w:t xml:space="preserve">The court shall not order a defendant to pay costs if the court finds that the person at the time of sentencing is indigent as defined in RCW 10.101.010.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1987 c 3 s 4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w:t>
      </w:r>
      <w:r>
        <w:rPr>
          <w:u w:val="single"/>
        </w:rPr>
        <w:t xml:space="preserve">s, penalties, assessments, fees,</w:t>
      </w:r>
      <w:r>
        <w:rPr/>
        <w:t xml:space="preserve"> and costs, the judge may, in the judge's discretion, provide that such fine</w:t>
      </w:r>
      <w:r>
        <w:rPr>
          <w:u w:val="single"/>
        </w:rPr>
        <w:t xml:space="preserve">s, penalties, assessments, fees,</w:t>
      </w:r>
      <w:r>
        <w:rPr/>
        <w:t xml:space="preserve"> and costs may be paid in certain designated installments, or within certain designated period or periods</w:t>
      </w:r>
      <w:r>
        <w:t>((</w:t>
      </w:r>
      <w:r>
        <w:rPr>
          <w:strike/>
        </w:rPr>
        <w:t xml:space="preserve">; and</w:t>
      </w:r>
      <w:r>
        <w:t>))</w:t>
      </w:r>
      <w:r>
        <w:rPr>
          <w:u w:val="single"/>
        </w:rPr>
        <w:t xml:space="preserve">. If the court finds that the defendant is indigent as defined in RCW 10.101.010, the court shall allow for payment in certain designated installments or within certain designated periods. I</w:t>
      </w:r>
      <w:r>
        <w:rPr/>
        <w:t xml:space="preserve">f such fine</w:t>
      </w:r>
      <w:r>
        <w:rPr>
          <w:u w:val="single"/>
        </w:rPr>
        <w:t xml:space="preserve">s, penalties, assessments, fees,</w:t>
      </w:r>
      <w:r>
        <w:rPr/>
        <w:t xml:space="preserve">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2008 c 231 s 19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w:t>
      </w:r>
    </w:p>
    <w:p>
      <w:pPr>
        <w:spacing w:before="0" w:after="0" w:line="408" w:lineRule="exact"/>
        <w:ind w:left="0" w:right="0" w:firstLine="576"/>
        <w:jc w:val="left"/>
      </w:pPr>
      <w:r>
        <w:rPr/>
        <w:t xml:space="preserve">(ii) Convert community restitution obligation to total or partial confinement; or </w:t>
      </w:r>
    </w:p>
    <w:p>
      <w:pPr>
        <w:spacing w:before="0" w:after="0" w:line="408" w:lineRule="exact"/>
        <w:ind w:left="0" w:right="0" w:firstLine="576"/>
        <w:jc w:val="left"/>
      </w:pPr>
      <w:r>
        <w:rPr/>
        <w:t xml:space="preserve">(iii) Convert monetary obligations, except restitution and the crime victim penalty assessment, to community restitution hours at the rate of the state minimum wage as established in RCW 49.46.020 for each hour of community restitution;</w:t>
      </w:r>
    </w:p>
    <w:p>
      <w:pPr>
        <w:spacing w:before="0" w:after="0" w:line="408" w:lineRule="exact"/>
        <w:ind w:left="0" w:right="0" w:firstLine="576"/>
        <w:jc w:val="left"/>
      </w:pPr>
      <w:r>
        <w:rPr/>
        <w:t xml:space="preserve">(d)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w:t>
      </w:r>
      <w:r>
        <w:rPr/>
        <w:t xml:space="preserve"> If the court finds that the violation was not willful, the court may modify its previous order regarding payment of legal financial obligations and regarding community restitution obligations; </w:t>
      </w:r>
      <w:r>
        <w:t>((</w:t>
      </w:r>
      <w:r>
        <w:rPr>
          <w:strike/>
        </w:rPr>
        <w:t xml:space="preserve">and</w:t>
      </w:r>
    </w:p>
    <w:p>
      <w:pPr>
        <w:spacing w:before="0" w:after="0" w:line="408" w:lineRule="exact"/>
        <w:ind w:left="0" w:right="0" w:firstLine="576"/>
        <w:jc w:val="left"/>
      </w:pPr>
      <w:r>
        <w:rPr>
          <w:strike/>
        </w:rPr>
        <w:t xml:space="preserve">(e)</w:t>
      </w:r>
      <w:r>
        <w:t>))</w:t>
      </w:r>
      <w:r>
        <w:rPr>
          <w:u w:val="single"/>
        </w:rPr>
        <w:t xml:space="preserve">(f) If the violation involves failure to pay legal financial obligations and the court finds that the violation was not willful, the court may, and if the court finds that the defendant is indigent as defined in RCW 10.101.010 the court shall, modify the terms of payment of the legal financial obligations, reduce or waive nonrestitution legal financial obligations, or with the defendant's consent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 and</w:t>
      </w:r>
    </w:p>
    <w:p>
      <w:pPr>
        <w:spacing w:before="0" w:after="0" w:line="408" w:lineRule="exact"/>
        <w:ind w:left="0" w:right="0" w:firstLine="576"/>
        <w:jc w:val="left"/>
      </w:pPr>
      <w:r>
        <w:rPr>
          <w:u w:val="single"/>
        </w:rPr>
        <w:t xml:space="preserve">(g)</w:t>
      </w:r>
      <w:r>
        <w:rPr/>
        <w:t xml:space="preserv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Any time served in confinement awaiting a hearing on noncompliance shall be credited against any confinement ordered by the court.</w:t>
      </w:r>
    </w:p>
    <w:p>
      <w:pPr>
        <w:spacing w:before="0" w:after="0" w:line="408" w:lineRule="exact"/>
        <w:ind w:left="0" w:right="0" w:firstLine="576"/>
        <w:jc w:val="left"/>
      </w:pPr>
      <w:r>
        <w:rPr/>
        <w:t xml:space="preserve">(4)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w:t>
      </w:r>
      <w:r>
        <w:rPr>
          <w:u w:val="single"/>
        </w:rPr>
        <w:t xml:space="preserve">The court may not order an offender to pay costs as described in RCW 10.01.160 if the court finds that the offender at the time of sentencing is indigent as defined in RCW 10.101.010.</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 Upon receipt of an offender's monthly payment, restitution shall be paid prior to any payments of other monetary obligations. After restitution is satisfied, the county clerk shall distribute the payment proportionally among all other fines, costs, and assessments imposed, unless otherwise ordered by the court.</w:t>
      </w:r>
    </w:p>
    <w:p>
      <w:pPr>
        <w:spacing w:before="0" w:after="0" w:line="408" w:lineRule="exact"/>
        <w:ind w:left="0" w:right="0" w:firstLine="576"/>
        <w:jc w:val="left"/>
      </w:pPr>
      <w:r>
        <w:rPr/>
        <w:t xml:space="preserve">(2) </w:t>
      </w:r>
      <w:r>
        <w:rPr>
          <w:u w:val="single"/>
        </w:rPr>
        <w:t xml:space="preserve">An offender's monthly payment shall be applied to the principal on restitution obligations in all cases within a jurisdiction prior to payment of any other monetary obligations. After restitution is satisfied, payment shall be distributed proportionally among all other fines, costs other than costs of incarceration, fees, penalties, and assessments imposed, unless otherwise ordered by the court. Costs of incarceration shall be paid after all other fines, costs, fees, penalties, and assessments are satisfied. After the principal on all legal financial obligations is satisfied, payment shall be distributed to interest.</w:t>
      </w:r>
    </w:p>
    <w:p>
      <w:pPr>
        <w:spacing w:before="0" w:after="0" w:line="408" w:lineRule="exact"/>
        <w:ind w:left="0" w:right="0" w:firstLine="576"/>
        <w:jc w:val="left"/>
      </w:pPr>
      <w:r>
        <w:rPr>
          <w:u w:val="single"/>
        </w:rPr>
        <w:t xml:space="preserve">(3)</w:t>
      </w:r>
      <w:r>
        <w:rPr/>
        <w:t xml:space="preserve"> If the court determines that the offender, at the time of sentencing, has the means to pay for the cost of incarceration, the court may require the offender to pay for the cost of incarceration </w:t>
      </w:r>
      <w:r>
        <w:t>((</w:t>
      </w:r>
      <w:r>
        <w:rPr>
          <w:strike/>
        </w:rPr>
        <w:t xml:space="preserve">at</w:t>
      </w:r>
      <w:r>
        <w:t>))</w:t>
      </w:r>
      <w:r>
        <w:rPr>
          <w:u w:val="single"/>
        </w:rPr>
        <w:t xml:space="preserve">. The court shall not order the offender to pay the cost of incarceration if the court finds that the offender at the time of sentencing is indigent as defined in RCW 10.101.010. Costs of incarceration ordered by the court shall not exceed</w:t>
      </w:r>
      <w:r>
        <w:rPr/>
        <w:t xml:space="preserve"> a rate of fifty dollars per day of incarceration, if incarcerated in a prison, or the </w:t>
      </w:r>
      <w:r>
        <w:t>((</w:t>
      </w:r>
      <w:r>
        <w:rPr>
          <w:strike/>
        </w:rPr>
        <w:t xml:space="preserve">court may require the offender to pay the</w:t>
      </w:r>
      <w:r>
        <w:t>))</w:t>
      </w:r>
      <w:r>
        <w:rPr/>
        <w:t xml:space="preserve"> actual cost of incarceration per day of incarceration, if incarcerated in a county jail. In no case may the court require the offender to pay more than one hundred dollars per day for the cost of incarceration. Payment of other court-ordered financial obligations, including all legal financial obligations and costs of supervision shall take precedence over the payment of the cost of incarceration ordered by the court.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t>((</w:t>
      </w:r>
      <w:r>
        <w:rPr>
          <w:strike/>
        </w:rPr>
        <w:t xml:space="preserve">(11)</w:t>
      </w:r>
      <w:r>
        <w:t>))</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2002 c 175 s 8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seventy-two hours of signing the stipulated agreement, the department shall submit a report to the court and the prosecuting attorney outlining the violation or violations, and sanctions imposed. Within fifteen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sixty days for each violation, and may (i) convert a term of partial confinement to total confinement, (ii) convert community restitution obligation to total or partial confinement, (iii) convert monetary obligations, except restitution and the crime victim penalty assessment, to community restitution hours at the rate of the state minimum wage as established in RCW 49.46.020 for each hour of community restitution, or (iv)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w:t>
      </w:r>
      <w:r>
        <w:rPr/>
        <w:t xml:space="preserve"> If the court finds that the violation was not willful, the court may modify its previous order regarding payment of legal financial obligations and regarding community restitution obligations; </w:t>
      </w:r>
      <w:r>
        <w:t>((</w:t>
      </w:r>
      <w:r>
        <w:rPr>
          <w:strike/>
        </w:rPr>
        <w:t xml:space="preserve">and</w:t>
      </w:r>
    </w:p>
    <w:p>
      <w:pPr>
        <w:spacing w:before="0" w:after="0" w:line="408" w:lineRule="exact"/>
        <w:ind w:left="0" w:right="0" w:firstLine="576"/>
        <w:jc w:val="left"/>
      </w:pPr>
      <w:r>
        <w:rPr>
          <w:strike/>
        </w:rPr>
        <w:t xml:space="preserve">(e)</w:t>
      </w:r>
      <w:r>
        <w:t>))</w:t>
      </w:r>
      <w:r>
        <w:rPr>
          <w:u w:val="single"/>
        </w:rPr>
        <w:t xml:space="preserve">(f) If the violation involves failure to pay legal financial obligations and the court finds that the violation was not willful, the court may, and if the court finds that the defendant is indigent as defined in RCW 10.101.010 the court shall, modify the terms of payment of the legal financial obligations, reduce or waive nonrestitution legal financial obligations, or with the defendant's consent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 and</w:t>
      </w:r>
    </w:p>
    <w:p>
      <w:pPr>
        <w:spacing w:before="0" w:after="0" w:line="408" w:lineRule="exact"/>
        <w:ind w:left="0" w:right="0" w:firstLine="576"/>
        <w:jc w:val="left"/>
      </w:pPr>
      <w:r>
        <w:rPr>
          <w:u w:val="single"/>
        </w:rPr>
        <w:t xml:space="preserve">(g)</w:t>
      </w:r>
      <w:r>
        <w:rPr/>
        <w:t xml:space="preserv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(5)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(6)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2005 c 457 s 10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forty-three dollars</w:t>
      </w:r>
      <w:r>
        <w:rPr>
          <w:u w:val="single"/>
        </w:rPr>
        <w:t xml:space="preserve">, except this shall not be imposed on a defendant who is indigent as defined in RCW 10.101.010</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 defendant in a criminal case shall be liable for a fee of two hundred dollars</w:t>
      </w:r>
      <w:r>
        <w:rPr>
          <w:u w:val="single"/>
        </w:rPr>
        <w:t xml:space="preserve">, except this fee shall not be imposed on a defendant who is indigent as defined in RCW 10.101.010</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w:t>
      </w:r>
    </w:p>
    <w:p/>
    <w:p>
      <w:pPr>
        <w:jc w:val="center"/>
      </w:pPr>
      <w:r>
        <w:rPr>
          <w:b/>
        </w:rPr>
        <w:t>--- END ---</w:t>
      </w:r>
    </w:p>
    <w:sectPr>
      <w:pgNumType w:start="1"/>
      <w:footerReference xmlns:r="http://schemas.openxmlformats.org/officeDocument/2006/relationships" r:id="Rfda7fea3a5a143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02bb38232d4c37" /><Relationship Type="http://schemas.openxmlformats.org/officeDocument/2006/relationships/footer" Target="/word/footer.xml" Id="Rfda7fea3a5a143ef" /></Relationships>
</file>