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a732625194a5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Pedersen and O'Ban; by request of Department of Social and Health Services and Uniform Law Commission)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adding a new section to chapter 4.24 RCW; creating new sections; repealing RCW 26.21A.105, 26.21A.145, and 26.21A.600;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spacing w:before="0" w:after="0" w:line="408" w:lineRule="exact"/>
        <w:ind w:left="0" w:right="0" w:firstLine="576"/>
        <w:jc w:val="left"/>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spacing w:before="0" w:after="0" w:line="408" w:lineRule="exact"/>
        <w:ind w:left="0" w:right="0" w:firstLine="576"/>
        <w:jc w:val="left"/>
      </w:pPr>
      <w:r>
        <w:rPr/>
        <w:t xml:space="preserve">(3) </w:t>
      </w:r>
      <w:r>
        <w:rPr>
          <w:u w:val="single"/>
        </w:rPr>
        <w:t xml:space="preserve">"Convention" means the convention on the international recovery of child support and other forms of family maintenance, concluded at the Hague on November 23, 2007.</w:t>
      </w:r>
    </w:p>
    <w:p>
      <w:pPr>
        <w:spacing w:before="0" w:after="0" w:line="408" w:lineRule="exact"/>
        <w:ind w:left="0" w:right="0" w:firstLine="576"/>
        <w:jc w:val="left"/>
      </w:pPr>
      <w:r>
        <w:rPr>
          <w:u w:val="single"/>
        </w:rPr>
        <w:t xml:space="preserve">(4)</w:t>
      </w:r>
      <w:r>
        <w:rPr/>
        <w:t xml:space="preserve"> "Duty of support" means an obligation imposed or imposable by law to provide support for a child, spouse, or former spouse, including an unsatisfied obligation to provide support.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spacing w:before="0" w:after="0" w:line="408" w:lineRule="exact"/>
        <w:ind w:left="0" w:right="0" w:firstLine="576"/>
        <w:jc w:val="left"/>
      </w:pPr>
      <w:r>
        <w:rPr>
          <w:u w:val="single"/>
        </w:rPr>
        <w:t xml:space="preserve">(a) Which has been declared under the law of the United States to be a foreign reciprocating country;</w:t>
      </w:r>
    </w:p>
    <w:p>
      <w:pPr>
        <w:spacing w:before="0" w:after="0" w:line="408" w:lineRule="exact"/>
        <w:ind w:left="0" w:right="0" w:firstLine="576"/>
        <w:jc w:val="left"/>
      </w:pPr>
      <w:r>
        <w:rPr>
          <w:u w:val="single"/>
        </w:rPr>
        <w:t xml:space="preserve">(b) Which has established a reciprocal arrangement for child support with this state as provided in RCW 26.21A.235;</w:t>
      </w:r>
    </w:p>
    <w:p>
      <w:pPr>
        <w:spacing w:before="0" w:after="0" w:line="408" w:lineRule="exact"/>
        <w:ind w:left="0" w:right="0" w:firstLine="576"/>
        <w:jc w:val="left"/>
      </w:pPr>
      <w:r>
        <w:rPr>
          <w:u w:val="single"/>
        </w:rPr>
        <w:t xml:space="preserve">(c) Which has enacted a law or established procedures for the issuance and enforcement of support orders which are substantially similar to the procedures under this chapter; or</w:t>
      </w:r>
    </w:p>
    <w:p>
      <w:pPr>
        <w:spacing w:before="0" w:after="0" w:line="408" w:lineRule="exact"/>
        <w:ind w:left="0" w:right="0" w:firstLine="576"/>
        <w:jc w:val="left"/>
      </w:pPr>
      <w:r>
        <w:rPr>
          <w:u w:val="single"/>
        </w:rPr>
        <w:t xml:space="preserve">(d) In which the convention is in force with respect to the United States.</w:t>
      </w:r>
    </w:p>
    <w:p>
      <w:pPr>
        <w:spacing w:before="0" w:after="0" w:line="408" w:lineRule="exact"/>
        <w:ind w:left="0" w:right="0" w:firstLine="576"/>
        <w:jc w:val="left"/>
      </w:pPr>
      <w:r>
        <w:rPr>
          <w:u w:val="single"/>
        </w:rPr>
        <w:t xml:space="preserve">(6) "Foreign support order" means a support order of a foreign tribunal.</w:t>
      </w:r>
    </w:p>
    <w:p>
      <w:pPr>
        <w:spacing w:before="0" w:after="0" w:line="408" w:lineRule="exact"/>
        <w:ind w:left="0" w:right="0" w:firstLine="576"/>
        <w:jc w:val="left"/>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spacing w:before="0" w:after="0" w:line="408" w:lineRule="exact"/>
        <w:ind w:left="0" w:right="0" w:firstLine="576"/>
        <w:jc w:val="left"/>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spacing w:before="0" w:after="0" w:line="408" w:lineRule="exact"/>
        <w:ind w:left="0" w:right="0" w:firstLine="576"/>
        <w:jc w:val="left"/>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spacing w:before="0" w:after="0" w:line="408" w:lineRule="exact"/>
        <w:ind w:left="0" w:right="0" w:firstLine="576"/>
        <w:jc w:val="left"/>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spacing w:before="0" w:after="0" w:line="408" w:lineRule="exact"/>
        <w:ind w:left="0" w:right="0" w:firstLine="576"/>
        <w:jc w:val="left"/>
      </w:pPr>
      <w:r>
        <w:rPr>
          <w:u w:val="single"/>
        </w:rPr>
        <w:t xml:space="preserve">(12) "Issuing foreign country" means the foreign country in which a tribunal issues a support order or a judgment determining parentage of a child</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"Obligee" means:</w:t>
      </w:r>
    </w:p>
    <w:p>
      <w:pPr>
        <w:spacing w:before="0" w:after="0" w:line="408" w:lineRule="exact"/>
        <w:ind w:left="0" w:right="0" w:firstLine="576"/>
        <w:jc w:val="left"/>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spacing w:before="0" w:after="0" w:line="408" w:lineRule="exact"/>
        <w:ind w:left="0" w:right="0" w:firstLine="576"/>
        <w:jc w:val="left"/>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spacing w:before="0" w:after="0" w:line="408" w:lineRule="exact"/>
        <w:ind w:left="0" w:right="0" w:firstLine="576"/>
        <w:jc w:val="left"/>
      </w:pPr>
      <w:r>
        <w:rPr/>
        <w:t xml:space="preserve">(c) An individual seeking a judgment determining parentage of the individual's child</w:t>
      </w:r>
      <w:r>
        <w:rPr>
          <w:u w:val="single"/>
        </w:rPr>
        <w:t xml:space="preserve">; or</w:t>
      </w:r>
    </w:p>
    <w:p>
      <w:pPr>
        <w:spacing w:before="0" w:after="0" w:line="408" w:lineRule="exact"/>
        <w:ind w:left="0" w:right="0" w:firstLine="576"/>
        <w:jc w:val="left"/>
      </w:pPr>
      <w:r>
        <w:rPr>
          <w:u w:val="single"/>
        </w:rPr>
        <w:t xml:space="preserve">(d) A person that is a creditor in a proceeding under Article 7 of this chapter</w:t>
      </w:r>
      <w:r>
        <w:rPr/>
        <w:t xml:space="preserv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spacing w:before="0" w:after="0" w:line="408" w:lineRule="exact"/>
        <w:ind w:left="0" w:right="0" w:firstLine="576"/>
        <w:jc w:val="left"/>
      </w:pPr>
      <w:r>
        <w:rPr/>
        <w:t xml:space="preserve">(a) ((</w:t>
      </w:r>
      <w:r>
        <w:rPr>
          <w:strike/>
        </w:rPr>
        <w:t xml:space="preserve">Who</w:t>
      </w:r>
      <w:r>
        <w:rPr/>
        <w:t xml:space="preserve">)) </w:t>
      </w:r>
      <w:r>
        <w:rPr>
          <w:u w:val="single"/>
        </w:rPr>
        <w:t xml:space="preserve">O</w:t>
      </w:r>
      <w:r>
        <w:rPr/>
        <w:t xml:space="preserve">wes or is alleged to owe a duty of support;</w:t>
      </w:r>
    </w:p>
    <w:p>
      <w:pPr>
        <w:spacing w:before="0" w:after="0" w:line="408" w:lineRule="exact"/>
        <w:ind w:left="0" w:right="0" w:firstLine="576"/>
        <w:jc w:val="left"/>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spacing w:before="0" w:after="0" w:line="408" w:lineRule="exact"/>
        <w:ind w:left="0" w:right="0" w:firstLine="576"/>
        <w:jc w:val="left"/>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spacing w:before="0" w:after="0" w:line="408" w:lineRule="exact"/>
        <w:ind w:left="0" w:right="0" w:firstLine="576"/>
        <w:jc w:val="left"/>
      </w:pPr>
      <w:r>
        <w:rPr>
          <w:u w:val="single"/>
        </w:rPr>
        <w:t xml:space="preserve">(d) Is a debtor in a proceeding under Article 7 of this chapter</w:t>
      </w:r>
      <w:r>
        <w:rPr/>
        <w:t xml:space="preserve">.</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spacing w:before="0" w:after="0" w:line="408" w:lineRule="exact"/>
        <w:ind w:left="0" w:right="0" w:firstLine="576"/>
        <w:jc w:val="left"/>
      </w:pPr>
      <w:r>
        <w:rPr>
          <w:u w:val="single"/>
        </w:rPr>
        <w:t xml:space="preserve">(19)</w:t>
      </w:r>
      <w:r>
        <w:rPr/>
        <w:t xml:space="preserve"> "Person" means</w:t>
      </w:r>
      <w:r>
        <w:t>((</w:t>
      </w:r>
      <w:r>
        <w:rPr>
          <w:strike/>
        </w:rPr>
        <w:t xml:space="preserve">:</w:t>
      </w:r>
      <w:r>
        <w:t>))</w:t>
      </w:r>
      <w:r>
        <w:rPr/>
        <w:t xml:space="preserve"> </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spacing w:before="0" w:after="0" w:line="408" w:lineRule="exact"/>
        <w:ind w:left="0" w:right="0" w:firstLine="576"/>
        <w:jc w:val="left"/>
      </w:pPr>
      <w:r>
        <w:rPr>
          <w:strike/>
        </w:rPr>
        <w:t xml:space="preserve">(b) A foreign country or political subdivision that:</w:t>
      </w:r>
    </w:p>
    <w:p>
      <w:pPr>
        <w:spacing w:before="0" w:after="0" w:line="408" w:lineRule="exact"/>
        <w:ind w:left="0" w:right="0" w:firstLine="576"/>
        <w:jc w:val="left"/>
      </w:pPr>
      <w:r>
        <w:rPr>
          <w:strike/>
        </w:rPr>
        <w:t xml:space="preserve">(i) Has been declared to be a foreign reciprocating country or political subdivision under federal law;</w:t>
      </w:r>
    </w:p>
    <w:p>
      <w:pPr>
        <w:spacing w:before="0" w:after="0" w:line="408" w:lineRule="exact"/>
        <w:ind w:left="0" w:right="0" w:firstLine="576"/>
        <w:jc w:val="left"/>
      </w:pPr>
      <w:r>
        <w:rPr>
          <w:strike/>
        </w:rPr>
        <w:t xml:space="preserve">(ii) Has established a reciprocal arrangement for child support with this state as provided in RCW 26.21A.235; or</w:t>
      </w:r>
    </w:p>
    <w:p>
      <w:pPr>
        <w:spacing w:before="0" w:after="0" w:line="408" w:lineRule="exact"/>
        <w:ind w:left="0" w:right="0" w:firstLine="576"/>
        <w:jc w:val="left"/>
      </w:pPr>
      <w:r>
        <w:rPr>
          <w:strike/>
        </w:rPr>
        <w:t xml:space="preserve">(iii) Has enacted a law or established procedures for issuance and enforcement of support orders which are substantially similar to the procedures under this chapter</w:t>
      </w:r>
      <w:r>
        <w:rPr/>
        <w:t xml:space="preserve">)).</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spacing w:before="0" w:after="0" w:line="408" w:lineRule="exact"/>
        <w:ind w:left="0" w:right="0" w:firstLine="576"/>
        <w:jc w:val="left"/>
      </w:pPr>
      <w:r>
        <w:rPr/>
        <w:t xml:space="preserve">(a) </w:t>
      </w:r>
      <w:r>
        <w:rPr>
          <w:u w:val="single"/>
        </w:rPr>
        <w:t xml:space="preserve">Seek e</w:t>
      </w:r>
      <w:r>
        <w:rPr/>
        <w:t xml:space="preserve">nforcement of support orders or laws relating to the duty of support;</w:t>
      </w:r>
    </w:p>
    <w:p>
      <w:pPr>
        <w:spacing w:before="0" w:after="0" w:line="408" w:lineRule="exact"/>
        <w:ind w:left="0" w:right="0" w:firstLine="576"/>
        <w:jc w:val="left"/>
      </w:pPr>
      <w:r>
        <w:rPr/>
        <w:t xml:space="preserve">(b) </w:t>
      </w:r>
      <w:r>
        <w:rPr>
          <w:u w:val="single"/>
        </w:rPr>
        <w:t xml:space="preserve">Seek e</w:t>
      </w:r>
      <w:r>
        <w:rPr/>
        <w:t xml:space="preserve">stablishment or modification of child support;</w:t>
      </w:r>
    </w:p>
    <w:p>
      <w:pPr>
        <w:spacing w:before="0" w:after="0" w:line="408" w:lineRule="exact"/>
        <w:ind w:left="0" w:right="0" w:firstLine="576"/>
        <w:jc w:val="left"/>
      </w:pPr>
      <w:r>
        <w:rPr/>
        <w:t xml:space="preserve">(c) </w:t>
      </w:r>
      <w:r>
        <w:rPr>
          <w:u w:val="single"/>
        </w:rPr>
        <w:t xml:space="preserve">Request d</w:t>
      </w:r>
      <w:r>
        <w:rPr/>
        <w:t xml:space="preserve">etermination of parentage </w:t>
      </w:r>
      <w:r>
        <w:rPr>
          <w:u w:val="single"/>
        </w:rPr>
        <w:t xml:space="preserve">of a child</w:t>
      </w:r>
      <w:r>
        <w:rPr/>
        <w:t xml:space="preserve">;</w:t>
      </w:r>
    </w:p>
    <w:p>
      <w:pPr>
        <w:spacing w:before="0" w:after="0" w:line="408" w:lineRule="exact"/>
        <w:ind w:left="0" w:right="0" w:firstLine="576"/>
        <w:jc w:val="left"/>
      </w:pPr>
      <w:r>
        <w:rPr/>
        <w:t xml:space="preserve">(d) ((</w:t>
      </w:r>
      <w:r>
        <w:rPr>
          <w:strike/>
        </w:rPr>
        <w:t xml:space="preserve">Location of</w:t>
      </w:r>
      <w:r>
        <w:rPr/>
        <w:t xml:space="preserve">)) </w:t>
      </w:r>
      <w:r>
        <w:rPr>
          <w:u w:val="single"/>
        </w:rPr>
        <w:t xml:space="preserve">Attempt to locate</w:t>
      </w:r>
      <w:r>
        <w:rPr/>
        <w:t xml:space="preserve"> obligors or their assets; or</w:t>
      </w:r>
    </w:p>
    <w:p>
      <w:pPr>
        <w:spacing w:before="0" w:after="0" w:line="408" w:lineRule="exact"/>
        <w:ind w:left="0" w:right="0" w:firstLine="576"/>
        <w:jc w:val="left"/>
      </w:pPr>
      <w:r>
        <w:rPr/>
        <w:t xml:space="preserve">(e) </w:t>
      </w:r>
      <w:r>
        <w:rPr>
          <w:u w:val="single"/>
        </w:rPr>
        <w:t xml:space="preserve">Request d</w:t>
      </w:r>
      <w:r>
        <w:rPr/>
        <w:t xml:space="preserve">etermination of the controlling child support order.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spacing w:before="0" w:after="0" w:line="408" w:lineRule="exact"/>
        <w:ind w:left="0" w:right="0" w:firstLine="576"/>
        <w:jc w:val="left"/>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spacing w:before="0" w:after="0" w:line="408" w:lineRule="exact"/>
        <w:ind w:left="0" w:right="0" w:firstLine="576"/>
        <w:jc w:val="left"/>
      </w:pPr>
      <w:r>
        <w:rPr>
          <w:u w:val="single"/>
        </w:rPr>
        <w:t xml:space="preserve">(2) The department of social and health services division of child support is the support enforcement agency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spacing w:before="0" w:after="0" w:line="408" w:lineRule="exact"/>
        <w:ind w:left="0" w:right="0" w:firstLine="576"/>
        <w:jc w:val="left"/>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spacing w:before="0" w:after="0" w:line="408" w:lineRule="exact"/>
        <w:ind w:left="0" w:right="0" w:firstLine="576"/>
        <w:jc w:val="left"/>
      </w:pPr>
      <w:r>
        <w:rPr/>
        <w:t xml:space="preserve">(2) This chapter does not:</w:t>
      </w:r>
    </w:p>
    <w:p>
      <w:pPr>
        <w:spacing w:before="0" w:after="0" w:line="408" w:lineRule="exact"/>
        <w:ind w:left="0" w:right="0" w:firstLine="576"/>
        <w:jc w:val="left"/>
      </w:pPr>
      <w:r>
        <w:rPr/>
        <w:t xml:space="preserve">(a) Provide the exclusive method of establishing or enforcing a support order under the law of this state; or</w:t>
      </w:r>
    </w:p>
    <w:p>
      <w:pPr>
        <w:spacing w:before="0" w:after="0" w:line="408" w:lineRule="exact"/>
        <w:ind w:left="0" w:right="0" w:firstLine="576"/>
        <w:jc w:val="left"/>
      </w:pPr>
      <w:r>
        <w:rPr/>
        <w:t xml:space="preserve">(b) Grant a tribunal of this state jurisdiction to render judgment or issue an order relating to child custody or visitation in a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spacing w:before="0" w:after="0" w:line="408" w:lineRule="exact"/>
        <w:ind w:left="0" w:right="0" w:firstLine="576"/>
        <w:jc w:val="left"/>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spacing w:before="0" w:after="0" w:line="408" w:lineRule="exact"/>
        <w:ind w:left="0" w:right="0" w:firstLine="576"/>
        <w:jc w:val="left"/>
      </w:pPr>
      <w:r>
        <w:rPr/>
        <w:t xml:space="preserve">(a) The individual is personally served with a citation, summons, or notice within this state;</w:t>
      </w:r>
    </w:p>
    <w:p>
      <w:pPr>
        <w:spacing w:before="0" w:after="0" w:line="408" w:lineRule="exact"/>
        <w:ind w:left="0" w:right="0" w:firstLine="576"/>
        <w:jc w:val="left"/>
      </w:pPr>
      <w:r>
        <w:rPr/>
        <w:t xml:space="preserve">(b) The individual submits to the jurisdiction of this state by consent in a record, by entering a general appearance, or by filing a responsive document having the effect of waiving any contest to personal jurisdiction;</w:t>
      </w:r>
    </w:p>
    <w:p>
      <w:pPr>
        <w:spacing w:before="0" w:after="0" w:line="408" w:lineRule="exact"/>
        <w:ind w:left="0" w:right="0" w:firstLine="576"/>
        <w:jc w:val="left"/>
      </w:pPr>
      <w:r>
        <w:rPr/>
        <w:t xml:space="preserve">(c) The individual resided with the child in this state;</w:t>
      </w:r>
    </w:p>
    <w:p>
      <w:pPr>
        <w:spacing w:before="0" w:after="0" w:line="408" w:lineRule="exact"/>
        <w:ind w:left="0" w:right="0" w:firstLine="576"/>
        <w:jc w:val="left"/>
      </w:pPr>
      <w:r>
        <w:rPr/>
        <w:t xml:space="preserve">(d) The individual resided in this state and provided prenatal expenses or support for the child;</w:t>
      </w:r>
    </w:p>
    <w:p>
      <w:pPr>
        <w:spacing w:before="0" w:after="0" w:line="408" w:lineRule="exact"/>
        <w:ind w:left="0" w:right="0" w:firstLine="576"/>
        <w:jc w:val="left"/>
      </w:pPr>
      <w:r>
        <w:rPr/>
        <w:t xml:space="preserve">(e) The child resides in this state as a result of the acts or directives of the individual;</w:t>
      </w:r>
    </w:p>
    <w:p>
      <w:pPr>
        <w:spacing w:before="0" w:after="0" w:line="408" w:lineRule="exact"/>
        <w:ind w:left="0" w:right="0" w:firstLine="576"/>
        <w:jc w:val="left"/>
      </w:pPr>
      <w:r>
        <w:rPr/>
        <w:t xml:space="preserve">(f) The individual engaged in sexual intercourse in this state and the child may have been conceived by that act of intercourse; </w:t>
      </w:r>
      <w:r>
        <w:rPr>
          <w:u w:val="single"/>
        </w:rPr>
        <w:t xml:space="preserve">or</w:t>
      </w:r>
    </w:p>
    <w:p>
      <w:pPr>
        <w:spacing w:before="0" w:after="0" w:line="408" w:lineRule="exact"/>
        <w:ind w:left="0" w:right="0" w:firstLine="576"/>
        <w:jc w:val="left"/>
      </w:pPr>
      <w:r>
        <w:rPr/>
        <w:t xml:space="preserve">(g) </w:t>
      </w:r>
      <w:r>
        <w:t>((</w:t>
      </w:r>
      <w:r>
        <w:rPr>
          <w:strike/>
        </w:rPr>
        <w:t xml:space="preserve">The individual asserted parentage in the putative father registry maintained in this state by the state registrar of vital statistics; or</w:t>
      </w:r>
    </w:p>
    <w:p>
      <w:pPr>
        <w:spacing w:before="0" w:after="0" w:line="408" w:lineRule="exact"/>
        <w:ind w:left="0" w:right="0" w:firstLine="576"/>
        <w:jc w:val="left"/>
      </w:pPr>
      <w:r>
        <w:rPr>
          <w:strike/>
        </w:rPr>
        <w:t xml:space="preserve">(h)</w:t>
      </w:r>
      <w:r>
        <w:t>))</w:t>
      </w:r>
      <w:r>
        <w:rPr/>
        <w:t xml:space="preserve"> There is any other basis consistent with the constitutions of this state and the United States for the exercise of personal jurisdiction.</w:t>
      </w:r>
    </w:p>
    <w:p>
      <w:pPr>
        <w:spacing w:before="0" w:after="0" w:line="408" w:lineRule="exact"/>
        <w:ind w:left="0" w:right="0" w:firstLine="576"/>
        <w:jc w:val="left"/>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spacing w:before="0" w:after="0" w:line="408" w:lineRule="exact"/>
        <w:ind w:left="0" w:right="0" w:firstLine="576"/>
        <w:jc w:val="left"/>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spacing w:before="0" w:after="0" w:line="408" w:lineRule="exact"/>
        <w:ind w:left="0" w:right="0" w:firstLine="576"/>
        <w:jc w:val="left"/>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spacing w:before="0" w:after="0" w:line="408" w:lineRule="exact"/>
        <w:ind w:left="0" w:right="0" w:firstLine="576"/>
        <w:jc w:val="left"/>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spacing w:before="0" w:after="0" w:line="408" w:lineRule="exact"/>
        <w:ind w:left="0" w:right="0" w:firstLine="576"/>
        <w:jc w:val="left"/>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spacing w:before="0" w:after="0" w:line="408" w:lineRule="exact"/>
        <w:ind w:left="0" w:right="0" w:firstLine="576"/>
        <w:jc w:val="left"/>
      </w:pPr>
      <w:r>
        <w:rPr/>
        <w:t xml:space="preserve">(b) The contesting party timely challenges the exercise of jurisdiction in the other state </w:t>
      </w:r>
      <w:r>
        <w:rPr>
          <w:u w:val="single"/>
        </w:rPr>
        <w:t xml:space="preserve">or the foreign country</w:t>
      </w:r>
      <w:r>
        <w:rPr/>
        <w:t xml:space="preserve">; and</w:t>
      </w:r>
    </w:p>
    <w:p>
      <w:pPr>
        <w:spacing w:before="0" w:after="0" w:line="408" w:lineRule="exact"/>
        <w:ind w:left="0" w:right="0" w:firstLine="576"/>
        <w:jc w:val="left"/>
      </w:pPr>
      <w:r>
        <w:rPr/>
        <w:t xml:space="preserve">(c) If relevant, this state is the home state of the child.</w:t>
      </w:r>
    </w:p>
    <w:p>
      <w:pPr>
        <w:spacing w:before="0" w:after="0" w:line="408" w:lineRule="exact"/>
        <w:ind w:left="0" w:right="0" w:firstLine="576"/>
        <w:jc w:val="left"/>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spacing w:before="0" w:after="0" w:line="408" w:lineRule="exact"/>
        <w:ind w:left="0" w:right="0" w:firstLine="576"/>
        <w:jc w:val="left"/>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spacing w:before="0" w:after="0" w:line="408" w:lineRule="exact"/>
        <w:ind w:left="0" w:right="0" w:firstLine="576"/>
        <w:jc w:val="left"/>
      </w:pPr>
      <w:r>
        <w:rPr/>
        <w:t xml:space="preserve">(b) The contesting party timely challenges the exercise of jurisdiction in this state; and</w:t>
      </w:r>
    </w:p>
    <w:p>
      <w:pPr>
        <w:spacing w:before="0" w:after="0" w:line="408" w:lineRule="exact"/>
        <w:ind w:left="0" w:right="0" w:firstLine="576"/>
        <w:jc w:val="left"/>
      </w:pPr>
      <w:r>
        <w:rPr/>
        <w:t xml:space="preserve">(c) If relevant, the other state </w:t>
      </w:r>
      <w:r>
        <w:rPr>
          <w:u w:val="single"/>
        </w:rPr>
        <w:t xml:space="preserve">or foreign country</w:t>
      </w:r>
      <w:r>
        <w:rPr/>
        <w:t xml:space="preserve"> is the home state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spacing w:before="0" w:after="0" w:line="408" w:lineRule="exact"/>
        <w:ind w:left="0" w:right="0" w:firstLine="576"/>
        <w:jc w:val="left"/>
      </w:pPr>
      <w:r>
        <w:rPr/>
        <w:t xml:space="preserve">(1) A tribunal of this state that has issued a child support order consistent with the law of this state may serve as an initiating tribunal to request a tribunal of another state to enforce:</w:t>
      </w:r>
    </w:p>
    <w:p>
      <w:pPr>
        <w:spacing w:before="0" w:after="0" w:line="408" w:lineRule="exact"/>
        <w:ind w:left="0" w:right="0" w:firstLine="576"/>
        <w:jc w:val="left"/>
      </w:pPr>
      <w:r>
        <w:rPr/>
        <w:t xml:space="preserve">(a) The order if the order is the controlling order and has not been modified by a tribunal of another state that assumed jurisdiction pursuant to the uniform interstate family support act; or</w:t>
      </w:r>
    </w:p>
    <w:p>
      <w:pPr>
        <w:spacing w:before="0" w:after="0" w:line="408" w:lineRule="exact"/>
        <w:ind w:left="0" w:right="0" w:firstLine="576"/>
        <w:jc w:val="left"/>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spacing w:before="0" w:after="0" w:line="408" w:lineRule="exact"/>
        <w:ind w:left="0" w:right="0" w:firstLine="576"/>
        <w:jc w:val="left"/>
      </w:pPr>
      <w:r>
        <w:rPr/>
        <w:t xml:space="preserve">(2) A tribunal of this state having continuing jurisdiction over a support order may act as a responding tribunal to enforce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spacing w:before="0" w:after="0" w:line="408" w:lineRule="exact"/>
        <w:ind w:left="0" w:right="0" w:firstLine="576"/>
        <w:jc w:val="left"/>
      </w:pPr>
      <w:r>
        <w:rPr/>
        <w:t xml:space="preserve">(1) If a proceeding is brought under this chapter and only one tribunal has issued a child support order, the order of that tribunal controls and must be so recognized.</w:t>
      </w:r>
    </w:p>
    <w:p>
      <w:pPr>
        <w:spacing w:before="0" w:after="0" w:line="408" w:lineRule="exact"/>
        <w:ind w:left="0" w:right="0" w:firstLine="576"/>
        <w:jc w:val="left"/>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spacing w:before="0" w:after="0" w:line="408" w:lineRule="exact"/>
        <w:ind w:left="0" w:right="0" w:firstLine="576"/>
        <w:jc w:val="left"/>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spacing w:before="0" w:after="0" w:line="408" w:lineRule="exact"/>
        <w:ind w:left="0" w:right="0" w:firstLine="576"/>
        <w:jc w:val="left"/>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spacing w:before="0" w:after="0" w:line="408" w:lineRule="exact"/>
        <w:ind w:left="0" w:right="0" w:firstLine="576"/>
        <w:jc w:val="left"/>
      </w:pPr>
      <w:r>
        <w:rPr>
          <w:u w:val="single"/>
        </w:rPr>
        <w:t xml:space="preserve">(ii) I</w:t>
      </w:r>
      <w:r>
        <w:rPr/>
        <w:t xml:space="preserve">f an order has not been issued in the current home state of the child, the order most recently issued controls.</w:t>
      </w:r>
    </w:p>
    <w:p>
      <w:pPr>
        <w:spacing w:before="0" w:after="0" w:line="408" w:lineRule="exact"/>
        <w:ind w:left="0" w:right="0" w:firstLine="576"/>
        <w:jc w:val="left"/>
      </w:pPr>
      <w:r>
        <w:rPr/>
        <w:t xml:space="preserve">(c) If none of the tribunals would have continuing, exclusive jurisdiction under this chapter, the tribunal of this state shall issue a child support order, which controls.</w:t>
      </w:r>
    </w:p>
    <w:p>
      <w:pPr>
        <w:spacing w:before="0" w:after="0" w:line="408" w:lineRule="exact"/>
        <w:ind w:left="0" w:right="0" w:firstLine="576"/>
        <w:jc w:val="left"/>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spacing w:before="0" w:after="0" w:line="408" w:lineRule="exact"/>
        <w:ind w:left="0" w:right="0" w:firstLine="576"/>
        <w:jc w:val="left"/>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spacing w:before="0" w:after="0" w:line="408" w:lineRule="exact"/>
        <w:ind w:left="0" w:right="0" w:firstLine="576"/>
        <w:jc w:val="left"/>
      </w:pPr>
      <w:r>
        <w:rPr/>
        <w:t xml:space="preserve">(5) The tribunal that issued the controlling order under subsection (1), (2), or (3) of this section has continuing jurisdiction to the extent provided in RCW 26.21A.120 or 26.21A.125.</w:t>
      </w:r>
    </w:p>
    <w:p>
      <w:pPr>
        <w:spacing w:before="0" w:after="0" w:line="408" w:lineRule="exact"/>
        <w:ind w:left="0" w:right="0" w:firstLine="576"/>
        <w:jc w:val="left"/>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spacing w:before="0" w:after="0" w:line="408" w:lineRule="exact"/>
        <w:ind w:left="0" w:right="0" w:firstLine="576"/>
        <w:jc w:val="left"/>
      </w:pPr>
      <w:r>
        <w:rPr/>
        <w:t xml:space="preserve">(a) The basis upon which the tribunal made its determination;</w:t>
      </w:r>
    </w:p>
    <w:p>
      <w:pPr>
        <w:spacing w:before="0" w:after="0" w:line="408" w:lineRule="exact"/>
        <w:ind w:left="0" w:right="0" w:firstLine="576"/>
        <w:jc w:val="left"/>
      </w:pPr>
      <w:r>
        <w:rPr/>
        <w:t xml:space="preserve">(b) The amount of prospective support, if any; and</w:t>
      </w:r>
    </w:p>
    <w:p>
      <w:pPr>
        <w:spacing w:before="0" w:after="0" w:line="408" w:lineRule="exact"/>
        <w:ind w:left="0" w:right="0" w:firstLine="576"/>
        <w:jc w:val="left"/>
      </w:pPr>
      <w:r>
        <w:rPr/>
        <w:t xml:space="preserve">(c) The total amount of consolidated arrears and accrued interest, if any, under all of the orders after all payments made are credited as provided by RCW 26.21A.140.</w:t>
      </w:r>
    </w:p>
    <w:p>
      <w:pPr>
        <w:spacing w:before="0" w:after="0" w:line="408" w:lineRule="exact"/>
        <w:ind w:left="0" w:right="0" w:firstLine="576"/>
        <w:jc w:val="left"/>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spacing w:before="0" w:after="0" w:line="408" w:lineRule="exact"/>
        <w:ind w:left="0" w:right="0" w:firstLine="576"/>
        <w:jc w:val="left"/>
      </w:pPr>
      <w:r>
        <w:rPr/>
        <w:t xml:space="preserve">(8) An order that has been determined to be the controlling order, or a judgment for consolidated arrears of support and interest, if any, made pursuant to this section must be recognized in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spacing w:before="0" w:after="0" w:line="408" w:lineRule="exact"/>
        <w:ind w:left="0" w:right="0" w:firstLine="576"/>
        <w:jc w:val="left"/>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spacing w:before="0" w:after="0" w:line="408" w:lineRule="exact"/>
        <w:ind w:left="0" w:right="0" w:firstLine="576"/>
        <w:jc w:val="left"/>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spacing w:before="0" w:after="0" w:line="408" w:lineRule="exact"/>
        <w:ind w:left="0" w:right="0" w:firstLine="576"/>
        <w:jc w:val="left"/>
      </w:pPr>
      <w:r>
        <w:rPr/>
        <w:t xml:space="preserve">(1) A tribunal of this state issuing a spousal support order consistent with the law of this state has continuing, exclusive jurisdiction to modify the spousal support order throughout the existence of the support obligation.</w:t>
      </w:r>
    </w:p>
    <w:p>
      <w:pPr>
        <w:spacing w:before="0" w:after="0" w:line="408" w:lineRule="exact"/>
        <w:ind w:left="0" w:right="0" w:firstLine="576"/>
        <w:jc w:val="left"/>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spacing w:before="0" w:after="0" w:line="408" w:lineRule="exact"/>
        <w:ind w:left="0" w:right="0" w:firstLine="576"/>
        <w:jc w:val="left"/>
      </w:pPr>
      <w:r>
        <w:rPr/>
        <w:t xml:space="preserve">(3) A tribunal of this state that has continuing, exclusive jurisdiction over a spousal support order may serve as:</w:t>
      </w:r>
    </w:p>
    <w:p>
      <w:pPr>
        <w:spacing w:before="0" w:after="0" w:line="408" w:lineRule="exact"/>
        <w:ind w:left="0" w:right="0" w:firstLine="576"/>
        <w:jc w:val="left"/>
      </w:pPr>
      <w:r>
        <w:rPr/>
        <w:t xml:space="preserve">(a) An initiating tribunal to request a tribunal of another state to enforce the spousal support order issued in this state; or</w:t>
      </w:r>
    </w:p>
    <w:p>
      <w:pPr>
        <w:spacing w:before="0" w:after="0" w:line="408" w:lineRule="exact"/>
        <w:ind w:left="0" w:right="0" w:firstLine="576"/>
        <w:jc w:val="left"/>
      </w:pPr>
      <w:r>
        <w:rPr/>
        <w:t xml:space="preserve">(b) A responding tribunal to enforce or modify its own spousal support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spacing w:before="0" w:after="0" w:line="408" w:lineRule="exact"/>
        <w:ind w:left="0" w:right="0" w:firstLine="576"/>
        <w:jc w:val="left"/>
      </w:pPr>
      <w:r>
        <w:rPr/>
        <w:t xml:space="preserve">(1) Except as otherwise provided in this chapter, this article applies to all proceedings under this chapter.</w:t>
      </w:r>
    </w:p>
    <w:p>
      <w:pPr>
        <w:spacing w:before="0" w:after="0" w:line="408" w:lineRule="exact"/>
        <w:ind w:left="0" w:right="0" w:firstLine="576"/>
        <w:jc w:val="left"/>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spacing w:before="0" w:after="0" w:line="408" w:lineRule="exact"/>
        <w:ind w:left="0" w:right="0" w:firstLine="576"/>
        <w:jc w:val="left"/>
      </w:pPr>
      <w:r>
        <w:rPr/>
        <w:t xml:space="preserve">(1) Upon the filing of a petition authorized by this chapter, an initiating tribunal of this state shall forward the petition and its accompanying documents:</w:t>
      </w:r>
    </w:p>
    <w:p>
      <w:pPr>
        <w:spacing w:before="0" w:after="0" w:line="408" w:lineRule="exact"/>
        <w:ind w:left="0" w:right="0" w:firstLine="576"/>
        <w:jc w:val="left"/>
      </w:pPr>
      <w:r>
        <w:rPr/>
        <w:t xml:space="preserve">(a) To the responding tribunal or appropriate support enforcement agency in the responding state; or</w:t>
      </w:r>
    </w:p>
    <w:p>
      <w:pPr>
        <w:spacing w:before="0" w:after="0" w:line="408" w:lineRule="exact"/>
        <w:ind w:left="0" w:right="0" w:firstLine="576"/>
        <w:jc w:val="left"/>
      </w:pPr>
      <w:r>
        <w:rPr/>
        <w:t xml:space="preserve">(b) If the identity of the responding tribunal is unknown, to the state information agency of the responding state with a request that they be forwarded to the appropriate tribunal and that receipt be acknowledged.</w:t>
      </w:r>
    </w:p>
    <w:p>
      <w:pPr>
        <w:spacing w:before="0" w:after="0" w:line="408" w:lineRule="exact"/>
        <w:ind w:left="0" w:right="0" w:firstLine="576"/>
        <w:jc w:val="left"/>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spacing w:before="0" w:after="0" w:line="408" w:lineRule="exact"/>
        <w:ind w:left="0" w:right="0" w:firstLine="576"/>
        <w:jc w:val="left"/>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spacing w:before="0" w:after="0" w:line="408" w:lineRule="exact"/>
        <w:ind w:left="0" w:right="0" w:firstLine="576"/>
        <w:jc w:val="left"/>
      </w:pPr>
      <w:r>
        <w:rPr/>
        <w:t xml:space="preserve">(2) A responding tribunal of this state, to the extent not prohibited by other law, may do one or more of the following:</w:t>
      </w:r>
    </w:p>
    <w:p>
      <w:pPr>
        <w:spacing w:before="0" w:after="0" w:line="408" w:lineRule="exact"/>
        <w:ind w:left="0" w:right="0" w:firstLine="576"/>
        <w:jc w:val="left"/>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spacing w:before="0" w:after="0" w:line="408" w:lineRule="exact"/>
        <w:ind w:left="0" w:right="0" w:firstLine="576"/>
        <w:jc w:val="left"/>
      </w:pPr>
      <w:r>
        <w:rPr/>
        <w:t xml:space="preserve">(b) Order an obligor to comply with a support order, specifying the amount and the manner of compliance;</w:t>
      </w:r>
    </w:p>
    <w:p>
      <w:pPr>
        <w:spacing w:before="0" w:after="0" w:line="408" w:lineRule="exact"/>
        <w:ind w:left="0" w:right="0" w:firstLine="576"/>
        <w:jc w:val="left"/>
      </w:pPr>
      <w:r>
        <w:rPr/>
        <w:t xml:space="preserve">(c) Order income withholding;</w:t>
      </w:r>
    </w:p>
    <w:p>
      <w:pPr>
        <w:spacing w:before="0" w:after="0" w:line="408" w:lineRule="exact"/>
        <w:ind w:left="0" w:right="0" w:firstLine="576"/>
        <w:jc w:val="left"/>
      </w:pPr>
      <w:r>
        <w:rPr/>
        <w:t xml:space="preserve">(d) Determine the amount of any arrearages, and specify a method of payment;</w:t>
      </w:r>
    </w:p>
    <w:p>
      <w:pPr>
        <w:spacing w:before="0" w:after="0" w:line="408" w:lineRule="exact"/>
        <w:ind w:left="0" w:right="0" w:firstLine="576"/>
        <w:jc w:val="left"/>
      </w:pPr>
      <w:r>
        <w:rPr/>
        <w:t xml:space="preserve">(e) Enforce orders by civil or criminal contempt, or both;</w:t>
      </w:r>
    </w:p>
    <w:p>
      <w:pPr>
        <w:spacing w:before="0" w:after="0" w:line="408" w:lineRule="exact"/>
        <w:ind w:left="0" w:right="0" w:firstLine="576"/>
        <w:jc w:val="left"/>
      </w:pPr>
      <w:r>
        <w:rPr/>
        <w:t xml:space="preserve">(f) Set aside property for satisfaction of the support order;</w:t>
      </w:r>
    </w:p>
    <w:p>
      <w:pPr>
        <w:spacing w:before="0" w:after="0" w:line="408" w:lineRule="exact"/>
        <w:ind w:left="0" w:right="0" w:firstLine="576"/>
        <w:jc w:val="left"/>
      </w:pPr>
      <w:r>
        <w:rPr/>
        <w:t xml:space="preserve">(g) Place liens and order execution on the obligor's property;</w:t>
      </w:r>
    </w:p>
    <w:p>
      <w:pPr>
        <w:spacing w:before="0" w:after="0" w:line="408" w:lineRule="exact"/>
        <w:ind w:left="0" w:right="0" w:firstLine="576"/>
        <w:jc w:val="left"/>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spacing w:before="0" w:after="0" w:line="408" w:lineRule="exact"/>
        <w:ind w:left="0" w:right="0" w:firstLine="576"/>
        <w:jc w:val="left"/>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spacing w:before="0" w:after="0" w:line="408" w:lineRule="exact"/>
        <w:ind w:left="0" w:right="0" w:firstLine="576"/>
        <w:jc w:val="left"/>
      </w:pPr>
      <w:r>
        <w:rPr/>
        <w:t xml:space="preserve">(j) Order the obligor to seek appropriate employment by specified methods;</w:t>
      </w:r>
    </w:p>
    <w:p>
      <w:pPr>
        <w:spacing w:before="0" w:after="0" w:line="408" w:lineRule="exact"/>
        <w:ind w:left="0" w:right="0" w:firstLine="576"/>
        <w:jc w:val="left"/>
      </w:pPr>
      <w:r>
        <w:rPr/>
        <w:t xml:space="preserve">(k) Award reasonable attorneys' fees and other fees and costs; and</w:t>
      </w:r>
    </w:p>
    <w:p>
      <w:pPr>
        <w:spacing w:before="0" w:after="0" w:line="408" w:lineRule="exact"/>
        <w:ind w:left="0" w:right="0" w:firstLine="576"/>
        <w:jc w:val="left"/>
      </w:pPr>
      <w:r>
        <w:rPr/>
        <w:t xml:space="preserve">(l) Grant any other available remedy.</w:t>
      </w:r>
    </w:p>
    <w:p>
      <w:pPr>
        <w:spacing w:before="0" w:after="0" w:line="408" w:lineRule="exact"/>
        <w:ind w:left="0" w:right="0" w:firstLine="576"/>
        <w:jc w:val="left"/>
      </w:pPr>
      <w:r>
        <w:rPr/>
        <w:t xml:space="preserve">(3) A responding tribunal of this state shall include in a support order issued under this chapter, or in the documents accompanying the order, the calculations on which the support order is based.</w:t>
      </w:r>
    </w:p>
    <w:p>
      <w:pPr>
        <w:spacing w:before="0" w:after="0" w:line="408" w:lineRule="exact"/>
        <w:ind w:left="0" w:right="0" w:firstLine="576"/>
        <w:jc w:val="left"/>
      </w:pPr>
      <w:r>
        <w:rPr/>
        <w:t xml:space="preserve">(4) A responding tribunal of this state may not condition the payment of a support order issued under this chapter upon compliance by a party with provisions for visitation.</w:t>
      </w:r>
    </w:p>
    <w:p>
      <w:pPr>
        <w:spacing w:before="0" w:after="0" w:line="408" w:lineRule="exact"/>
        <w:ind w:left="0" w:right="0" w:firstLine="576"/>
        <w:jc w:val="left"/>
      </w:pPr>
      <w:r>
        <w:rPr/>
        <w:t xml:space="preserve">(5) If a responding tribunal of this state issues an order under this chapter, the tribunal shall send a copy of the order to the petitioner and the respondent and to the initiating tribunal, if any.</w:t>
      </w:r>
    </w:p>
    <w:p>
      <w:pPr>
        <w:spacing w:before="0" w:after="0" w:line="408" w:lineRule="exact"/>
        <w:ind w:left="0" w:right="0" w:firstLine="576"/>
        <w:jc w:val="left"/>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spacing w:before="0" w:after="0" w:line="408" w:lineRule="exact"/>
        <w:ind w:left="0" w:right="0" w:firstLine="576"/>
        <w:jc w:val="left"/>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spacing w:before="0" w:after="0" w:line="408" w:lineRule="exact"/>
        <w:ind w:left="0" w:right="0" w:firstLine="576"/>
        <w:jc w:val="left"/>
      </w:pPr>
      <w:r>
        <w:rPr/>
        <w:t xml:space="preserve">(1) A support enforcement agency of this state, upon request, shall provide services to a petitioner in a proceeding under this chapter.</w:t>
      </w:r>
    </w:p>
    <w:p>
      <w:pPr>
        <w:spacing w:before="0" w:after="0" w:line="408" w:lineRule="exact"/>
        <w:ind w:left="0" w:right="0" w:firstLine="576"/>
        <w:jc w:val="left"/>
      </w:pPr>
      <w:r>
        <w:rPr/>
        <w:t xml:space="preserve">(2) A support enforcement agency of this state that is providing services to the petitioner shall:</w:t>
      </w:r>
    </w:p>
    <w:p>
      <w:pPr>
        <w:spacing w:before="0" w:after="0" w:line="408" w:lineRule="exact"/>
        <w:ind w:left="0" w:right="0" w:firstLine="576"/>
        <w:jc w:val="left"/>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spacing w:before="0" w:after="0" w:line="408" w:lineRule="exact"/>
        <w:ind w:left="0" w:right="0" w:firstLine="576"/>
        <w:jc w:val="left"/>
      </w:pPr>
      <w:r>
        <w:rPr/>
        <w:t xml:space="preserve">(b) Request an appropriate tribunal to set a date, time, and place for a hearing;</w:t>
      </w:r>
    </w:p>
    <w:p>
      <w:pPr>
        <w:spacing w:before="0" w:after="0" w:line="408" w:lineRule="exact"/>
        <w:ind w:left="0" w:right="0" w:firstLine="576"/>
        <w:jc w:val="left"/>
      </w:pPr>
      <w:r>
        <w:rPr/>
        <w:t xml:space="preserve">(c) Make a reasonable effort to obtain all relevant information, including information as to income and property of the parties;</w:t>
      </w:r>
    </w:p>
    <w:p>
      <w:pPr>
        <w:spacing w:before="0" w:after="0" w:line="408" w:lineRule="exact"/>
        <w:ind w:left="0" w:right="0" w:firstLine="576"/>
        <w:jc w:val="left"/>
      </w:pPr>
      <w:r>
        <w:rPr/>
        <w:t xml:space="preserve">(d) Within two days, exclusive of Saturdays, Sundays, and legal holidays, after receipt of a written notice in a record from an initiating, responding, or registering tribunal, send a copy of the notice to the petitioner;</w:t>
      </w:r>
    </w:p>
    <w:p>
      <w:pPr>
        <w:spacing w:before="0" w:after="0" w:line="408" w:lineRule="exact"/>
        <w:ind w:left="0" w:right="0" w:firstLine="576"/>
        <w:jc w:val="left"/>
      </w:pPr>
      <w:r>
        <w:rPr/>
        <w:t xml:space="preserve">(e) Within two days, exclusive of Saturdays, Sundays, and legal holidays, after receipt of a written communication in a record from the respondent or the respondent's attorney, send a copy of the communication to the petitioner; and</w:t>
      </w:r>
    </w:p>
    <w:p>
      <w:pPr>
        <w:spacing w:before="0" w:after="0" w:line="408" w:lineRule="exact"/>
        <w:ind w:left="0" w:right="0" w:firstLine="576"/>
        <w:jc w:val="left"/>
      </w:pPr>
      <w:r>
        <w:rPr/>
        <w:t xml:space="preserve">(f) Notify the petitioner if jurisdiction over the respondent cannot be obtained.</w:t>
      </w:r>
    </w:p>
    <w:p>
      <w:pPr>
        <w:spacing w:before="0" w:after="0" w:line="408" w:lineRule="exact"/>
        <w:ind w:left="0" w:right="0" w:firstLine="576"/>
        <w:jc w:val="left"/>
      </w:pPr>
      <w:r>
        <w:rPr/>
        <w:t xml:space="preserve">(3) A support enforcement agency of this state that requests registration of a child support order in this state for enforcement or for modification shall make reasonable efforts:</w:t>
      </w:r>
    </w:p>
    <w:p>
      <w:pPr>
        <w:spacing w:before="0" w:after="0" w:line="408" w:lineRule="exact"/>
        <w:ind w:left="0" w:right="0" w:firstLine="576"/>
        <w:jc w:val="left"/>
      </w:pPr>
      <w:r>
        <w:rPr/>
        <w:t xml:space="preserve">(a) To ensure that the order to be registered is the controlling order; or</w:t>
      </w:r>
    </w:p>
    <w:p>
      <w:pPr>
        <w:spacing w:before="0" w:after="0" w:line="408" w:lineRule="exact"/>
        <w:ind w:left="0" w:right="0" w:firstLine="576"/>
        <w:jc w:val="left"/>
      </w:pPr>
      <w:r>
        <w:rPr/>
        <w:t xml:space="preserve">(b) If two or more child support orders exist and the identity of the controlling order has not been determined, to ensure that a request for such a determination is made in a tribunal having jurisdiction to do so.</w:t>
      </w:r>
    </w:p>
    <w:p>
      <w:pPr>
        <w:spacing w:before="0" w:after="0" w:line="408" w:lineRule="exact"/>
        <w:ind w:left="0" w:right="0" w:firstLine="576"/>
        <w:jc w:val="left"/>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0" w:after="0" w:line="408" w:lineRule="exact"/>
        <w:ind w:left="0" w:right="0" w:firstLine="576"/>
        <w:jc w:val="left"/>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spacing w:before="0" w:after="0" w:line="408" w:lineRule="exact"/>
        <w:ind w:left="0" w:right="0" w:firstLine="576"/>
        <w:jc w:val="left"/>
      </w:pPr>
      <w:r>
        <w:rPr/>
        <w:t xml:space="preserve">(6) This chapter does not create or negate a relationship of attorney and client or other fiduciary relationship between a support enforcement agency or the attorney for the agency and the individual being assisted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spacing w:before="0" w:after="0" w:line="408" w:lineRule="exact"/>
        <w:ind w:left="0" w:right="0" w:firstLine="576"/>
        <w:jc w:val="left"/>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spacing w:before="0" w:after="0" w:line="408" w:lineRule="exact"/>
        <w:ind w:left="0" w:right="0" w:firstLine="576"/>
        <w:jc w:val="left"/>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spacing w:before="0" w:after="0" w:line="408" w:lineRule="exact"/>
        <w:ind w:left="0" w:right="0" w:firstLine="576"/>
        <w:jc w:val="left"/>
      </w:pPr>
      <w:r>
        <w:rPr/>
        <w:t xml:space="preserve">(1) The Washington state support registry under chapter 26.23 RCW is the state information agency under this chapter.</w:t>
      </w:r>
    </w:p>
    <w:p>
      <w:pPr>
        <w:spacing w:before="0" w:after="0" w:line="408" w:lineRule="exact"/>
        <w:ind w:left="0" w:right="0" w:firstLine="576"/>
        <w:jc w:val="left"/>
      </w:pPr>
      <w:r>
        <w:rPr/>
        <w:t xml:space="preserve">(2) The state information agency shall:</w:t>
      </w:r>
    </w:p>
    <w:p>
      <w:pPr>
        <w:spacing w:before="0" w:after="0" w:line="408" w:lineRule="exact"/>
        <w:ind w:left="0" w:right="0" w:firstLine="576"/>
        <w:jc w:val="left"/>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spacing w:before="0" w:after="0" w:line="408" w:lineRule="exact"/>
        <w:ind w:left="0" w:right="0" w:firstLine="576"/>
        <w:jc w:val="left"/>
      </w:pPr>
      <w:r>
        <w:rPr/>
        <w:t xml:space="preserve">(b) Maintain a register of names and addresses of tribunals and support enforcement agencies received from other states;</w:t>
      </w:r>
    </w:p>
    <w:p>
      <w:pPr>
        <w:spacing w:before="0" w:after="0" w:line="408" w:lineRule="exact"/>
        <w:ind w:left="0" w:right="0" w:firstLine="576"/>
        <w:jc w:val="left"/>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spacing w:before="0" w:after="0" w:line="408" w:lineRule="exact"/>
        <w:ind w:left="0" w:right="0" w:firstLine="576"/>
        <w:jc w:val="left"/>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spacing w:before="0" w:after="0" w:line="408" w:lineRule="exact"/>
        <w:ind w:left="0" w:right="0" w:firstLine="576"/>
        <w:jc w:val="left"/>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spacing w:before="0" w:after="0" w:line="408" w:lineRule="exact"/>
        <w:ind w:left="0" w:right="0" w:firstLine="576"/>
        <w:jc w:val="left"/>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spacing w:before="0" w:after="0" w:line="408" w:lineRule="exact"/>
        <w:ind w:left="0" w:right="0" w:firstLine="576"/>
        <w:jc w:val="left"/>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spacing w:before="0" w:after="0" w:line="408" w:lineRule="exact"/>
        <w:ind w:left="0" w:right="0" w:firstLine="576"/>
        <w:jc w:val="left"/>
      </w:pPr>
      <w:r>
        <w:rPr/>
        <w:t xml:space="preserve">(1) The petitioner may not be required to pay a filing fee or other costs.</w:t>
      </w:r>
    </w:p>
    <w:p>
      <w:pPr>
        <w:spacing w:before="0" w:after="0" w:line="408" w:lineRule="exact"/>
        <w:ind w:left="0" w:right="0" w:firstLine="576"/>
        <w:jc w:val="left"/>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spacing w:before="0" w:after="0" w:line="408" w:lineRule="exact"/>
        <w:ind w:left="0" w:right="0" w:firstLine="576"/>
        <w:jc w:val="left"/>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spacing w:before="0" w:after="0" w:line="408" w:lineRule="exact"/>
        <w:ind w:left="0" w:right="0" w:firstLine="576"/>
        <w:jc w:val="left"/>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spacing w:before="0" w:after="0" w:line="408" w:lineRule="exact"/>
        <w:ind w:left="0" w:right="0" w:firstLine="576"/>
        <w:jc w:val="left"/>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spacing w:before="0" w:after="0" w:line="408" w:lineRule="exact"/>
        <w:ind w:left="0" w:right="0" w:firstLine="576"/>
        <w:jc w:val="left"/>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spacing w:before="0" w:after="0" w:line="408" w:lineRule="exact"/>
        <w:ind w:left="0" w:right="0" w:firstLine="576"/>
        <w:jc w:val="left"/>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spacing w:before="0" w:after="0" w:line="408" w:lineRule="exact"/>
        <w:ind w:left="0" w:right="0" w:firstLine="576"/>
        <w:jc w:val="left"/>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spacing w:before="0" w:after="0" w:line="408" w:lineRule="exact"/>
        <w:ind w:left="0" w:right="0" w:firstLine="576"/>
        <w:jc w:val="left"/>
      </w:pPr>
      <w:r>
        <w:rPr/>
        <w:t xml:space="preserve">(7) If a party called to testify at a civil hearing refuses to answer on the ground that the testimony may be self-incriminating, the trier of fact may draw an adverse inference from the refusal.</w:t>
      </w:r>
    </w:p>
    <w:p>
      <w:pPr>
        <w:spacing w:before="0" w:after="0" w:line="408" w:lineRule="exact"/>
        <w:ind w:left="0" w:right="0" w:firstLine="576"/>
        <w:jc w:val="left"/>
      </w:pPr>
      <w:r>
        <w:rPr/>
        <w:t xml:space="preserve">(8) A privilege against disclosure of communications between spouses does not apply in a proceeding under this chapter.</w:t>
      </w:r>
    </w:p>
    <w:p>
      <w:pPr>
        <w:spacing w:before="0" w:after="0" w:line="408" w:lineRule="exact"/>
        <w:ind w:left="0" w:right="0" w:firstLine="576"/>
        <w:jc w:val="left"/>
      </w:pPr>
      <w:r>
        <w:rPr/>
        <w:t xml:space="preserve">(9) The defense of immunity based on the relationship of husband and wife or parent and child does not apply in a proceeding under this chapter.</w:t>
      </w:r>
    </w:p>
    <w:p>
      <w:pPr>
        <w:spacing w:before="0" w:after="0" w:line="408" w:lineRule="exact"/>
        <w:ind w:left="0" w:right="0" w:firstLine="576"/>
        <w:jc w:val="left"/>
      </w:pPr>
      <w:r>
        <w:rPr/>
        <w:t xml:space="preserve">(10) A voluntary acknowledgment of paternity, certified as a true copy, is admissible to establish parentage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spacing w:before="0" w:after="0" w:line="408" w:lineRule="exact"/>
        <w:ind w:left="0" w:right="0" w:firstLine="576"/>
        <w:jc w:val="left"/>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spacing w:before="0" w:after="0" w:line="408" w:lineRule="exact"/>
        <w:ind w:left="0" w:right="0" w:firstLine="576"/>
        <w:jc w:val="left"/>
      </w:pPr>
      <w:r>
        <w:rPr/>
        <w:t xml:space="preserve">A tribunal of this state may:</w:t>
      </w:r>
    </w:p>
    <w:p>
      <w:pPr>
        <w:spacing w:before="0" w:after="0" w:line="408" w:lineRule="exact"/>
        <w:ind w:left="0" w:right="0" w:firstLine="576"/>
        <w:jc w:val="left"/>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spacing w:before="0" w:after="0" w:line="408" w:lineRule="exact"/>
        <w:ind w:left="0" w:right="0" w:firstLine="576"/>
        <w:jc w:val="left"/>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spacing w:before="0" w:after="0" w:line="408" w:lineRule="exact"/>
        <w:ind w:left="0" w:right="0" w:firstLine="576"/>
        <w:jc w:val="left"/>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spacing w:before="0" w:after="0" w:line="408" w:lineRule="exact"/>
        <w:ind w:left="0" w:right="0" w:firstLine="576"/>
        <w:jc w:val="left"/>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spacing w:before="0" w:after="0" w:line="408" w:lineRule="exact"/>
        <w:ind w:left="0" w:right="0" w:firstLine="576"/>
        <w:jc w:val="left"/>
      </w:pPr>
      <w:r>
        <w:rPr/>
        <w:t xml:space="preserve">(a) Direct that the support payment be made to the support enforcement agency in the state in which the obligee is receiving services; and</w:t>
      </w:r>
    </w:p>
    <w:p>
      <w:pPr>
        <w:spacing w:before="0" w:after="0" w:line="408" w:lineRule="exact"/>
        <w:ind w:left="0" w:right="0" w:firstLine="576"/>
        <w:jc w:val="left"/>
      </w:pPr>
      <w:r>
        <w:rPr/>
        <w:t xml:space="preserve">(b) Issue and send to the obligor's employer a conforming income-withholding order or an administrative notice of change of payee, reflecting the redirected payments.</w:t>
      </w:r>
    </w:p>
    <w:p>
      <w:pPr>
        <w:spacing w:before="0" w:after="0" w:line="408" w:lineRule="exact"/>
        <w:ind w:left="0" w:right="0" w:firstLine="576"/>
        <w:jc w:val="left"/>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spacing w:before="0" w:after="0" w:line="408" w:lineRule="exact"/>
        <w:ind w:left="0" w:right="0" w:firstLine="576"/>
        <w:jc w:val="left"/>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spacing w:before="0" w:after="0" w:line="408" w:lineRule="exact"/>
        <w:ind w:left="0" w:right="0" w:firstLine="576"/>
        <w:jc w:val="left"/>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spacing w:before="0" w:after="0" w:line="408" w:lineRule="exact"/>
        <w:ind w:left="0" w:right="0" w:firstLine="576"/>
        <w:jc w:val="left"/>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(2) The tribunal may issue a temporary child support order if the tribunal determines that such an order is appropriate and the individual ordered to pay is:</w:t>
      </w:r>
    </w:p>
    <w:p>
      <w:pPr>
        <w:spacing w:before="0" w:after="0" w:line="408" w:lineRule="exact"/>
        <w:ind w:left="0" w:right="0" w:firstLine="576"/>
        <w:jc w:val="left"/>
      </w:pPr>
      <w:r>
        <w:rPr/>
        <w:t xml:space="preserve">(a) A presumed father of the child;</w:t>
      </w:r>
    </w:p>
    <w:p>
      <w:pPr>
        <w:spacing w:before="0" w:after="0" w:line="408" w:lineRule="exact"/>
        <w:ind w:left="0" w:right="0" w:firstLine="576"/>
        <w:jc w:val="left"/>
      </w:pPr>
      <w:r>
        <w:rPr/>
        <w:t xml:space="preserve">(b) Petitioning to have his paternity adjudicated;</w:t>
      </w:r>
    </w:p>
    <w:p>
      <w:pPr>
        <w:spacing w:before="0" w:after="0" w:line="408" w:lineRule="exact"/>
        <w:ind w:left="0" w:right="0" w:firstLine="576"/>
        <w:jc w:val="left"/>
      </w:pPr>
      <w:r>
        <w:rPr/>
        <w:t xml:space="preserve">(c) Identified as the father of the child through genetic testing;</w:t>
      </w:r>
    </w:p>
    <w:p>
      <w:pPr>
        <w:spacing w:before="0" w:after="0" w:line="408" w:lineRule="exact"/>
        <w:ind w:left="0" w:right="0" w:firstLine="576"/>
        <w:jc w:val="left"/>
      </w:pPr>
      <w:r>
        <w:rPr/>
        <w:t xml:space="preserve">(d) An alleged father who has declined to submit to genetic testing;</w:t>
      </w:r>
    </w:p>
    <w:p>
      <w:pPr>
        <w:spacing w:before="0" w:after="0" w:line="408" w:lineRule="exact"/>
        <w:ind w:left="0" w:right="0" w:firstLine="576"/>
        <w:jc w:val="left"/>
      </w:pPr>
      <w:r>
        <w:rPr/>
        <w:t xml:space="preserve">(e) Shown by clear and convincing evidence to be the father of the child;</w:t>
      </w:r>
    </w:p>
    <w:p>
      <w:pPr>
        <w:spacing w:before="0" w:after="0" w:line="408" w:lineRule="exact"/>
        <w:ind w:left="0" w:right="0" w:firstLine="576"/>
        <w:jc w:val="left"/>
      </w:pPr>
      <w:r>
        <w:rPr/>
        <w:t xml:space="preserve">(f) An acknowledged father as provided by applicable state law;</w:t>
      </w:r>
    </w:p>
    <w:p>
      <w:pPr>
        <w:spacing w:before="0" w:after="0" w:line="408" w:lineRule="exact"/>
        <w:ind w:left="0" w:right="0" w:firstLine="576"/>
        <w:jc w:val="left"/>
      </w:pPr>
      <w:r>
        <w:rPr/>
        <w:t xml:space="preserve">(g) The mother of the child; or</w:t>
      </w:r>
    </w:p>
    <w:p>
      <w:pPr>
        <w:spacing w:before="0" w:after="0" w:line="408" w:lineRule="exact"/>
        <w:ind w:left="0" w:right="0" w:firstLine="576"/>
        <w:jc w:val="left"/>
      </w:pPr>
      <w:r>
        <w:rPr/>
        <w:t xml:space="preserve">(h) An individual who has been ordered to pay child support in a previous proceeding and the order has not been reversed or vacated.</w:t>
      </w:r>
    </w:p>
    <w:p>
      <w:pPr>
        <w:spacing w:before="0" w:after="0" w:line="408" w:lineRule="exact"/>
        <w:ind w:left="0" w:right="0" w:firstLine="576"/>
        <w:jc w:val="left"/>
      </w:pPr>
      <w:r>
        <w:rPr/>
        <w:t xml:space="preserve">(3) Upon finding, after notice and opportunity to be heard, that an obligor owes a duty of support, the tribunal shall issue a support order directed to the obligor and may issue other orders pursuant to RCW 26.21A.220.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spacing w:before="0" w:after="0" w:line="408" w:lineRule="exact"/>
        <w:ind w:left="0" w:right="0" w:firstLine="576"/>
        <w:jc w:val="left"/>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spacing w:before="0" w:after="0" w:line="408" w:lineRule="exact"/>
        <w:ind w:left="0" w:right="0" w:firstLine="576"/>
        <w:jc w:val="left"/>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spacing w:before="0" w:after="0" w:line="408" w:lineRule="exact"/>
        <w:ind w:left="0" w:right="0" w:firstLine="576"/>
        <w:jc w:val="left"/>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spacing w:before="0" w:after="0" w:line="408" w:lineRule="exact"/>
        <w:ind w:left="0" w:right="0" w:firstLine="576"/>
        <w:jc w:val="left"/>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spacing w:before="0" w:after="0" w:line="408" w:lineRule="exact"/>
        <w:ind w:left="0" w:right="0" w:firstLine="576"/>
        <w:jc w:val="left"/>
      </w:pPr>
      <w:r>
        <w:rPr/>
        <w:t xml:space="preserve">(a) A letter of transmittal to the tribunal requesting registration and enforcement;</w:t>
      </w:r>
    </w:p>
    <w:p>
      <w:pPr>
        <w:spacing w:before="0" w:after="0" w:line="408" w:lineRule="exact"/>
        <w:ind w:left="0" w:right="0" w:firstLine="576"/>
        <w:jc w:val="left"/>
      </w:pPr>
      <w:r>
        <w:rPr/>
        <w:t xml:space="preserve">(b) Two copies, including one certified copy, of the order to be registered, including any modification of the order;</w:t>
      </w:r>
    </w:p>
    <w:p>
      <w:pPr>
        <w:spacing w:before="0" w:after="0" w:line="408" w:lineRule="exact"/>
        <w:ind w:left="0" w:right="0" w:firstLine="576"/>
        <w:jc w:val="left"/>
      </w:pPr>
      <w:r>
        <w:rPr/>
        <w:t xml:space="preserve">(c) A sworn statement by the person requesting registration or a certified statement by the custodian of the records showing the amount of any arrearage;</w:t>
      </w:r>
    </w:p>
    <w:p>
      <w:pPr>
        <w:spacing w:before="0" w:after="0" w:line="408" w:lineRule="exact"/>
        <w:ind w:left="0" w:right="0" w:firstLine="576"/>
        <w:jc w:val="left"/>
      </w:pPr>
      <w:r>
        <w:rPr/>
        <w:t xml:space="preserve">(d) The name of the obligor and, if known:</w:t>
      </w:r>
    </w:p>
    <w:p>
      <w:pPr>
        <w:spacing w:before="0" w:after="0" w:line="408" w:lineRule="exact"/>
        <w:ind w:left="0" w:right="0" w:firstLine="576"/>
        <w:jc w:val="left"/>
      </w:pPr>
      <w:r>
        <w:rPr/>
        <w:t xml:space="preserve">(i) The obligor's address and social security number;</w:t>
      </w:r>
    </w:p>
    <w:p>
      <w:pPr>
        <w:spacing w:before="0" w:after="0" w:line="408" w:lineRule="exact"/>
        <w:ind w:left="0" w:right="0" w:firstLine="576"/>
        <w:jc w:val="left"/>
      </w:pPr>
      <w:r>
        <w:rPr/>
        <w:t xml:space="preserve">(ii) The name and address of the obligor's employer and any other source of income of the obligor; and</w:t>
      </w:r>
    </w:p>
    <w:p>
      <w:pPr>
        <w:spacing w:before="0" w:after="0" w:line="408" w:lineRule="exact"/>
        <w:ind w:left="0" w:right="0" w:firstLine="576"/>
        <w:jc w:val="left"/>
      </w:pPr>
      <w:r>
        <w:rPr/>
        <w:t xml:space="preserve">(iii) A description and the location of property of the obligor in this state not exempt from execution; and</w:t>
      </w:r>
    </w:p>
    <w:p>
      <w:pPr>
        <w:spacing w:before="0" w:after="0" w:line="408" w:lineRule="exact"/>
        <w:ind w:left="0" w:right="0" w:firstLine="576"/>
        <w:jc w:val="left"/>
      </w:pPr>
      <w:r>
        <w:rPr/>
        <w:t xml:space="preserve">(e) Except as otherwise provided in RCW 26.21A.255, the name and address of the obligee and, if applicable, the person to whom support payments are to be remitted.</w:t>
      </w:r>
    </w:p>
    <w:p>
      <w:pPr>
        <w:spacing w:before="0" w:after="0" w:line="408" w:lineRule="exact"/>
        <w:ind w:left="0" w:right="0" w:firstLine="576"/>
        <w:jc w:val="left"/>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spacing w:before="0" w:after="0" w:line="408" w:lineRule="exact"/>
        <w:ind w:left="0" w:right="0" w:firstLine="576"/>
        <w:jc w:val="left"/>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spacing w:before="0" w:after="0" w:line="408" w:lineRule="exact"/>
        <w:ind w:left="0" w:right="0" w:firstLine="576"/>
        <w:jc w:val="left"/>
      </w:pPr>
      <w:r>
        <w:rPr/>
        <w:t xml:space="preserve">(4) If two or more orders are in effect, the person requesting registration shall:</w:t>
      </w:r>
    </w:p>
    <w:p>
      <w:pPr>
        <w:spacing w:before="0" w:after="0" w:line="408" w:lineRule="exact"/>
        <w:ind w:left="0" w:right="0" w:firstLine="576"/>
        <w:jc w:val="left"/>
      </w:pPr>
      <w:r>
        <w:rPr/>
        <w:t xml:space="preserve">(a) Furnish to the tribunal a copy of every support order asserted to be in effect in addition to the documents specified in this section;</w:t>
      </w:r>
    </w:p>
    <w:p>
      <w:pPr>
        <w:spacing w:before="0" w:after="0" w:line="408" w:lineRule="exact"/>
        <w:ind w:left="0" w:right="0" w:firstLine="576"/>
        <w:jc w:val="left"/>
      </w:pPr>
      <w:r>
        <w:rPr/>
        <w:t xml:space="preserve">(b) Specify the order alleged to be the controlling order, if any; and</w:t>
      </w:r>
    </w:p>
    <w:p>
      <w:pPr>
        <w:spacing w:before="0" w:after="0" w:line="408" w:lineRule="exact"/>
        <w:ind w:left="0" w:right="0" w:firstLine="576"/>
        <w:jc w:val="left"/>
      </w:pPr>
      <w:r>
        <w:rPr/>
        <w:t xml:space="preserve">(c) Specify the amount of consolidated arrears, if any.</w:t>
      </w:r>
    </w:p>
    <w:p>
      <w:pPr>
        <w:spacing w:before="0" w:after="0" w:line="408" w:lineRule="exact"/>
        <w:ind w:left="0" w:right="0" w:firstLine="576"/>
        <w:jc w:val="left"/>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spacing w:before="0" w:after="0" w:line="408" w:lineRule="exact"/>
        <w:ind w:left="0" w:right="0" w:firstLine="576"/>
        <w:jc w:val="left"/>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spacing w:before="0" w:after="0" w:line="408" w:lineRule="exact"/>
        <w:ind w:left="0" w:right="0" w:firstLine="576"/>
        <w:jc w:val="left"/>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spacing w:before="0" w:after="0" w:line="408" w:lineRule="exact"/>
        <w:ind w:left="0" w:right="0" w:firstLine="576"/>
        <w:jc w:val="left"/>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spacing w:before="0" w:after="0" w:line="408" w:lineRule="exact"/>
        <w:ind w:left="0" w:right="0" w:firstLine="576"/>
        <w:jc w:val="left"/>
      </w:pPr>
      <w:r>
        <w:rPr/>
        <w:t xml:space="preserve">(1) Except as otherwise provided in subsection (4) of this section, the law of the issuing state </w:t>
      </w:r>
      <w:r>
        <w:rPr>
          <w:u w:val="single"/>
        </w:rPr>
        <w:t xml:space="preserve">or foreign country</w:t>
      </w:r>
      <w:r>
        <w:rPr/>
        <w:t xml:space="preserve"> governs:</w:t>
      </w:r>
    </w:p>
    <w:p>
      <w:pPr>
        <w:spacing w:before="0" w:after="0" w:line="408" w:lineRule="exact"/>
        <w:ind w:left="0" w:right="0" w:firstLine="576"/>
        <w:jc w:val="left"/>
      </w:pPr>
      <w:r>
        <w:rPr/>
        <w:t xml:space="preserve">(a) The nature, extent, amount, and duration of current payments under a registered support order;</w:t>
      </w:r>
    </w:p>
    <w:p>
      <w:pPr>
        <w:spacing w:before="0" w:after="0" w:line="408" w:lineRule="exact"/>
        <w:ind w:left="0" w:right="0" w:firstLine="576"/>
        <w:jc w:val="left"/>
      </w:pPr>
      <w:r>
        <w:rPr/>
        <w:t xml:space="preserve">(b) The computation and payment of arrearages and accrual of interest on the arrearages under the ((</w:t>
      </w:r>
      <w:r>
        <w:rPr>
          <w:strike/>
        </w:rPr>
        <w:t xml:space="preserve">registered</w:t>
      </w:r>
      <w:r>
        <w:rPr/>
        <w:t xml:space="preserve">)) support order; and</w:t>
      </w:r>
    </w:p>
    <w:p>
      <w:pPr>
        <w:spacing w:before="0" w:after="0" w:line="408" w:lineRule="exact"/>
        <w:ind w:left="0" w:right="0" w:firstLine="576"/>
        <w:jc w:val="left"/>
      </w:pPr>
      <w:r>
        <w:rPr/>
        <w:t xml:space="preserve">(c) The existence and satisfaction of other obligations under the ((</w:t>
      </w:r>
      <w:r>
        <w:rPr>
          <w:strike/>
        </w:rPr>
        <w:t xml:space="preserve">registered</w:t>
      </w:r>
      <w:r>
        <w:rPr/>
        <w:t xml:space="preserve">)) support order.</w:t>
      </w:r>
    </w:p>
    <w:p>
      <w:pPr>
        <w:spacing w:before="0" w:after="0" w:line="408" w:lineRule="exact"/>
        <w:ind w:left="0" w:right="0" w:firstLine="576"/>
        <w:jc w:val="left"/>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spacing w:before="0" w:after="0" w:line="408" w:lineRule="exact"/>
        <w:ind w:left="0" w:right="0" w:firstLine="576"/>
        <w:jc w:val="left"/>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spacing w:before="0" w:after="0" w:line="408" w:lineRule="exact"/>
        <w:ind w:left="0" w:right="0" w:firstLine="576"/>
        <w:jc w:val="left"/>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spacing w:before="0" w:after="0" w:line="408" w:lineRule="exact"/>
        <w:ind w:left="0" w:right="0" w:firstLine="576"/>
        <w:jc w:val="left"/>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spacing w:before="0" w:after="0" w:line="408" w:lineRule="exact"/>
        <w:ind w:left="0" w:right="0" w:firstLine="576"/>
        <w:jc w:val="left"/>
      </w:pPr>
      <w:r>
        <w:rPr/>
        <w:t xml:space="preserve">(2) A notice must inform the nonregistering party:</w:t>
      </w:r>
    </w:p>
    <w:p>
      <w:pPr>
        <w:spacing w:before="0" w:after="0" w:line="408" w:lineRule="exact"/>
        <w:ind w:left="0" w:right="0" w:firstLine="576"/>
        <w:jc w:val="left"/>
      </w:pPr>
      <w:r>
        <w:rPr/>
        <w:t xml:space="preserve">(a) That a registered order is enforceable as of the date of registration in the same manner as an order issued by a tribunal of this state;</w:t>
      </w:r>
    </w:p>
    <w:p>
      <w:pPr>
        <w:spacing w:before="0" w:after="0" w:line="408" w:lineRule="exact"/>
        <w:ind w:left="0" w:right="0" w:firstLine="576"/>
        <w:jc w:val="left"/>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spacing w:before="0" w:after="0" w:line="408" w:lineRule="exact"/>
        <w:ind w:left="0" w:right="0" w:firstLine="576"/>
        <w:jc w:val="left"/>
      </w:pPr>
      <w:r>
        <w:rPr/>
        <w:t xml:space="preserve">(c) That failure to contest the validity or enforcement of the registered order in a timely manner will result in confirmation of the order and enforcement of the order and the alleged arrearages; and</w:t>
      </w:r>
    </w:p>
    <w:p>
      <w:pPr>
        <w:spacing w:before="0" w:after="0" w:line="408" w:lineRule="exact"/>
        <w:ind w:left="0" w:right="0" w:firstLine="576"/>
        <w:jc w:val="left"/>
      </w:pPr>
      <w:r>
        <w:rPr/>
        <w:t xml:space="preserve">(d) Of the amount of any alleged arrearages.</w:t>
      </w:r>
    </w:p>
    <w:p>
      <w:pPr>
        <w:spacing w:before="0" w:after="0" w:line="408" w:lineRule="exact"/>
        <w:ind w:left="0" w:right="0" w:firstLine="576"/>
        <w:jc w:val="left"/>
      </w:pPr>
      <w:r>
        <w:rPr/>
        <w:t xml:space="preserve">(3) If the registering party asserts that two or more orders are in effect, a notice must also:</w:t>
      </w:r>
    </w:p>
    <w:p>
      <w:pPr>
        <w:spacing w:before="0" w:after="0" w:line="408" w:lineRule="exact"/>
        <w:ind w:left="0" w:right="0" w:firstLine="576"/>
        <w:jc w:val="left"/>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spacing w:before="0" w:after="0" w:line="408" w:lineRule="exact"/>
        <w:ind w:left="0" w:right="0" w:firstLine="576"/>
        <w:jc w:val="left"/>
      </w:pPr>
      <w:r>
        <w:rPr/>
        <w:t xml:space="preserve">(b) Notify the nonregistering party of the right to a determination of which is the controlling order;</w:t>
      </w:r>
    </w:p>
    <w:p>
      <w:pPr>
        <w:spacing w:before="0" w:after="0" w:line="408" w:lineRule="exact"/>
        <w:ind w:left="0" w:right="0" w:firstLine="576"/>
        <w:jc w:val="left"/>
      </w:pPr>
      <w:r>
        <w:rPr/>
        <w:t xml:space="preserve">(c) State that the procedures provided in subsection (2) of this section apply to the determination of which is the controlling order; and</w:t>
      </w:r>
    </w:p>
    <w:p>
      <w:pPr>
        <w:spacing w:before="0" w:after="0" w:line="408" w:lineRule="exact"/>
        <w:ind w:left="0" w:right="0" w:firstLine="576"/>
        <w:jc w:val="left"/>
      </w:pPr>
      <w:r>
        <w:rPr/>
        <w:t xml:space="preserve">(d) State that failure to contest the validity or enforcement of the order alleged to be the controlling order in a timely manner may result in confirmation that the order is the controlling order.</w:t>
      </w:r>
    </w:p>
    <w:p>
      <w:pPr>
        <w:spacing w:before="0" w:after="0" w:line="408" w:lineRule="exact"/>
        <w:ind w:left="0" w:right="0" w:firstLine="576"/>
        <w:jc w:val="left"/>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spacing w:before="0" w:after="0" w:line="408" w:lineRule="exact"/>
        <w:ind w:left="0" w:right="0" w:firstLine="576"/>
        <w:jc w:val="left"/>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spacing w:before="0" w:after="0" w:line="408" w:lineRule="exact"/>
        <w:ind w:left="0" w:right="0" w:firstLine="576"/>
        <w:jc w:val="left"/>
      </w:pPr>
      <w:r>
        <w:rPr/>
        <w:t xml:space="preserve">(2) If the nonregistering party fails to contest the validity or enforcement of the registered order in a timely manner, the order is confirmed by operation of law.</w:t>
      </w:r>
    </w:p>
    <w:p>
      <w:pPr>
        <w:spacing w:before="0" w:after="0" w:line="408" w:lineRule="exact"/>
        <w:ind w:left="0" w:right="0" w:firstLine="576"/>
        <w:jc w:val="left"/>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spacing w:before="0" w:after="0" w:line="408" w:lineRule="exact"/>
        <w:ind w:left="0" w:right="0" w:firstLine="576"/>
        <w:jc w:val="left"/>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spacing w:before="0" w:after="0" w:line="408" w:lineRule="exact"/>
        <w:ind w:left="0" w:right="0" w:firstLine="576"/>
        <w:jc w:val="left"/>
      </w:pPr>
      <w:r>
        <w:rPr/>
        <w:t xml:space="preserve">(a) The issuing tribunal lacked personal jurisdiction over the contesting party;</w:t>
      </w:r>
    </w:p>
    <w:p>
      <w:pPr>
        <w:spacing w:before="0" w:after="0" w:line="408" w:lineRule="exact"/>
        <w:ind w:left="0" w:right="0" w:firstLine="576"/>
        <w:jc w:val="left"/>
      </w:pPr>
      <w:r>
        <w:rPr/>
        <w:t xml:space="preserve">(b) The order was obtained by fraud;</w:t>
      </w:r>
    </w:p>
    <w:p>
      <w:pPr>
        <w:spacing w:before="0" w:after="0" w:line="408" w:lineRule="exact"/>
        <w:ind w:left="0" w:right="0" w:firstLine="576"/>
        <w:jc w:val="left"/>
      </w:pPr>
      <w:r>
        <w:rPr/>
        <w:t xml:space="preserve">(c) The order has been vacated, suspended, or modified by a later order;</w:t>
      </w:r>
    </w:p>
    <w:p>
      <w:pPr>
        <w:spacing w:before="0" w:after="0" w:line="408" w:lineRule="exact"/>
        <w:ind w:left="0" w:right="0" w:firstLine="576"/>
        <w:jc w:val="left"/>
      </w:pPr>
      <w:r>
        <w:rPr/>
        <w:t xml:space="preserve">(d) The issuing tribunal has stayed the order pending appeal;</w:t>
      </w:r>
    </w:p>
    <w:p>
      <w:pPr>
        <w:spacing w:before="0" w:after="0" w:line="408" w:lineRule="exact"/>
        <w:ind w:left="0" w:right="0" w:firstLine="576"/>
        <w:jc w:val="left"/>
      </w:pPr>
      <w:r>
        <w:rPr/>
        <w:t xml:space="preserve">(e) There is a defense under the law of this state to the remedy sought;</w:t>
      </w:r>
    </w:p>
    <w:p>
      <w:pPr>
        <w:spacing w:before="0" w:after="0" w:line="408" w:lineRule="exact"/>
        <w:ind w:left="0" w:right="0" w:firstLine="576"/>
        <w:jc w:val="left"/>
      </w:pPr>
      <w:r>
        <w:rPr/>
        <w:t xml:space="preserve">(f) Full or partial payment has been made;</w:t>
      </w:r>
    </w:p>
    <w:p>
      <w:pPr>
        <w:spacing w:before="0" w:after="0" w:line="408" w:lineRule="exact"/>
        <w:ind w:left="0" w:right="0" w:firstLine="576"/>
        <w:jc w:val="left"/>
      </w:pPr>
      <w:r>
        <w:rPr/>
        <w:t xml:space="preserve">(g) The statute of limitation under RCW 26.21A.515 precludes enforcement of some or all of the alleged arrearages; or</w:t>
      </w:r>
    </w:p>
    <w:p>
      <w:pPr>
        <w:spacing w:before="0" w:after="0" w:line="408" w:lineRule="exact"/>
        <w:ind w:left="0" w:right="0" w:firstLine="576"/>
        <w:jc w:val="left"/>
      </w:pPr>
      <w:r>
        <w:rPr/>
        <w:t xml:space="preserve">(h) The alleged controlling order is not the controlling order.</w:t>
      </w:r>
    </w:p>
    <w:p>
      <w:pPr>
        <w:spacing w:before="0" w:after="0" w:line="408" w:lineRule="exact"/>
        <w:ind w:left="0" w:right="0" w:firstLine="576"/>
        <w:jc w:val="left"/>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spacing w:before="0" w:after="0" w:line="408" w:lineRule="exact"/>
        <w:ind w:left="0" w:right="0" w:firstLine="576"/>
        <w:jc w:val="left"/>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spacing w:before="0" w:after="0" w:line="408" w:lineRule="exact"/>
        <w:ind w:left="0" w:right="0" w:firstLine="576"/>
        <w:jc w:val="left"/>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spacing w:before="0" w:after="0" w:line="408" w:lineRule="exact"/>
        <w:ind w:left="0" w:right="0" w:firstLine="576"/>
        <w:jc w:val="left"/>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spacing w:before="0" w:after="0" w:line="408" w:lineRule="exact"/>
        <w:ind w:left="0" w:right="0" w:firstLine="576"/>
        <w:jc w:val="left"/>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spacing w:before="0" w:after="0" w:line="408" w:lineRule="exact"/>
        <w:ind w:left="0" w:right="0" w:firstLine="576"/>
        <w:jc w:val="left"/>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spacing w:before="0" w:after="0" w:line="408" w:lineRule="exact"/>
        <w:ind w:left="0" w:right="0" w:firstLine="576"/>
        <w:jc w:val="left"/>
      </w:pPr>
      <w:r>
        <w:rPr/>
        <w:t xml:space="preserve">(a) The following requirements are met:</w:t>
      </w:r>
    </w:p>
    <w:p>
      <w:pPr>
        <w:spacing w:before="0" w:after="0" w:line="408" w:lineRule="exact"/>
        <w:ind w:left="0" w:right="0" w:firstLine="576"/>
        <w:jc w:val="left"/>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spacing w:before="0" w:after="0" w:line="408" w:lineRule="exact"/>
        <w:ind w:left="0" w:right="0" w:firstLine="576"/>
        <w:jc w:val="left"/>
      </w:pPr>
      <w:r>
        <w:rPr/>
        <w:t xml:space="preserve">(ii) A petitioner who is a nonresident of this state seeks modification; and</w:t>
      </w:r>
    </w:p>
    <w:p>
      <w:pPr>
        <w:spacing w:before="0" w:after="0" w:line="408" w:lineRule="exact"/>
        <w:ind w:left="0" w:right="0" w:firstLine="576"/>
        <w:jc w:val="left"/>
      </w:pPr>
      <w:r>
        <w:rPr/>
        <w:t xml:space="preserve">(iii) The respondent is subject to the personal jurisdiction of the tribunal of this state; or</w:t>
      </w:r>
    </w:p>
    <w:p>
      <w:pPr>
        <w:spacing w:before="0" w:after="0" w:line="408" w:lineRule="exact"/>
        <w:ind w:left="0" w:right="0" w:firstLine="576"/>
        <w:jc w:val="left"/>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spacing w:before="0" w:after="0" w:line="408" w:lineRule="exact"/>
        <w:ind w:left="0" w:right="0" w:firstLine="576"/>
        <w:jc w:val="left"/>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spacing w:before="0" w:after="0" w:line="408" w:lineRule="exact"/>
        <w:ind w:left="0" w:right="0" w:firstLine="576"/>
        <w:jc w:val="left"/>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spacing w:before="0" w:after="0" w:line="408" w:lineRule="exact"/>
        <w:ind w:left="0" w:right="0" w:firstLine="576"/>
        <w:jc w:val="left"/>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spacing w:before="0" w:after="0" w:line="408" w:lineRule="exact"/>
        <w:ind w:left="0" w:right="0" w:firstLine="576"/>
        <w:jc w:val="left"/>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spacing w:before="0" w:after="0" w:line="408" w:lineRule="exact"/>
        <w:ind w:left="0" w:right="0" w:firstLine="576"/>
        <w:jc w:val="left"/>
      </w:pPr>
      <w:r>
        <w:rPr>
          <w:u w:val="single"/>
        </w:rPr>
        <w:t xml:space="preserve">(6) Notwithstanding subsections (1) through (5) of this section and RCW 26.21A.100(2), a tribunal of this state retains jurisdiction to modify an order issued by a tribunal of this state if:</w:t>
      </w:r>
    </w:p>
    <w:p>
      <w:pPr>
        <w:spacing w:before="0" w:after="0" w:line="408" w:lineRule="exact"/>
        <w:ind w:left="0" w:right="0" w:firstLine="576"/>
        <w:jc w:val="left"/>
      </w:pPr>
      <w:r>
        <w:rPr>
          <w:u w:val="single"/>
        </w:rPr>
        <w:t xml:space="preserve">(a) One party resides in another state; and</w:t>
      </w:r>
    </w:p>
    <w:p>
      <w:pPr>
        <w:spacing w:before="0" w:after="0" w:line="408" w:lineRule="exact"/>
        <w:ind w:left="0" w:right="0" w:firstLine="576"/>
        <w:jc w:val="left"/>
      </w:pPr>
      <w:r>
        <w:rPr>
          <w:u w:val="single"/>
        </w:rPr>
        <w:t xml:space="preserve">(b) The other party resides outside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spacing w:before="0" w:after="0" w:line="408" w:lineRule="exact"/>
        <w:ind w:left="0" w:right="0" w:firstLine="576"/>
        <w:jc w:val="left"/>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spacing w:before="0" w:after="0" w:line="408" w:lineRule="exact"/>
        <w:ind w:left="0" w:right="0" w:firstLine="576"/>
        <w:jc w:val="left"/>
      </w:pPr>
      <w:r>
        <w:rPr/>
        <w:t xml:space="preserve">(2) An order issued </w:t>
      </w:r>
      <w:r>
        <w:rPr>
          <w:u w:val="single"/>
        </w:rPr>
        <w:t xml:space="preserve">by a tribunal of this state modifying a foreign child support order</w:t>
      </w:r>
      <w:r>
        <w:rPr/>
        <w:t xml:space="preserve"> pursuant to this section is the controlling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1" to read as follows:</w:t>
      </w:r>
    </w:p>
    <w:p>
      <w:pPr>
        <w:spacing w:before="0" w:after="0" w:line="408" w:lineRule="exact"/>
        <w:ind w:left="0" w:right="0" w:firstLine="576"/>
        <w:jc w:val="left"/>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spacing w:before="0" w:after="0" w:line="408" w:lineRule="exact"/>
        <w:ind w:left="0" w:right="0" w:firstLine="576"/>
        <w:jc w:val="left"/>
      </w:pPr>
      <w:r>
        <w:rPr/>
        <w:t xml:space="preserve">(a) A foreign support order;</w:t>
      </w:r>
    </w:p>
    <w:p>
      <w:pPr>
        <w:spacing w:before="0" w:after="0" w:line="408" w:lineRule="exact"/>
        <w:ind w:left="0" w:right="0" w:firstLine="576"/>
        <w:jc w:val="left"/>
      </w:pPr>
      <w:r>
        <w:rPr/>
        <w:t xml:space="preserve">(b) A foreign tribunal; or</w:t>
      </w:r>
    </w:p>
    <w:p>
      <w:pPr>
        <w:spacing w:before="0" w:after="0" w:line="408" w:lineRule="exact"/>
        <w:ind w:left="0" w:right="0" w:firstLine="576"/>
        <w:jc w:val="left"/>
      </w:pPr>
      <w:r>
        <w:rPr/>
        <w:t xml:space="preserve">(c) An obligee, obligor, or child residing in a foreign country.</w:t>
      </w:r>
    </w:p>
    <w:p>
      <w:pPr>
        <w:spacing w:before="0" w:after="0" w:line="408" w:lineRule="exact"/>
        <w:ind w:left="0" w:right="0" w:firstLine="576"/>
        <w:jc w:val="left"/>
      </w:pPr>
      <w:r>
        <w:rPr/>
        <w:t xml:space="preserve">(2) A tribunal of this state that is requested to recognize and enforce a support order on the basis of comity may apply the procedural and substantive provisions of Articles 1 through 6 of this chapter.</w:t>
      </w:r>
    </w:p>
    <w:p>
      <w:pPr>
        <w:spacing w:before="0" w:after="0" w:line="408" w:lineRule="exact"/>
        <w:ind w:left="0" w:right="0" w:firstLine="576"/>
        <w:jc w:val="left"/>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spacing w:before="0" w:after="0" w:line="408" w:lineRule="exact"/>
        <w:ind w:left="0" w:right="0" w:firstLine="576"/>
        <w:jc w:val="left"/>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spacing w:before="0" w:after="0" w:line="408" w:lineRule="exact"/>
        <w:ind w:left="0" w:right="0" w:firstLine="576"/>
        <w:jc w:val="left"/>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4" to read as follows:</w:t>
      </w:r>
    </w:p>
    <w:p>
      <w:pPr>
        <w:spacing w:before="0" w:after="0" w:line="408" w:lineRule="exact"/>
        <w:ind w:left="0" w:right="0" w:firstLine="576"/>
        <w:jc w:val="left"/>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spacing w:before="0" w:after="0" w:line="408" w:lineRule="exact"/>
        <w:ind w:left="0" w:right="0" w:firstLine="576"/>
        <w:jc w:val="left"/>
      </w:pPr>
      <w:r>
        <w:rPr/>
        <w:t xml:space="preserve">(1) "Application" means a request under the convention by an obligee or obligor, or on behalf of a child, made through a central authority for assistance from another central authority.</w:t>
      </w:r>
    </w:p>
    <w:p>
      <w:pPr>
        <w:spacing w:before="0" w:after="0" w:line="408" w:lineRule="exact"/>
        <w:ind w:left="0" w:right="0" w:firstLine="576"/>
        <w:jc w:val="left"/>
      </w:pPr>
      <w:r>
        <w:rPr/>
        <w:t xml:space="preserve">(2) "Central authority" means the entity designated by the United States or a foreign country described in RCW 26.21A.010(5)(d) to perform the functions specified in the convention.</w:t>
      </w:r>
    </w:p>
    <w:p>
      <w:pPr>
        <w:spacing w:before="0" w:after="0" w:line="408" w:lineRule="exact"/>
        <w:ind w:left="0" w:right="0" w:firstLine="576"/>
        <w:jc w:val="left"/>
      </w:pPr>
      <w:r>
        <w:rPr/>
        <w:t xml:space="preserve">(3) "Convention support order" means a support order of a tribunal of a foreign country described in RCW 26.21A.010(5)(d).</w:t>
      </w:r>
    </w:p>
    <w:p>
      <w:pPr>
        <w:spacing w:before="0" w:after="0" w:line="408" w:lineRule="exact"/>
        <w:ind w:left="0" w:right="0" w:firstLine="576"/>
        <w:jc w:val="left"/>
      </w:pPr>
      <w:r>
        <w:rPr/>
        <w:t xml:space="preserve">(4) "Direct request" means a petition filed by an individual in a tribunal of this state in a proceeding involving an obligee, obligor, or child residing outside the United States.</w:t>
      </w:r>
    </w:p>
    <w:p>
      <w:pPr>
        <w:spacing w:before="0" w:after="0" w:line="408" w:lineRule="exact"/>
        <w:ind w:left="0" w:right="0" w:firstLine="576"/>
        <w:jc w:val="left"/>
      </w:pPr>
      <w:r>
        <w:rPr/>
        <w:t xml:space="preserve">(5) "Foreign central authority" means the entity designated by a foreign country described in RCW 26.21A.010(5)(d) to perform the functions specified in the convention.</w:t>
      </w:r>
    </w:p>
    <w:p>
      <w:pPr>
        <w:spacing w:before="0" w:after="0" w:line="408" w:lineRule="exact"/>
        <w:ind w:left="0" w:right="0" w:firstLine="576"/>
        <w:jc w:val="left"/>
      </w:pPr>
      <w:r>
        <w:rPr/>
        <w:t xml:space="preserve">(6) "Foreign support agreement":</w:t>
      </w:r>
    </w:p>
    <w:p>
      <w:pPr>
        <w:spacing w:before="0" w:after="0" w:line="408" w:lineRule="exact"/>
        <w:ind w:left="0" w:right="0" w:firstLine="576"/>
        <w:jc w:val="left"/>
      </w:pPr>
      <w:r>
        <w:rPr/>
        <w:t xml:space="preserve">(a) Means an agreement for support in a record that:</w:t>
      </w:r>
    </w:p>
    <w:p>
      <w:pPr>
        <w:spacing w:before="0" w:after="0" w:line="408" w:lineRule="exact"/>
        <w:ind w:left="0" w:right="0" w:firstLine="576"/>
        <w:jc w:val="left"/>
      </w:pPr>
      <w:r>
        <w:rPr/>
        <w:t xml:space="preserve">(i) Is enforceable as a support order in the country of origin;</w:t>
      </w:r>
    </w:p>
    <w:p>
      <w:pPr>
        <w:spacing w:before="0" w:after="0" w:line="408" w:lineRule="exact"/>
        <w:ind w:left="0" w:right="0" w:firstLine="576"/>
        <w:jc w:val="left"/>
      </w:pPr>
      <w:r>
        <w:rPr/>
        <w:t xml:space="preserve">(ii) Has been:</w:t>
      </w:r>
    </w:p>
    <w:p>
      <w:pPr>
        <w:spacing w:before="0" w:after="0" w:line="408" w:lineRule="exact"/>
        <w:ind w:left="0" w:right="0" w:firstLine="576"/>
        <w:jc w:val="left"/>
      </w:pPr>
      <w:r>
        <w:rPr/>
        <w:t xml:space="preserve">(A) Formally drawn up or registered as an authentic instrument by a foreign tribunal; or</w:t>
      </w:r>
    </w:p>
    <w:p>
      <w:pPr>
        <w:spacing w:before="0" w:after="0" w:line="408" w:lineRule="exact"/>
        <w:ind w:left="0" w:right="0" w:firstLine="576"/>
        <w:jc w:val="left"/>
      </w:pPr>
      <w:r>
        <w:rPr/>
        <w:t xml:space="preserve">(B) Authenticated by or concluded, registered, or filed with a foreign tribunal; and</w:t>
      </w:r>
    </w:p>
    <w:p>
      <w:pPr>
        <w:spacing w:before="0" w:after="0" w:line="408" w:lineRule="exact"/>
        <w:ind w:left="0" w:right="0" w:firstLine="576"/>
        <w:jc w:val="left"/>
      </w:pPr>
      <w:r>
        <w:rPr/>
        <w:t xml:space="preserve">(iii) May be reviewed and modified by a foreign tribunal; and</w:t>
      </w:r>
    </w:p>
    <w:p>
      <w:pPr>
        <w:spacing w:before="0" w:after="0" w:line="408" w:lineRule="exact"/>
        <w:ind w:left="0" w:right="0" w:firstLine="576"/>
        <w:jc w:val="left"/>
      </w:pPr>
      <w:r>
        <w:rPr/>
        <w:t xml:space="preserve">(b) Includes a maintenance arrangement or authentic instrument under the convention.</w:t>
      </w:r>
    </w:p>
    <w:p>
      <w:pPr>
        <w:spacing w:before="0" w:after="0" w:line="408" w:lineRule="exact"/>
        <w:ind w:left="0" w:right="0" w:firstLine="576"/>
        <w:jc w:val="left"/>
      </w:pPr>
      <w:r>
        <w:rPr/>
        <w:t xml:space="preserve">(7) "United States central authority" means the secretary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spacing w:before="0" w:after="0" w:line="408" w:lineRule="exact"/>
        <w:ind w:left="0" w:right="0" w:firstLine="576"/>
        <w:jc w:val="left"/>
      </w:pPr>
      <w:r>
        <w:rPr/>
        <w:t xml:space="preserve">(a) Transmit and receive applications; and</w:t>
      </w:r>
    </w:p>
    <w:p>
      <w:pPr>
        <w:spacing w:before="0" w:after="0" w:line="408" w:lineRule="exact"/>
        <w:ind w:left="0" w:right="0" w:firstLine="576"/>
        <w:jc w:val="left"/>
      </w:pPr>
      <w:r>
        <w:rPr/>
        <w:t xml:space="preserve">(b) Initiate or facilitate the institution of a proceeding regarding an application in a tribunal of this state.</w:t>
      </w:r>
    </w:p>
    <w:p>
      <w:pPr>
        <w:spacing w:before="0" w:after="0" w:line="408" w:lineRule="exact"/>
        <w:ind w:left="0" w:right="0" w:firstLine="576"/>
        <w:jc w:val="left"/>
      </w:pPr>
      <w:r>
        <w:rPr/>
        <w:t xml:space="preserve">(2) The following support proceedings are available to an obligee under the convention:</w:t>
      </w:r>
    </w:p>
    <w:p>
      <w:pPr>
        <w:spacing w:before="0" w:after="0" w:line="408" w:lineRule="exact"/>
        <w:ind w:left="0" w:right="0" w:firstLine="576"/>
        <w:jc w:val="left"/>
      </w:pPr>
      <w:r>
        <w:rPr/>
        <w:t xml:space="preserve">(a) Recognition or recognition and enforcement of a foreign support order;</w:t>
      </w:r>
    </w:p>
    <w:p>
      <w:pPr>
        <w:spacing w:before="0" w:after="0" w:line="408" w:lineRule="exact"/>
        <w:ind w:left="0" w:right="0" w:firstLine="576"/>
        <w:jc w:val="left"/>
      </w:pPr>
      <w:r>
        <w:rPr/>
        <w:t xml:space="preserve">(b) Enforcement of a support order issued or recognized in this state;</w:t>
      </w:r>
    </w:p>
    <w:p>
      <w:pPr>
        <w:spacing w:before="0" w:after="0" w:line="408" w:lineRule="exact"/>
        <w:ind w:left="0" w:right="0" w:firstLine="576"/>
        <w:jc w:val="left"/>
      </w:pPr>
      <w:r>
        <w:rPr/>
        <w:t xml:space="preserve">(c) Establishment of a support order if there is no existing order including, if necessary, determination of parentage of a child;</w:t>
      </w:r>
    </w:p>
    <w:p>
      <w:pPr>
        <w:spacing w:before="0" w:after="0" w:line="408" w:lineRule="exact"/>
        <w:ind w:left="0" w:right="0" w:firstLine="576"/>
        <w:jc w:val="left"/>
      </w:pPr>
      <w:r>
        <w:rPr/>
        <w:t xml:space="preserve">(d) Establishment of a support order if recognition of a foreign support order is refused under section 53(2) (b), (d), or (i) of this act;</w:t>
      </w:r>
    </w:p>
    <w:p>
      <w:pPr>
        <w:spacing w:before="0" w:after="0" w:line="408" w:lineRule="exact"/>
        <w:ind w:left="0" w:right="0" w:firstLine="576"/>
        <w:jc w:val="left"/>
      </w:pPr>
      <w:r>
        <w:rPr/>
        <w:t xml:space="preserve">(e) Modification of a support order of a tribunal of this state; and</w:t>
      </w:r>
    </w:p>
    <w:p>
      <w:pPr>
        <w:spacing w:before="0" w:after="0" w:line="408" w:lineRule="exact"/>
        <w:ind w:left="0" w:right="0" w:firstLine="576"/>
        <w:jc w:val="left"/>
      </w:pPr>
      <w:r>
        <w:rPr/>
        <w:t xml:space="preserve">(f) Modification of a support order of a tribunal of another state or a foreign country.</w:t>
      </w:r>
    </w:p>
    <w:p>
      <w:pPr>
        <w:spacing w:before="0" w:after="0" w:line="408" w:lineRule="exact"/>
        <w:ind w:left="0" w:right="0" w:firstLine="576"/>
        <w:jc w:val="left"/>
      </w:pPr>
      <w:r>
        <w:rPr/>
        <w:t xml:space="preserve">(3) The following support proceedings are available under the convention to an obligor against which there is an existing support order:</w:t>
      </w:r>
    </w:p>
    <w:p>
      <w:pPr>
        <w:spacing w:before="0" w:after="0" w:line="408" w:lineRule="exact"/>
        <w:ind w:left="0" w:right="0" w:firstLine="576"/>
        <w:jc w:val="left"/>
      </w:pPr>
      <w:r>
        <w:rPr/>
        <w:t xml:space="preserve">(a) Recognition of an order suspending or limiting enforcement of an existing support order of a tribunal of this state;</w:t>
      </w:r>
    </w:p>
    <w:p>
      <w:pPr>
        <w:spacing w:before="0" w:after="0" w:line="408" w:lineRule="exact"/>
        <w:ind w:left="0" w:right="0" w:firstLine="576"/>
        <w:jc w:val="left"/>
      </w:pPr>
      <w:r>
        <w:rPr/>
        <w:t xml:space="preserve">(b) Modification of a support order of a tribunal of this state; and</w:t>
      </w:r>
    </w:p>
    <w:p>
      <w:pPr>
        <w:spacing w:before="0" w:after="0" w:line="408" w:lineRule="exact"/>
        <w:ind w:left="0" w:right="0" w:firstLine="576"/>
        <w:jc w:val="left"/>
      </w:pPr>
      <w:r>
        <w:rPr/>
        <w:t xml:space="preserve">(c) Modification of a support order of a tribunal of another state or a foreign country.</w:t>
      </w:r>
    </w:p>
    <w:p>
      <w:pPr>
        <w:spacing w:before="0" w:after="0" w:line="408" w:lineRule="exact"/>
        <w:ind w:left="0" w:right="0" w:firstLine="576"/>
        <w:jc w:val="left"/>
      </w:pPr>
      <w:r>
        <w:rPr/>
        <w:t xml:space="preserve">(4) A tribunal of this state may not require security, bond, or deposit, however described, to guarantee the payment of costs and expenses in proceedings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spacing w:before="0" w:after="0" w:line="408" w:lineRule="exact"/>
        <w:ind w:left="0" w:right="0" w:firstLine="576"/>
        <w:jc w:val="left"/>
      </w:pPr>
      <w:r>
        <w:rPr/>
        <w:t xml:space="preserve">(2) A petitioner may file a direct request seeking recognition and enforcement of a support order or support agreement. In the proceeding, sections 51 through 58 of this act apply.</w:t>
      </w:r>
    </w:p>
    <w:p>
      <w:pPr>
        <w:spacing w:before="0" w:after="0" w:line="408" w:lineRule="exact"/>
        <w:ind w:left="0" w:right="0" w:firstLine="576"/>
        <w:jc w:val="left"/>
      </w:pPr>
      <w:r>
        <w:rPr/>
        <w:t xml:space="preserve">(3) In a direct request for recognition and enforcement of a convention support order or foreign support agreement:</w:t>
      </w:r>
    </w:p>
    <w:p>
      <w:pPr>
        <w:spacing w:before="0" w:after="0" w:line="408" w:lineRule="exact"/>
        <w:ind w:left="0" w:right="0" w:firstLine="576"/>
        <w:jc w:val="left"/>
      </w:pPr>
      <w:r>
        <w:rPr/>
        <w:t xml:space="preserve">(a) A security, bond, or deposit is not required to guarantee the payment of costs and expenses; and</w:t>
      </w:r>
    </w:p>
    <w:p>
      <w:pPr>
        <w:spacing w:before="0" w:after="0" w:line="408" w:lineRule="exact"/>
        <w:ind w:left="0" w:right="0" w:firstLine="576"/>
        <w:jc w:val="left"/>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spacing w:before="0" w:after="0" w:line="408" w:lineRule="exact"/>
        <w:ind w:left="0" w:right="0" w:firstLine="576"/>
        <w:jc w:val="left"/>
      </w:pPr>
      <w:r>
        <w:rPr/>
        <w:t xml:space="preserve">(4) A petitioner filing a direct request is not entitled to assistance from the department of social and health services.</w:t>
      </w:r>
    </w:p>
    <w:p>
      <w:pPr>
        <w:spacing w:before="0" w:after="0" w:line="408" w:lineRule="exact"/>
        <w:ind w:left="0" w:right="0" w:firstLine="576"/>
        <w:jc w:val="left"/>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spacing w:before="0" w:after="0" w:line="408" w:lineRule="exact"/>
        <w:ind w:left="0" w:right="0" w:firstLine="576"/>
        <w:jc w:val="left"/>
      </w:pPr>
      <w:r>
        <w:rPr/>
        <w:t xml:space="preserve">(2) Notwithstanding RCW 26.21A.250 and 26.21A.505(1), a request for registration of a convention support order must be accompanied by:</w:t>
      </w:r>
    </w:p>
    <w:p>
      <w:pPr>
        <w:spacing w:before="0" w:after="0" w:line="408" w:lineRule="exact"/>
        <w:ind w:left="0" w:right="0" w:firstLine="576"/>
        <w:jc w:val="left"/>
      </w:pPr>
      <w:r>
        <w:rPr/>
        <w:t xml:space="preserve">(a) A complete text of the support order, or an abstract or extract of the support order drawn up by the issuing foreign tribunal, which may be in the form recommended by the Hague conference on private international law;</w:t>
      </w:r>
    </w:p>
    <w:p>
      <w:pPr>
        <w:spacing w:before="0" w:after="0" w:line="408" w:lineRule="exact"/>
        <w:ind w:left="0" w:right="0" w:firstLine="576"/>
        <w:jc w:val="left"/>
      </w:pPr>
      <w:r>
        <w:rPr/>
        <w:t xml:space="preserve">(b) A record stating that the support order is enforceable in the issuing country;</w:t>
      </w:r>
    </w:p>
    <w:p>
      <w:pPr>
        <w:spacing w:before="0" w:after="0" w:line="408" w:lineRule="exact"/>
        <w:ind w:left="0" w:right="0" w:firstLine="576"/>
        <w:jc w:val="left"/>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spacing w:before="0" w:after="0" w:line="408" w:lineRule="exact"/>
        <w:ind w:left="0" w:right="0" w:firstLine="576"/>
        <w:jc w:val="left"/>
      </w:pPr>
      <w:r>
        <w:rPr/>
        <w:t xml:space="preserve">(d) A record showing the amount of arrears, if any, and the date the amount was calculated;</w:t>
      </w:r>
    </w:p>
    <w:p>
      <w:pPr>
        <w:spacing w:before="0" w:after="0" w:line="408" w:lineRule="exact"/>
        <w:ind w:left="0" w:right="0" w:firstLine="576"/>
        <w:jc w:val="left"/>
      </w:pPr>
      <w:r>
        <w:rPr/>
        <w:t xml:space="preserve">(e) A record showing a requirement for automatic adjustment of the amount of support, if any, and the information necessary to make the appropriate calculations; and</w:t>
      </w:r>
    </w:p>
    <w:p>
      <w:pPr>
        <w:spacing w:before="0" w:after="0" w:line="408" w:lineRule="exact"/>
        <w:ind w:left="0" w:right="0" w:firstLine="576"/>
        <w:jc w:val="left"/>
      </w:pPr>
      <w:r>
        <w:rPr/>
        <w:t xml:space="preserve">(f) If necessary, a record showing the extent to which the applicant received free legal assistance in the issuing country.</w:t>
      </w:r>
    </w:p>
    <w:p>
      <w:pPr>
        <w:spacing w:before="0" w:after="0" w:line="408" w:lineRule="exact"/>
        <w:ind w:left="0" w:right="0" w:firstLine="576"/>
        <w:jc w:val="left"/>
      </w:pPr>
      <w:r>
        <w:rPr/>
        <w:t xml:space="preserve">(3) A request for registration of a convention support order may seek recognition and partial enforcement of the order.</w:t>
      </w:r>
    </w:p>
    <w:p>
      <w:pPr>
        <w:spacing w:before="0" w:after="0" w:line="408" w:lineRule="exact"/>
        <w:ind w:left="0" w:right="0" w:firstLine="576"/>
        <w:jc w:val="left"/>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spacing w:before="0" w:after="0" w:line="408" w:lineRule="exact"/>
        <w:ind w:left="0" w:right="0" w:firstLine="576"/>
        <w:jc w:val="left"/>
      </w:pPr>
      <w:r>
        <w:rPr/>
        <w:t xml:space="preserve">(5) The tribunal shall promptly notify the parties of the registration or the order vacating the registration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spacing w:before="0" w:after="0" w:line="408" w:lineRule="exact"/>
        <w:ind w:left="0" w:right="0" w:firstLine="576"/>
        <w:jc w:val="left"/>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spacing w:before="0" w:after="0" w:line="408" w:lineRule="exact"/>
        <w:ind w:left="0" w:right="0" w:firstLine="576"/>
        <w:jc w:val="left"/>
      </w:pPr>
      <w:r>
        <w:rPr/>
        <w:t xml:space="preserve">(3) If the nonregistering party fails to contest the registered convention support order by the time specified in subsection (2) of this section, the order is enforceable.</w:t>
      </w:r>
    </w:p>
    <w:p>
      <w:pPr>
        <w:spacing w:before="0" w:after="0" w:line="408" w:lineRule="exact"/>
        <w:ind w:left="0" w:right="0" w:firstLine="576"/>
        <w:jc w:val="left"/>
      </w:pPr>
      <w:r>
        <w:rPr/>
        <w:t xml:space="preserve">(4) A contest of a registered convention support order may be based only on grounds set forth in section 53 of this act. The contesting party bears the burden of proof.</w:t>
      </w:r>
    </w:p>
    <w:p>
      <w:pPr>
        <w:spacing w:before="0" w:after="0" w:line="408" w:lineRule="exact"/>
        <w:ind w:left="0" w:right="0" w:firstLine="576"/>
        <w:jc w:val="left"/>
      </w:pPr>
      <w:r>
        <w:rPr/>
        <w:t xml:space="preserve">(5) In a contest of a registered convention support order, a tribunal of this state:</w:t>
      </w:r>
    </w:p>
    <w:p>
      <w:pPr>
        <w:spacing w:before="0" w:after="0" w:line="408" w:lineRule="exact"/>
        <w:ind w:left="0" w:right="0" w:firstLine="576"/>
        <w:jc w:val="left"/>
      </w:pPr>
      <w:r>
        <w:rPr/>
        <w:t xml:space="preserve">(a) Is bound by the findings of fact on which the foreign tribunal based its jurisdiction; and</w:t>
      </w:r>
    </w:p>
    <w:p>
      <w:pPr>
        <w:spacing w:before="0" w:after="0" w:line="408" w:lineRule="exact"/>
        <w:ind w:left="0" w:right="0" w:firstLine="576"/>
        <w:jc w:val="left"/>
      </w:pPr>
      <w:r>
        <w:rPr/>
        <w:t xml:space="preserve">(b) May not review the merits of the order.</w:t>
      </w:r>
    </w:p>
    <w:p>
      <w:pPr>
        <w:spacing w:before="0" w:after="0" w:line="408" w:lineRule="exact"/>
        <w:ind w:left="0" w:right="0" w:firstLine="576"/>
        <w:jc w:val="left"/>
      </w:pPr>
      <w:r>
        <w:rPr/>
        <w:t xml:space="preserve">(6) A tribunal of this state deciding a contest of a registered convention support order shall promptly notify the parties of its decision.</w:t>
      </w:r>
    </w:p>
    <w:p>
      <w:pPr>
        <w:spacing w:before="0" w:after="0" w:line="408" w:lineRule="exact"/>
        <w:ind w:left="0" w:right="0" w:firstLine="576"/>
        <w:jc w:val="left"/>
      </w:pPr>
      <w:r>
        <w:rPr/>
        <w:t xml:space="preserve">(7) A challenge or appeal, if any, does not stay the enforcement of a convention support order unless there are exceptional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spacing w:before="0" w:after="0" w:line="408" w:lineRule="exact"/>
        <w:ind w:left="0" w:right="0" w:firstLine="576"/>
        <w:jc w:val="left"/>
      </w:pPr>
      <w:r>
        <w:rPr/>
        <w:t xml:space="preserve">(2) The following grounds are the only grounds on which a tribunal of this state may refuse recognition and enforcement of a registered convention support order:</w:t>
      </w:r>
    </w:p>
    <w:p>
      <w:pPr>
        <w:spacing w:before="0" w:after="0" w:line="408" w:lineRule="exact"/>
        <w:ind w:left="0" w:right="0" w:firstLine="576"/>
        <w:jc w:val="left"/>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spacing w:before="0" w:after="0" w:line="408" w:lineRule="exact"/>
        <w:ind w:left="0" w:right="0" w:firstLine="576"/>
        <w:jc w:val="left"/>
      </w:pPr>
      <w:r>
        <w:rPr/>
        <w:t xml:space="preserve">(b) The issuing tribunal lacked personal jurisdiction consistent with RCW 26.21A.100;</w:t>
      </w:r>
    </w:p>
    <w:p>
      <w:pPr>
        <w:spacing w:before="0" w:after="0" w:line="408" w:lineRule="exact"/>
        <w:ind w:left="0" w:right="0" w:firstLine="576"/>
        <w:jc w:val="left"/>
      </w:pPr>
      <w:r>
        <w:rPr/>
        <w:t xml:space="preserve">(c) The order is not enforceable in the issuing country;</w:t>
      </w:r>
    </w:p>
    <w:p>
      <w:pPr>
        <w:spacing w:before="0" w:after="0" w:line="408" w:lineRule="exact"/>
        <w:ind w:left="0" w:right="0" w:firstLine="576"/>
        <w:jc w:val="left"/>
      </w:pPr>
      <w:r>
        <w:rPr/>
        <w:t xml:space="preserve">(d) The order was obtained by fraud in connection with a matter of procedure;</w:t>
      </w:r>
    </w:p>
    <w:p>
      <w:pPr>
        <w:spacing w:before="0" w:after="0" w:line="408" w:lineRule="exact"/>
        <w:ind w:left="0" w:right="0" w:firstLine="576"/>
        <w:jc w:val="left"/>
      </w:pPr>
      <w:r>
        <w:rPr/>
        <w:t xml:space="preserve">(e) A record transmitted in accordance with section 51 of this act lacks authenticity or integrity;</w:t>
      </w:r>
    </w:p>
    <w:p>
      <w:pPr>
        <w:spacing w:before="0" w:after="0" w:line="408" w:lineRule="exact"/>
        <w:ind w:left="0" w:right="0" w:firstLine="576"/>
        <w:jc w:val="left"/>
      </w:pPr>
      <w:r>
        <w:rPr/>
        <w:t xml:space="preserve">(f) A proceeding between the same parties and having the same purpose is pending before a tribunal of this state and that proceeding was the first to be filed;</w:t>
      </w:r>
    </w:p>
    <w:p>
      <w:pPr>
        <w:spacing w:before="0" w:after="0" w:line="408" w:lineRule="exact"/>
        <w:ind w:left="0" w:right="0" w:firstLine="576"/>
        <w:jc w:val="left"/>
      </w:pPr>
      <w:r>
        <w:rPr/>
        <w:t xml:space="preserve">(g) The order is incompatible with a more recent support order involving the same parties and having the same purpose if the more recent support order is entitled to recognition and enforcement under this chapter in this state;</w:t>
      </w:r>
    </w:p>
    <w:p>
      <w:pPr>
        <w:spacing w:before="0" w:after="0" w:line="408" w:lineRule="exact"/>
        <w:ind w:left="0" w:right="0" w:firstLine="576"/>
        <w:jc w:val="left"/>
      </w:pPr>
      <w:r>
        <w:rPr/>
        <w:t xml:space="preserve">(h) Payment, to the extent alleged arrears have been paid in whole or in part;</w:t>
      </w:r>
    </w:p>
    <w:p>
      <w:pPr>
        <w:spacing w:before="0" w:after="0" w:line="408" w:lineRule="exact"/>
        <w:ind w:left="0" w:right="0" w:firstLine="576"/>
        <w:jc w:val="left"/>
      </w:pPr>
      <w:r>
        <w:rPr/>
        <w:t xml:space="preserve">(i) In a case in which the respondent neither appeared nor was represented in the proceeding in the issuing foreign country:</w:t>
      </w:r>
    </w:p>
    <w:p>
      <w:pPr>
        <w:spacing w:before="0" w:after="0" w:line="408" w:lineRule="exact"/>
        <w:ind w:left="0" w:right="0" w:firstLine="576"/>
        <w:jc w:val="left"/>
      </w:pPr>
      <w:r>
        <w:rPr/>
        <w:t xml:space="preserve">(i) If the law of that country provides for prior notice of proceedings, the respondent did not have proper notice of the proceedings and an opportunity to be heard; or</w:t>
      </w:r>
    </w:p>
    <w:p>
      <w:pPr>
        <w:spacing w:before="0" w:after="0" w:line="408" w:lineRule="exact"/>
        <w:ind w:left="0" w:right="0" w:firstLine="576"/>
        <w:jc w:val="left"/>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spacing w:before="0" w:after="0" w:line="408" w:lineRule="exact"/>
        <w:ind w:left="0" w:right="0" w:firstLine="576"/>
        <w:jc w:val="left"/>
      </w:pPr>
      <w:r>
        <w:rPr/>
        <w:t xml:space="preserve">(j) The order was made in violation of section 56 of this act.</w:t>
      </w:r>
    </w:p>
    <w:p>
      <w:pPr>
        <w:spacing w:before="0" w:after="0" w:line="408" w:lineRule="exact"/>
        <w:ind w:left="0" w:right="0" w:firstLine="576"/>
        <w:jc w:val="left"/>
      </w:pPr>
      <w:r>
        <w:rPr/>
        <w:t xml:space="preserve">(3) If a tribunal of this state does not recognize a convention support order under subsection (2)(b), (d), or (i) of this section:</w:t>
      </w:r>
    </w:p>
    <w:p>
      <w:pPr>
        <w:spacing w:before="0" w:after="0" w:line="408" w:lineRule="exact"/>
        <w:ind w:left="0" w:right="0" w:firstLine="576"/>
        <w:jc w:val="left"/>
      </w:pPr>
      <w:r>
        <w:rPr/>
        <w:t xml:space="preserve">(a) The tribunal may not dismiss the proceeding without allowing a reasonable time for a party to request the establishment of a new convention support order; and</w:t>
      </w:r>
    </w:p>
    <w:p>
      <w:pPr>
        <w:spacing w:before="0" w:after="0" w:line="408" w:lineRule="exact"/>
        <w:ind w:left="0" w:right="0" w:firstLine="576"/>
        <w:jc w:val="left"/>
      </w:pPr>
      <w:r>
        <w:rPr/>
        <w:t xml:space="preserve">(b) The department of social and health services shall take all appropriate measures to request a child support order for the obligee if the application for recognition and enforcement was received under section 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spacing w:before="0" w:after="0" w:line="408" w:lineRule="exact"/>
        <w:ind w:left="0" w:right="0" w:firstLine="576"/>
        <w:jc w:val="left"/>
      </w:pPr>
      <w:r>
        <w:rPr/>
        <w:t xml:space="preserve">(2) An application or direct request for recognition and enforcement of a foreign support agreement must be accompanied by:</w:t>
      </w:r>
    </w:p>
    <w:p>
      <w:pPr>
        <w:spacing w:before="0" w:after="0" w:line="408" w:lineRule="exact"/>
        <w:ind w:left="0" w:right="0" w:firstLine="576"/>
        <w:jc w:val="left"/>
      </w:pPr>
      <w:r>
        <w:rPr/>
        <w:t xml:space="preserve">(a) A complete text of the foreign support agreement; and</w:t>
      </w:r>
    </w:p>
    <w:p>
      <w:pPr>
        <w:spacing w:before="0" w:after="0" w:line="408" w:lineRule="exact"/>
        <w:ind w:left="0" w:right="0" w:firstLine="576"/>
        <w:jc w:val="left"/>
      </w:pPr>
      <w:r>
        <w:rPr/>
        <w:t xml:space="preserve">(b) A record stating that the foreign support agreement is enforceable as an order of support in the issuing country.</w:t>
      </w:r>
    </w:p>
    <w:p>
      <w:pPr>
        <w:spacing w:before="0" w:after="0" w:line="408" w:lineRule="exact"/>
        <w:ind w:left="0" w:right="0" w:firstLine="576"/>
        <w:jc w:val="left"/>
      </w:pPr>
      <w:r>
        <w:rPr/>
        <w:t xml:space="preserve">(3) A tribunal of this state may vacate the registration of a foreign support agreement only if, acting on its own motion, the tribunal finds that recognition and enforcement would be manifestly incompatible with public policy.</w:t>
      </w:r>
    </w:p>
    <w:p>
      <w:pPr>
        <w:spacing w:before="0" w:after="0" w:line="408" w:lineRule="exact"/>
        <w:ind w:left="0" w:right="0" w:firstLine="576"/>
        <w:jc w:val="left"/>
      </w:pPr>
      <w:r>
        <w:rPr/>
        <w:t xml:space="preserve">(4) In a contest of a foreign support agreement, a tribunal of this state may refuse recognition and enforcement of the agreement if it finds:</w:t>
      </w:r>
    </w:p>
    <w:p>
      <w:pPr>
        <w:spacing w:before="0" w:after="0" w:line="408" w:lineRule="exact"/>
        <w:ind w:left="0" w:right="0" w:firstLine="576"/>
        <w:jc w:val="left"/>
      </w:pPr>
      <w:r>
        <w:rPr/>
        <w:t xml:space="preserve">(a) Recognition and enforcement of the agreement is manifestly incompatible with public policy;</w:t>
      </w:r>
    </w:p>
    <w:p>
      <w:pPr>
        <w:spacing w:before="0" w:after="0" w:line="408" w:lineRule="exact"/>
        <w:ind w:left="0" w:right="0" w:firstLine="576"/>
        <w:jc w:val="left"/>
      </w:pPr>
      <w:r>
        <w:rPr/>
        <w:t xml:space="preserve">(b) The agreement was obtained by fraud or falsification;</w:t>
      </w:r>
    </w:p>
    <w:p>
      <w:pPr>
        <w:spacing w:before="0" w:after="0" w:line="408" w:lineRule="exact"/>
        <w:ind w:left="0" w:right="0" w:firstLine="576"/>
        <w:jc w:val="left"/>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spacing w:before="0" w:after="0" w:line="408" w:lineRule="exact"/>
        <w:ind w:left="0" w:right="0" w:firstLine="576"/>
        <w:jc w:val="left"/>
      </w:pPr>
      <w:r>
        <w:rPr/>
        <w:t xml:space="preserve">(d) The record submitted under subsection (2) of this section lacks authenticity or integrity.</w:t>
      </w:r>
    </w:p>
    <w:p>
      <w:pPr>
        <w:spacing w:before="0" w:after="0" w:line="408" w:lineRule="exact"/>
        <w:ind w:left="0" w:right="0" w:firstLine="576"/>
        <w:jc w:val="left"/>
      </w:pPr>
      <w:r>
        <w:rPr/>
        <w:t xml:space="preserve">(5) A proceeding for recognition and enforcement of a foreign support agreement must be suspended during the pendency of a challenge to or appeal of the agreement before a tribunal of another state or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spacing w:before="0" w:after="0" w:line="408" w:lineRule="exact"/>
        <w:ind w:left="0" w:right="0" w:firstLine="576"/>
        <w:jc w:val="left"/>
      </w:pPr>
      <w:r>
        <w:rPr/>
        <w:t xml:space="preserve">(a) The obligee submits to the jurisdiction of a tribunal of this state, either expressly or by defending on the merits of the case without objecting to the jurisdiction at the first available opportunity; or</w:t>
      </w:r>
    </w:p>
    <w:p>
      <w:pPr>
        <w:spacing w:before="0" w:after="0" w:line="408" w:lineRule="exact"/>
        <w:ind w:left="0" w:right="0" w:firstLine="576"/>
        <w:jc w:val="left"/>
      </w:pPr>
      <w:r>
        <w:rPr/>
        <w:t xml:space="preserve">(b) The foreign tribunal lacks or refuses to exercise jurisdiction to modify its support order or issue a new support order.</w:t>
      </w:r>
    </w:p>
    <w:p>
      <w:pPr>
        <w:spacing w:before="0" w:after="0" w:line="408" w:lineRule="exact"/>
        <w:ind w:left="0" w:right="0" w:firstLine="576"/>
        <w:jc w:val="left"/>
      </w:pPr>
      <w:r>
        <w:rPr/>
        <w:t xml:space="preserve">(2) If a tribunal of this state does not modify a convention child support order because the order is not recognized in this state, section 53(3) of this act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spacing w:before="0" w:after="0" w:line="408" w:lineRule="exact"/>
        <w:ind w:left="0" w:right="0" w:firstLine="576"/>
        <w:jc w:val="left"/>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spacing w:before="0" w:after="0" w:line="408" w:lineRule="exact"/>
        <w:ind w:left="0" w:right="0" w:firstLine="576"/>
        <w:jc w:val="left"/>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9" to read as follows:</w:t>
      </w:r>
    </w:p>
    <w:p>
      <w:pPr>
        <w:spacing w:before="0" w:after="0" w:line="408" w:lineRule="exact"/>
        <w:ind w:left="0" w:right="0" w:firstLine="576"/>
        <w:jc w:val="left"/>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Washington's courts, administrative agencies, or any other Washington tribunal shall not recognize, or base any ruling on, an order issued under foreign law, or by a foreign legal system, that is manifestly incompatible with public policy.</w:t>
      </w:r>
    </w:p>
    <w:p>
      <w:pPr>
        <w:spacing w:before="0" w:after="0" w:line="408" w:lineRule="exact"/>
        <w:ind w:left="0" w:right="0" w:firstLine="576"/>
        <w:jc w:val="left"/>
      </w:pPr>
      <w:r>
        <w:rPr/>
        <w:t xml:space="preserve">(2) For purposes of this chapter, a foreign law, an order issued by a foreign legal system or foreign tribunal is presumed manifestly incompatible with public policy, when it does not, or would not, grant the parties all of the same rights that are guaranteed by the Washington state and United States Constitutions.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Washington department of social and health services shall submit a request to obtain a statutory or regulatory waiver of provisions to the extent of the conflicting requirements in Title IV-D of the federal social security act from the federal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submission of a waiver request pursuant to section 62 of this act, the federal department of health and human services denies the request for the waiver, then section 61 of this act is inoperative with respect to sections 1 through 60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w:t>
      </w:r>
      <w:r>
        <w:rPr/>
        <w:t xml:space="preserve">chapter </w:t>
      </w:r>
      <w:r>
        <w:t xml:space="preserve">26</w:t>
      </w:r>
      <w:r>
        <w:rPr/>
        <w:t xml:space="preserve">.</w:t>
      </w:r>
      <w:r>
        <w:t xml:space="preserve">21A</w:t>
      </w:r>
      <w:r>
        <w:rPr/>
        <w:t xml:space="preserve"> RCW</w:t>
      </w:r>
      <w:r>
        <w:rPr/>
        <w:t xml:space="preserve"> under the subheading:</w:t>
      </w:r>
    </w:p>
    <w:p>
      <w:pPr>
        <w:spacing w:before="120" w:after="0" w:line="408" w:lineRule="exact"/>
        <w:ind w:left="0" w:right="0" w:firstLine="576"/>
        <w:jc w:val="center"/>
      </w:pPr>
      <w:r>
        <w:rPr>
          <w:b/>
        </w:rPr>
        <w:t xml:space="preserve">"PART 4</w:t>
      </w:r>
    </w:p>
    <w:p>
      <w:pPr>
        <w:spacing w:before="0" w:after="0" w:line="408" w:lineRule="exact"/>
        <w:ind w:left="0" w:right="0" w:firstLine="0"/>
        <w:jc w:val="center"/>
      </w:pPr>
      <w:r>
        <w:rPr>
          <w:b/>
        </w:rPr>
        <w:t xml:space="preserve">REGISTRATION AND MODIFICATION OF FOREIGN CHILD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w:t>
      </w:r>
      <w:r>
        <w:rPr/>
        <w:t xml:space="preserve">chapter </w:t>
      </w:r>
      <w:r>
        <w:t xml:space="preserve">26</w:t>
      </w:r>
      <w:r>
        <w:rPr/>
        <w:t xml:space="preserve">.</w:t>
      </w:r>
      <w:r>
        <w:t xml:space="preserve">21A</w:t>
      </w:r>
      <w:r>
        <w:rPr/>
        <w:t xml:space="preserve"> RCW</w:t>
      </w:r>
      <w:r>
        <w:rPr/>
        <w:t xml:space="preserve"> under the subchapter heading "Article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5ba09baba8542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bd37a1b0b4e2b" /><Relationship Type="http://schemas.openxmlformats.org/officeDocument/2006/relationships/footer" Target="/word/footer.xml" Id="Rc5ba09baba8542eb" /></Relationships>
</file>