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5970c477f047ca" /></Relationships>
</file>

<file path=word/document.xml><?xml version="1.0" encoding="utf-8"?>
<w:document xmlns:w="http://schemas.openxmlformats.org/wordprocessingml/2006/main">
  <w:body>
    <w:p>
      <w:r>
        <w:t>S-2010.3</w:t>
      </w:r>
    </w:p>
    <w:p>
      <w:pPr>
        <w:jc w:val="center"/>
      </w:pPr>
      <w:r>
        <w:t>_______________________________________________</w:t>
      </w:r>
    </w:p>
    <w:p/>
    <w:p>
      <w:pPr>
        <w:jc w:val="center"/>
      </w:pPr>
      <w:r>
        <w:rPr>
          <w:b/>
        </w:rPr>
        <w:t>SECOND SUBSTITUTE SENATE BILL 5452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Litzow, Billig, Fain, Dammeier, Hargrove, Hill, Rivers, Brown, Mullet, Frockt, Jayapal, Angel, Cleveland, Kohl-Welles, Keiser, McAuliffe, and Habib)</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quality in the early care and education system; amending RCW 43.215.100, 43.215.135, 43.215.1352, 43.215.425, 43.215.415, 43.215.455, and 43.215.090; reenacting and amending RCW 43.215.010; adding new sections to chapter 43.215 RCW; creating new sections; and repealing 2013 2nd sp.s. c 16 s 2 (uncodified).</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quality early care and education builds the foundation for a child's success in school and in life. The legislature acknowledges that a quality framework is necessary for the early care and education system in Washington. The legislature recognizes that empirical evidence supports the conclusion that high quality programs consistently yield more positive outcomes for children, with the strongest positive impacts on the most vulnerable children. The legislature acknowledges that critical developmental windows exist in early childhood, and low quality child care has damaging effects for children. The legislature further understands that the proper dosage, duration of programming, and stability of care are critical to enhancing program quality and improving child outcomes. The legislature acknowledges that the early care and education system should strive to address the needs of Washington's culturally and linguistically diverse populations. The legislature understands that parental choice and provider diversity are guiding principles for early learning programs.</w:t>
      </w:r>
    </w:p>
    <w:p>
      <w:pPr>
        <w:spacing w:before="0" w:after="0" w:line="408" w:lineRule="exact"/>
        <w:ind w:left="0" w:right="0" w:firstLine="576"/>
        <w:jc w:val="left"/>
      </w:pPr>
      <w:r>
        <w:rPr/>
        <w:t xml:space="preserve">(2) The legislature intends to prioritize the integration of child care and preschool in an effort to promote full day programming. The legislature further intends to reward quality and create incentives for providers to participate in a quality rating and improvement system that will also provide valuable information to parents regarding the quality of care available in their communities.</w:t>
      </w:r>
    </w:p>
    <w:p>
      <w:pPr>
        <w:spacing w:before="0" w:after="0" w:line="408" w:lineRule="exact"/>
        <w:ind w:left="0" w:right="0" w:firstLine="576"/>
        <w:jc w:val="left"/>
      </w:pPr>
      <w:r>
        <w:rPr/>
        <w:t xml:space="preserve">(3) The legislature hereby recognizes that private schools with early learning programs should be subject only to those minimum state controls necessary to assure the health and safety of all the students in the state and to assure a sufficient early childhood education to meet usual requirements needed for transition into elementary school. The state, and any agency or official thereof, shall not restrict or dictate any specific educational or other programs for private school early learning programs as provided in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100</w:t>
      </w:r>
      <w:r>
        <w:rPr/>
        <w:t xml:space="preserve"> and 2013 c 323 s 6 are each amended to read as follows:</w:t>
      </w:r>
    </w:p>
    <w:p>
      <w:pPr>
        <w:spacing w:before="0" w:after="0" w:line="408" w:lineRule="exact"/>
        <w:ind w:left="0" w:right="0" w:firstLine="576"/>
        <w:jc w:val="left"/>
      </w:pPr>
      <w:r>
        <w:rPr/>
        <w:t xml:space="preserve">EARLY ACHIEVERS, QUALITY RATING, AND IMPROVEMENT SYSTEM.</w:t>
      </w:r>
    </w:p>
    <w:p>
      <w:pPr>
        <w:spacing w:before="0" w:after="0" w:line="408" w:lineRule="exact"/>
        <w:ind w:left="0" w:right="0" w:firstLine="576"/>
        <w:jc w:val="left"/>
      </w:pPr>
      <w:r>
        <w:rPr/>
        <w:t xml:space="preserve">(1) ((</w:t>
      </w:r>
      <w:r>
        <w:rPr>
          <w:strike/>
        </w:rPr>
        <w:t xml:space="preserve">Subject to the availability of amounts appropriated for this specific purpose,</w:t>
      </w:r>
      <w:r>
        <w:rPr/>
        <w:t xml:space="preserve">)) </w:t>
      </w:r>
      <w:r>
        <w:rPr>
          <w:u w:val="single"/>
        </w:rPr>
        <w:t xml:space="preserve">T</w:t>
      </w:r>
      <w:r>
        <w:rPr/>
        <w:t xml:space="preserve">he department, in collaboration with </w:t>
      </w:r>
      <w:r>
        <w:rPr>
          <w:u w:val="single"/>
        </w:rPr>
        <w:t xml:space="preserve">tribal governments and</w:t>
      </w:r>
      <w:r>
        <w:rPr/>
        <w:t xml:space="preserve"> community and statewide partners, shall implement a </w:t>
      </w:r>
      <w:r>
        <w:t>((</w:t>
      </w:r>
      <w:r>
        <w:rPr>
          <w:strike/>
        </w:rPr>
        <w:t xml:space="preserve">voluntary</w:t>
      </w:r>
      <w:r>
        <w:t>))</w:t>
      </w:r>
      <w:r>
        <w:rPr/>
        <w:t xml:space="preserve"> quality rating and improvement system, called the early achievers program</w:t>
      </w:r>
      <w:r>
        <w:t>((</w:t>
      </w:r>
      <w:r>
        <w:rPr>
          <w:strike/>
        </w:rPr>
        <w:t xml:space="preserve">, that</w:t>
      </w:r>
      <w:r>
        <w:t>))</w:t>
      </w:r>
      <w:r>
        <w:rPr>
          <w:u w:val="single"/>
        </w:rPr>
        <w:t xml:space="preserve">. The early achievers program provides a foundation of quality for the early care and education system. The early achievers program</w:t>
      </w:r>
      <w:r>
        <w:rPr/>
        <w:t xml:space="preserve"> is applicable to licensed or certified child care centers and homes and early </w:t>
      </w:r>
      <w:r>
        <w:t>((</w:t>
      </w:r>
      <w:r>
        <w:rPr>
          <w:strike/>
        </w:rPr>
        <w:t xml:space="preserve">education</w:t>
      </w:r>
      <w:r>
        <w:t>))</w:t>
      </w:r>
      <w:r>
        <w:rPr/>
        <w:t xml:space="preserve"> </w:t>
      </w:r>
      <w:r>
        <w:rPr>
          <w:u w:val="single"/>
        </w:rPr>
        <w:t xml:space="preserve">learning</w:t>
      </w:r>
      <w:r>
        <w:rPr/>
        <w:t xml:space="preserve"> programs </w:t>
      </w:r>
      <w:r>
        <w:rPr>
          <w:u w:val="single"/>
        </w:rPr>
        <w:t xml:space="preserve">such as working connections child care and early childhood education and assistance programs</w:t>
      </w:r>
      <w:r>
        <w:rPr/>
        <w:t xml:space="preserve">.</w:t>
      </w:r>
    </w:p>
    <w:p>
      <w:pPr>
        <w:spacing w:before="0" w:after="0" w:line="408" w:lineRule="exact"/>
        <w:ind w:left="0" w:right="0" w:firstLine="576"/>
        <w:jc w:val="left"/>
      </w:pPr>
      <w:r>
        <w:rPr/>
        <w:t xml:space="preserve">(2) The ((</w:t>
      </w:r>
      <w:r>
        <w:rPr>
          <w:strike/>
        </w:rPr>
        <w:t xml:space="preserve">purpose</w:t>
      </w:r>
      <w:r>
        <w:rPr/>
        <w:t xml:space="preserve">)) </w:t>
      </w:r>
      <w:r>
        <w:rPr>
          <w:u w:val="single"/>
        </w:rPr>
        <w:t xml:space="preserve">objectives</w:t>
      </w:r>
      <w:r>
        <w:rPr/>
        <w:t xml:space="preserve"> of the early achievers program ((</w:t>
      </w:r>
      <w:r>
        <w:rPr>
          <w:strike/>
        </w:rPr>
        <w:t xml:space="preserve">is</w:t>
      </w:r>
      <w:r>
        <w:rPr/>
        <w:t xml:space="preserve">)) </w:t>
      </w:r>
      <w:r>
        <w:rPr>
          <w:u w:val="single"/>
        </w:rPr>
        <w:t xml:space="preserve">are to</w:t>
      </w:r>
      <w:r>
        <w:rPr/>
        <w:t xml:space="preserve">: </w:t>
      </w:r>
    </w:p>
    <w:p>
      <w:pPr>
        <w:spacing w:before="0" w:after="0" w:line="408" w:lineRule="exact"/>
        <w:ind w:left="0" w:right="0" w:firstLine="576"/>
        <w:jc w:val="left"/>
      </w:pPr>
      <w:r>
        <w:rPr/>
        <w:t xml:space="preserve">(a) ((</w:t>
      </w:r>
      <w:r>
        <w:rPr>
          <w:strike/>
        </w:rPr>
        <w:t xml:space="preserve">To</w:t>
      </w:r>
      <w:r>
        <w:rPr/>
        <w:t xml:space="preserve">)) </w:t>
      </w:r>
      <w:r>
        <w:rPr>
          <w:u w:val="single"/>
        </w:rPr>
        <w:t xml:space="preserve">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u w:val="single"/>
        </w:rPr>
        <w:t xml:space="preserve">(b) G</w:t>
      </w:r>
      <w:r>
        <w:rPr/>
        <w:t xml:space="preserve">ive parents clear and easily accessible information about the quality of child care and early education programs((</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(c) S</w:t>
      </w:r>
      <w:r>
        <w:rPr/>
        <w:t xml:space="preserve">upport improvement in early learning </w:t>
      </w:r>
      <w:r>
        <w:rPr>
          <w:u w:val="single"/>
        </w:rPr>
        <w:t xml:space="preserve">and child care</w:t>
      </w:r>
      <w:r>
        <w:rPr/>
        <w:t xml:space="preserve"> programs throughout the state((</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(d) I</w:t>
      </w:r>
      <w:r>
        <w:rPr/>
        <w:t xml:space="preserve">ncrease the readiness of children for school((</w:t>
      </w:r>
      <w:r>
        <w:rPr>
          <w:strike/>
        </w:rPr>
        <w:t xml:space="preserve">, and</w:t>
      </w:r>
      <w:r>
        <w:rPr/>
        <w:t xml:space="preserve">))</w:t>
      </w:r>
      <w:r>
        <w:rPr>
          <w:u w:val="single"/>
        </w:rPr>
        <w:t xml:space="preserve">;</w:t>
      </w:r>
    </w:p>
    <w:p>
      <w:pPr>
        <w:spacing w:before="0" w:after="0" w:line="408" w:lineRule="exact"/>
        <w:ind w:left="0" w:right="0" w:firstLine="576"/>
        <w:jc w:val="left"/>
      </w:pPr>
      <w:r>
        <w:rPr>
          <w:u w:val="single"/>
        </w:rPr>
        <w:t xml:space="preserve">(e) C</w:t>
      </w:r>
      <w:r>
        <w:rPr/>
        <w:t xml:space="preserve">lose the </w:t>
      </w:r>
      <w:r>
        <w:t>((</w:t>
      </w:r>
      <w:r>
        <w:rPr>
          <w:strike/>
        </w:rPr>
        <w:t xml:space="preserve">disparity</w:t>
      </w:r>
      <w:r>
        <w:t>))</w:t>
      </w:r>
      <w:r>
        <w:rPr/>
        <w:t xml:space="preserve"> </w:t>
      </w:r>
      <w:r>
        <w:rPr>
          <w:u w:val="single"/>
        </w:rPr>
        <w:t xml:space="preserve">disparities</w:t>
      </w:r>
      <w:r>
        <w:rPr/>
        <w:t xml:space="preserve"> in access to quality care;</w:t>
      </w:r>
    </w:p>
    <w:p>
      <w:pPr>
        <w:spacing w:before="0" w:after="0" w:line="408" w:lineRule="exact"/>
        <w:ind w:left="0" w:right="0" w:firstLine="576"/>
        <w:jc w:val="left"/>
      </w:pPr>
      <w:r>
        <w:rPr>
          <w:u w:val="single"/>
        </w:rPr>
        <w:t xml:space="preserve">(f) Provide professional development and coaching opportunities to early child care and education providers to the extent that funds are specifically appropriated for this purpose;</w:t>
      </w:r>
      <w:r>
        <w:rPr/>
        <w:t xml:space="preserve"> and ((</w:t>
      </w:r>
      <w:r>
        <w:rPr>
          <w:strike/>
        </w:rPr>
        <w:t xml:space="preserve">(b) to</w:t>
      </w:r>
      <w:r>
        <w:rPr/>
        <w:t xml:space="preserve">))</w:t>
      </w:r>
    </w:p>
    <w:p>
      <w:pPr>
        <w:spacing w:before="0" w:after="0" w:line="408" w:lineRule="exact"/>
        <w:ind w:left="0" w:right="0" w:firstLine="576"/>
        <w:jc w:val="left"/>
      </w:pPr>
      <w:r>
        <w:rPr>
          <w:u w:val="single"/>
        </w:rPr>
        <w:t xml:space="preserve">(g) E</w:t>
      </w:r>
      <w:r>
        <w:rPr/>
        <w:t xml:space="preserve">stablish a common set of expectations and standards that define, measure, and improve the quality of early learning </w:t>
      </w:r>
      <w:r>
        <w:rPr>
          <w:u w:val="single"/>
        </w:rPr>
        <w:t xml:space="preserve">and child care</w:t>
      </w:r>
      <w:r>
        <w:rPr/>
        <w:t xml:space="preserve"> settings.</w:t>
      </w:r>
    </w:p>
    <w:p>
      <w:pPr>
        <w:spacing w:before="0" w:after="0" w:line="408" w:lineRule="exact"/>
        <w:ind w:left="0" w:right="0" w:firstLine="576"/>
        <w:jc w:val="left"/>
      </w:pPr>
      <w:r>
        <w:rPr/>
        <w:t xml:space="preserve">(3)</w:t>
      </w:r>
      <w:r>
        <w:rPr>
          <w:u w:val="single"/>
        </w:rPr>
        <w:t xml:space="preserve">(a) Licensed or certified child care centers and homes serving nonschool age children and receiving state subsidy payments must participate in the early achievers program by the required deadlines established in RCW 43.215.135.</w:t>
      </w:r>
    </w:p>
    <w:p>
      <w:pPr>
        <w:spacing w:before="0" w:after="0" w:line="408" w:lineRule="exact"/>
        <w:ind w:left="0" w:right="0" w:firstLine="576"/>
        <w:jc w:val="left"/>
      </w:pPr>
      <w:r>
        <w:rPr>
          <w:u w:val="single"/>
        </w:rPr>
        <w:t xml:space="preserve">(b) Approved early childhood education and assistance program providers receiving state-funded support must participate in the early achievers program by the required deadlines established in RCW 43.215.415.</w:t>
      </w:r>
    </w:p>
    <w:p>
      <w:pPr>
        <w:spacing w:before="0" w:after="0" w:line="408" w:lineRule="exact"/>
        <w:ind w:left="0" w:right="0" w:firstLine="576"/>
        <w:jc w:val="left"/>
      </w:pPr>
      <w:r>
        <w:rPr>
          <w:u w:val="single"/>
        </w:rPr>
        <w:t xml:space="preserve">(c)</w:t>
      </w:r>
      <w:r>
        <w:rPr/>
        <w:t xml:space="preserve"> Participation in the early achievers program is voluntary for licensed or certified child care centers and homes </w:t>
      </w:r>
      <w:r>
        <w:rPr>
          <w:u w:val="single"/>
        </w:rPr>
        <w:t xml:space="preserve">not receiving state subsidy payments</w:t>
      </w:r>
      <w:r>
        <w:rPr/>
        <w:t xml:space="preserve">.</w:t>
      </w:r>
    </w:p>
    <w:p>
      <w:pPr>
        <w:spacing w:before="0" w:after="0" w:line="408" w:lineRule="exact"/>
        <w:ind w:left="0" w:right="0" w:firstLine="576"/>
        <w:jc w:val="left"/>
      </w:pPr>
      <w:r>
        <w:rPr>
          <w:u w:val="single"/>
        </w:rPr>
        <w:t xml:space="preserve">(d) School age child care providers are exempt from participating in the early achievers program. By July 1, 2017, the department may design a plan to incorporate school age child care providers into the early achievers program. To test implementation of the early achievers system for school age child care providers the department may implement a pilot program to the extent that funds are specifically appropriated for this purpose.</w:t>
      </w:r>
    </w:p>
    <w:p>
      <w:pPr>
        <w:spacing w:before="0" w:after="0" w:line="408" w:lineRule="exact"/>
        <w:ind w:left="0" w:right="0" w:firstLine="576"/>
        <w:jc w:val="left"/>
      </w:pPr>
      <w:r>
        <w:rPr/>
        <w:t xml:space="preserve">(4) ((</w:t>
      </w:r>
      <w:r>
        <w:rPr>
          <w:strike/>
        </w:rPr>
        <w:t xml:space="preserve">By fiscal year 2015, Washington state preschool programs receiving state funds must enroll in the early achievers program and maintain a minimum score level.</w:t>
      </w:r>
    </w:p>
    <w:p>
      <w:pPr>
        <w:spacing w:before="0" w:after="0" w:line="408" w:lineRule="exact"/>
        <w:ind w:left="0" w:right="0" w:firstLine="576"/>
        <w:jc w:val="left"/>
      </w:pPr>
      <w:r>
        <w:rPr>
          <w:strike/>
        </w:rPr>
        <w:t xml:space="preserve">(5) Before final implementation of the early achievers program, the department shall report on program progress, as defined within the race to the top federal grant award, and expenditures to the appropriate policy and fiscal committees of the legislature.</w:t>
      </w:r>
      <w:r>
        <w:rPr/>
        <w:t xml:space="preserve">)) </w:t>
      </w:r>
      <w:r>
        <w:rPr>
          <w:u w:val="single"/>
        </w:rPr>
        <w:t xml:space="preserve">There are five levels in the early achievers program. Participants are expected to actively engage in the program and continually advance from level 1, the basic licensing requirement, to level 5.</w:t>
      </w:r>
    </w:p>
    <w:p>
      <w:pPr>
        <w:spacing w:before="0" w:after="0" w:line="408" w:lineRule="exact"/>
        <w:ind w:left="0" w:right="0" w:firstLine="576"/>
        <w:jc w:val="left"/>
      </w:pPr>
      <w:r>
        <w:rPr>
          <w:u w:val="single"/>
        </w:rPr>
        <w:t xml:space="preserve">(5) The department has the authority to determine the rating cycle for the early achievers program. The department shall streamline and eliminate duplication between early achievers standards and state child care rules in order to reduce costs associated with the early achievers rating cycle and child care licensing.</w:t>
      </w:r>
    </w:p>
    <w:p>
      <w:pPr>
        <w:spacing w:before="0" w:after="0" w:line="408" w:lineRule="exact"/>
        <w:ind w:left="0" w:right="0" w:firstLine="576"/>
        <w:jc w:val="left"/>
      </w:pPr>
      <w:r>
        <w:rPr>
          <w:u w:val="single"/>
        </w:rPr>
        <w:t xml:space="preserve">(a) Early achievers program participants may request to be rated at any time after the completion of all level 2 activities.</w:t>
      </w:r>
    </w:p>
    <w:p>
      <w:pPr>
        <w:spacing w:before="0" w:after="0" w:line="408" w:lineRule="exact"/>
        <w:ind w:left="0" w:right="0" w:firstLine="576"/>
        <w:jc w:val="left"/>
      </w:pPr>
      <w:r>
        <w:rPr>
          <w:u w:val="single"/>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u w:val="single"/>
        </w:rPr>
        <w:t xml:space="preserve">(c) The first rating is free for early achievers program participants.</w:t>
      </w:r>
    </w:p>
    <w:p>
      <w:pPr>
        <w:spacing w:before="0" w:after="0" w:line="408" w:lineRule="exact"/>
        <w:ind w:left="0" w:right="0" w:firstLine="576"/>
        <w:jc w:val="left"/>
      </w:pPr>
      <w:r>
        <w:rPr>
          <w:u w:val="single"/>
        </w:rPr>
        <w:t xml:space="preserve">(d) Each subsequent rating within the established rating cycle is free for early achievers program participants.</w:t>
      </w:r>
    </w:p>
    <w:p>
      <w:pPr>
        <w:spacing w:before="0" w:after="0" w:line="408" w:lineRule="exact"/>
        <w:ind w:left="0" w:right="0" w:firstLine="576"/>
        <w:jc w:val="left"/>
      </w:pPr>
      <w:r>
        <w:rPr>
          <w:u w:val="single"/>
        </w:rPr>
        <w:t xml:space="preserve">(6)(a) Early achievers program participants may request to be rerated outside the established rating cycle.</w:t>
      </w:r>
    </w:p>
    <w:p>
      <w:pPr>
        <w:spacing w:before="0" w:after="0" w:line="408" w:lineRule="exact"/>
        <w:ind w:left="0" w:right="0" w:firstLine="576"/>
        <w:jc w:val="left"/>
      </w:pPr>
      <w:r>
        <w:rPr>
          <w:u w:val="single"/>
        </w:rPr>
        <w:t xml:space="preserve">(b) The department must charge a fee for optional rerating requests made by program participants that are outside the established rating cycle.</w:t>
      </w:r>
    </w:p>
    <w:p>
      <w:pPr>
        <w:spacing w:before="0" w:after="0" w:line="408" w:lineRule="exact"/>
        <w:ind w:left="0" w:right="0" w:firstLine="576"/>
        <w:jc w:val="left"/>
      </w:pPr>
      <w:r>
        <w:rPr>
          <w:u w:val="single"/>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u w:val="single"/>
        </w:rPr>
        <w:t xml:space="preserve">(7)(a) Subject to the availability of amounts appropriated for this specific purpose, the department must create a single source of information for parents and caregivers to access details on a provider's early achievers program rating level, licensing history, and other indicators of quality and safety that will help parents and caregivers make informed choices.</w:t>
      </w:r>
    </w:p>
    <w:p>
      <w:pPr>
        <w:spacing w:before="0" w:after="0" w:line="408" w:lineRule="exact"/>
        <w:ind w:left="0" w:right="0" w:firstLine="576"/>
        <w:jc w:val="left"/>
      </w:pPr>
      <w:r>
        <w:rPr>
          <w:u w:val="single"/>
        </w:rPr>
        <w:t xml:space="preserve">(b) The department shall publish to the department's web site, or offer a link on its web site to, the following information:</w:t>
      </w:r>
    </w:p>
    <w:p>
      <w:pPr>
        <w:spacing w:before="0" w:after="0" w:line="408" w:lineRule="exact"/>
        <w:ind w:left="0" w:right="0" w:firstLine="576"/>
        <w:jc w:val="left"/>
      </w:pPr>
      <w:r>
        <w:rPr>
          <w:u w:val="single"/>
        </w:rPr>
        <w:t xml:space="preserve">(i) By August 1, 2015, early achievers program rating levels 1 through 5 for all child care programs that receive state subsidy, early childhood education and assistance programs, and federal head start programs in Washington; and </w:t>
      </w:r>
    </w:p>
    <w:p>
      <w:pPr>
        <w:spacing w:before="0" w:after="0" w:line="408" w:lineRule="exact"/>
        <w:ind w:left="0" w:right="0" w:firstLine="576"/>
        <w:jc w:val="left"/>
      </w:pPr>
      <w:r>
        <w:rPr>
          <w:u w:val="single"/>
        </w:rPr>
        <w:t xml:space="preserve">(ii) New early achievers program ratings within thirty days after a program becomes licensed or certified, or receives a rating.</w:t>
      </w:r>
    </w:p>
    <w:p>
      <w:pPr>
        <w:spacing w:before="0" w:after="0" w:line="408" w:lineRule="exact"/>
        <w:ind w:left="0" w:right="0" w:firstLine="576"/>
        <w:jc w:val="left"/>
      </w:pPr>
      <w:r>
        <w:rPr>
          <w:u w:val="single"/>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u w:val="single"/>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u w:val="single"/>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u w:val="single"/>
        </w:rPr>
        <w:t xml:space="preserve">(8)(a) The department may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 to the extent that funds are specifically appropriated for this purpose.</w:t>
      </w:r>
    </w:p>
    <w:p>
      <w:pPr>
        <w:spacing w:before="0" w:after="0" w:line="408" w:lineRule="exact"/>
        <w:ind w:left="0" w:right="0" w:firstLine="576"/>
        <w:jc w:val="left"/>
      </w:pPr>
      <w:r>
        <w:rPr>
          <w:u w:val="single"/>
        </w:rPr>
        <w:t xml:space="preserve">(b) The professional development pathway may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u w:val="single"/>
        </w:rPr>
        <w:t xml:space="preserve">(c) The department may address cultural and linguistic diversity when developing the professional development pathway.</w:t>
      </w:r>
    </w:p>
    <w:p>
      <w:pPr>
        <w:spacing w:before="0" w:after="0" w:line="408" w:lineRule="exact"/>
        <w:ind w:left="0" w:right="0" w:firstLine="576"/>
        <w:jc w:val="left"/>
      </w:pPr>
      <w:r>
        <w:rPr>
          <w:u w:val="single"/>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u w:val="single"/>
        </w:rPr>
        <w:t xml:space="preserve">(10) In collaboration with tribal governments, community and statewide partners, and the early achievers review subcommittee created in RCW 43.215.090, the department may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u w:val="single"/>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u w:val="single"/>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u w:val="single"/>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u w:val="single"/>
        </w:rPr>
        <w:t xml:space="preserve">(d) A report outlining the early achievers program extension protocol shall be delivered to the appropriate committees of legislature by December 31, 2015. The department shall produce this report within the department's available appropriations.</w:t>
      </w:r>
    </w:p>
    <w:p>
      <w:pPr>
        <w:spacing w:before="0" w:after="0" w:line="408" w:lineRule="exact"/>
        <w:ind w:left="0" w:right="0" w:firstLine="576"/>
        <w:jc w:val="left"/>
      </w:pPr>
      <w:r>
        <w:rPr>
          <w:u w:val="single"/>
        </w:rPr>
        <w:t xml:space="preserve">(11) The department shall establish a process to accept national accreditation as a qualification for the early achievers program ratings. Each accreditation agency must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w:t>
      </w:r>
    </w:p>
    <w:p>
      <w:pPr>
        <w:spacing w:before="0" w:after="0" w:line="408" w:lineRule="exact"/>
        <w:ind w:left="0" w:right="0" w:firstLine="576"/>
        <w:jc w:val="left"/>
      </w:pPr>
      <w:r>
        <w:rPr>
          <w:u w:val="single"/>
        </w:rPr>
        <w:t xml:space="preserve">(12)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u w:val="single"/>
        </w:rPr>
        <w:t xml:space="preserve">(a) Tribal child care facilities and early learning programs may volunteer, but are not required, to be licensed by the department;</w:t>
      </w:r>
    </w:p>
    <w:p>
      <w:pPr>
        <w:spacing w:before="0" w:after="0" w:line="408" w:lineRule="exact"/>
        <w:ind w:left="0" w:right="0" w:firstLine="576"/>
        <w:jc w:val="left"/>
      </w:pPr>
      <w:r>
        <w:rPr>
          <w:u w:val="single"/>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u w:val="single"/>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u w:val="single"/>
        </w:rPr>
        <w:t xml:space="preserve">(13)</w:t>
      </w:r>
      <w:r>
        <w:rPr/>
        <w:t xml:space="preserve"> Nothing in this section changes the department's responsibility to collectively bargain over mandatory subjects.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REDUCTION OF BARRIERS—LOW-INCOME PROVIDERS AND PROGRAMS</w:t>
      </w:r>
      <w:r>
        <w:rPr>
          <w:rFonts w:ascii="Times New Roman" w:hAnsi="Times New Roman"/>
        </w:rPr>
        <w:t xml:space="preserve">—</w:t>
      </w:r>
      <w:r>
        <w:rPr/>
        <w:t xml:space="preserve">EARLY ACHIEVERS.</w:t>
      </w:r>
    </w:p>
    <w:p>
      <w:pPr>
        <w:spacing w:before="0" w:after="0" w:line="408" w:lineRule="exact"/>
        <w:ind w:left="0" w:right="0" w:firstLine="576"/>
        <w:jc w:val="left"/>
      </w:pPr>
      <w:r>
        <w:rPr/>
        <w:t xml:space="preserve">(1) The department shall, in collaboration with tribal governments and community and statewide partners, implement a protocol to maximize and encourage participation in the early achievers program for culturally diverse and low-income center and family home child care providers.</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The creation of a substitute pool to the extent that funds are specifically appropriated for this purpose;</w:t>
      </w:r>
    </w:p>
    <w:p>
      <w:pPr>
        <w:spacing w:before="0" w:after="0" w:line="408" w:lineRule="exact"/>
        <w:ind w:left="0" w:right="0" w:firstLine="576"/>
        <w:jc w:val="left"/>
      </w:pPr>
      <w:r>
        <w:rPr/>
        <w:t xml:space="preserve">(b) The development of needs-based grants for providers at level 2 in the early achievers program to assist with purchasing curriculum development, instructional materials, supplies, and equipment to improve program quality to the extent that funds are specifically appropriated for this purpose. Priority for the needs-based grants shall be given to culturally diverse and low-income providers;</w:t>
      </w:r>
    </w:p>
    <w:p>
      <w:pPr>
        <w:spacing w:before="0" w:after="0" w:line="408" w:lineRule="exact"/>
        <w:ind w:left="0" w:right="0" w:firstLine="576"/>
        <w:jc w:val="left"/>
      </w:pPr>
      <w:r>
        <w:rPr/>
        <w:t xml:space="preserve">(c) The development of materials and assessments in a timely manner, and to the extent feasible, in the provider and family home languages to the extent that funds are specifically appropriated for this purpose;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2013 c 323 s 9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w:t>
      </w:r>
      <w:r>
        <w:rPr>
          <w:u w:val="single"/>
        </w:rPr>
        <w:t xml:space="preserve">These policies shall focus on supporting school readiness for young learners.</w:t>
      </w:r>
      <w:r>
        <w:rPr/>
        <w:t xml:space="preserve"> Policies for the expenditure of funds constituting the working connections child care program must be consistent with the outcome measures defined in RCW 74.08A.410 and the standards established in this section intended to promote </w:t>
      </w:r>
      <w:r>
        <w:t>((</w:t>
      </w:r>
      <w:r>
        <w:rPr>
          <w:strike/>
        </w:rPr>
        <w:t xml:space="preserve">continuity of care for children</w:t>
      </w:r>
      <w:r>
        <w:t>))</w:t>
      </w:r>
      <w:r>
        <w:rPr/>
        <w:t xml:space="preserve"> </w:t>
      </w:r>
      <w:r>
        <w:rPr>
          <w:u w:val="single"/>
        </w:rPr>
        <w:t xml:space="preserve">stability, quality, and continuity of early care and education programming</w:t>
      </w:r>
      <w:r>
        <w:rPr/>
        <w:t xml:space="preserve">.</w:t>
      </w:r>
    </w:p>
    <w:p>
      <w:pPr>
        <w:spacing w:before="0" w:after="0" w:line="408" w:lineRule="exact"/>
        <w:ind w:left="0" w:right="0" w:firstLine="576"/>
        <w:jc w:val="left"/>
      </w:pPr>
      <w:r>
        <w:rPr/>
        <w:t xml:space="preserve">(2) Beginning in fiscal year 2013, authorizations for the working connections child care subsidy shall be effective for twelve months unless a change in circumstances necessitates reauthorization sooner than twelve months. The twelve-month certification applies only if the enrollments in the child care subsidy or working connections child care program are capped.</w:t>
      </w:r>
    </w:p>
    <w:p>
      <w:pPr>
        <w:spacing w:before="0" w:after="0" w:line="408" w:lineRule="exact"/>
        <w:ind w:left="0" w:right="0" w:firstLine="576"/>
        <w:jc w:val="left"/>
      </w:pPr>
      <w:r>
        <w:rPr/>
        <w:t xml:space="preserve">(3) Subject to the availability of amounts appropriated for this specific purpose, beginning September 1, 2013, working connections child care providers shall receive a five percent increase in the subsidy rate for enrolling in level 2 in the early achievers programs. Providers must complete level 2 and advance to level 3 within thirty months in order to maintain this increase.</w:t>
      </w:r>
    </w:p>
    <w:p>
      <w:pPr>
        <w:spacing w:before="0" w:after="0" w:line="408" w:lineRule="exact"/>
        <w:ind w:left="0" w:right="0" w:firstLine="576"/>
        <w:jc w:val="left"/>
      </w:pPr>
      <w:r>
        <w:rPr>
          <w:u w:val="single"/>
        </w:rPr>
        <w:t xml:space="preserve">(4) Existing child care providers serving nonschool age children and receiving state subsidy payments must complete the following requirements to be eligible for a state subsidy under this section:</w:t>
      </w:r>
    </w:p>
    <w:p>
      <w:pPr>
        <w:spacing w:before="0" w:after="0" w:line="408" w:lineRule="exact"/>
        <w:ind w:left="0" w:right="0" w:firstLine="576"/>
        <w:jc w:val="left"/>
      </w:pPr>
      <w:r>
        <w:rPr>
          <w:u w:val="single"/>
        </w:rPr>
        <w:t xml:space="preserve">(a) Enroll in the early achievers program;</w:t>
      </w:r>
    </w:p>
    <w:p>
      <w:pPr>
        <w:spacing w:before="0" w:after="0" w:line="408" w:lineRule="exact"/>
        <w:ind w:left="0" w:right="0" w:firstLine="576"/>
        <w:jc w:val="left"/>
      </w:pPr>
      <w:r>
        <w:rPr>
          <w:u w:val="single"/>
        </w:rPr>
        <w:t xml:space="preserve">(b) Complete level 2 activities in the early achievers program by August 1, 2016; and</w:t>
      </w:r>
    </w:p>
    <w:p>
      <w:pPr>
        <w:spacing w:before="0" w:after="0" w:line="408" w:lineRule="exact"/>
        <w:ind w:left="0" w:right="0" w:firstLine="576"/>
        <w:jc w:val="left"/>
      </w:pPr>
      <w:r>
        <w:rPr>
          <w:u w:val="single"/>
        </w:rPr>
        <w:t xml:space="preserve">(c) Rate at a level 3 or higher in the early achievers program by December 31, 2018. If a child care provider rates below a level 3 by December 31, 2018, the provider must complete remedial activities with the department, and rate at a level 3 or higher no later than June 30, 2019.</w:t>
      </w:r>
    </w:p>
    <w:p>
      <w:pPr>
        <w:spacing w:before="0" w:after="0" w:line="408" w:lineRule="exact"/>
        <w:ind w:left="0" w:right="0" w:firstLine="576"/>
        <w:jc w:val="left"/>
      </w:pPr>
      <w:r>
        <w:rPr>
          <w:u w:val="single"/>
        </w:rPr>
        <w:t xml:space="preserve">(5) Effective July 1, 2016, a new child care provider serving nonschool age children and receiving state subsidy payments must complete the following activities to be eligible to receive a state subsidy under this section:</w:t>
      </w:r>
    </w:p>
    <w:p>
      <w:pPr>
        <w:spacing w:before="0" w:after="0" w:line="408" w:lineRule="exact"/>
        <w:ind w:left="0" w:right="0" w:firstLine="576"/>
        <w:jc w:val="left"/>
      </w:pPr>
      <w:r>
        <w:rPr>
          <w:u w:val="single"/>
        </w:rPr>
        <w:t xml:space="preserve">(a) Enroll in the early achievers program within thirty days;</w:t>
      </w:r>
    </w:p>
    <w:p>
      <w:pPr>
        <w:spacing w:before="0" w:after="0" w:line="408" w:lineRule="exact"/>
        <w:ind w:left="0" w:right="0" w:firstLine="576"/>
        <w:jc w:val="left"/>
      </w:pPr>
      <w:r>
        <w:rPr>
          <w:u w:val="single"/>
        </w:rPr>
        <w:t xml:space="preserve">(b) Complete level 2 activities in the early achievers program within twelve months of enrollment; and</w:t>
      </w:r>
    </w:p>
    <w:p>
      <w:pPr>
        <w:spacing w:before="0" w:after="0" w:line="408" w:lineRule="exact"/>
        <w:ind w:left="0" w:right="0" w:firstLine="576"/>
        <w:jc w:val="left"/>
      </w:pPr>
      <w:r>
        <w:rPr>
          <w:u w:val="single"/>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w:t>
      </w:r>
    </w:p>
    <w:p>
      <w:pPr>
        <w:spacing w:before="0" w:after="0" w:line="408" w:lineRule="exact"/>
        <w:ind w:left="0" w:right="0" w:firstLine="576"/>
        <w:jc w:val="left"/>
      </w:pPr>
      <w:r>
        <w:rPr>
          <w:u w:val="single"/>
        </w:rPr>
        <w:t xml:space="preserve">(6)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u w:val="single"/>
        </w:rPr>
        <w:t xml:space="preserve">(7) If a child care provider serving nonschool 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u w:val="single"/>
        </w:rPr>
        <w:t xml:space="preserve">(8) The department may implement tiered reimbursement for early achievers program participants in the working connections child care program rating at level 3, 4, or 5, to the extent that funds are specifically appropriated for this purpose.</w:t>
      </w:r>
    </w:p>
    <w:p>
      <w:pPr>
        <w:spacing w:before="0" w:after="0" w:line="408" w:lineRule="exact"/>
        <w:ind w:left="0" w:right="0" w:firstLine="576"/>
        <w:jc w:val="left"/>
      </w:pPr>
      <w:r>
        <w:rPr>
          <w:u w:val="single"/>
        </w:rPr>
        <w:t xml:space="preserve">(9) The department shall account for a child care copayment collected by the provider from the family for each contracted slot and establish the copayment fee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1352</w:t>
      </w:r>
      <w:r>
        <w:rPr/>
        <w:t xml:space="preserve"> and 2012 c 251 s 2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When an applicant or recipient applies for or receives working connections child care benefits, ((</w:t>
      </w:r>
      <w:r>
        <w:rPr>
          <w:strike/>
        </w:rPr>
        <w:t xml:space="preserve">he or she</w:t>
      </w:r>
      <w:r>
        <w:rPr/>
        <w:t xml:space="preserve">)) </w:t>
      </w:r>
      <w:r>
        <w:rPr>
          <w:u w:val="single"/>
        </w:rPr>
        <w:t xml:space="preserve">the applicant or recipient</w:t>
      </w:r>
      <w:r>
        <w:rPr/>
        <w:t xml:space="preserve"> is required to:</w:t>
      </w:r>
    </w:p>
    <w:p>
      <w:pPr>
        <w:spacing w:before="0" w:after="0" w:line="408" w:lineRule="exact"/>
        <w:ind w:left="0" w:right="0" w:firstLine="576"/>
        <w:jc w:val="left"/>
      </w:pPr>
      <w:r>
        <w:rPr/>
        <w:t xml:space="preserve">(1) Notify the department of social and health services, within five days, of any change in providers; and</w:t>
      </w:r>
    </w:p>
    <w:p>
      <w:pPr>
        <w:spacing w:before="0" w:after="0" w:line="408" w:lineRule="exact"/>
        <w:ind w:left="0" w:right="0" w:firstLine="576"/>
        <w:jc w:val="left"/>
      </w:pPr>
      <w:r>
        <w:rPr/>
        <w:t xml:space="preserve">(2) Notify the department of social and health services, within ten days, about any significant change related to the number of child care hours the applicant or recipient needs, cost sharing, or eligibility.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425</w:t>
      </w:r>
      <w:r>
        <w:rPr/>
        <w:t xml:space="preserve"> and 1994 c 166 s 6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The department shall adopt rules under chapter 34.05 RCW for the administration of the early childhood </w:t>
      </w:r>
      <w:r>
        <w:rPr>
          <w:u w:val="single"/>
        </w:rPr>
        <w:t xml:space="preserve">education and assistance</w:t>
      </w:r>
      <w:r>
        <w:rPr/>
        <w:t xml:space="preserve"> program. Approved early childhood </w:t>
      </w:r>
      <w:r>
        <w:rPr>
          <w:u w:val="single"/>
        </w:rPr>
        <w:t xml:space="preserve">education and assistance</w:t>
      </w:r>
      <w:r>
        <w:rPr/>
        <w:t xml:space="preserve"> programs shall conduct needs assessments of their service area</w:t>
      </w:r>
      <w:r>
        <w:t>((</w:t>
      </w:r>
      <w:r>
        <w:rPr>
          <w:strike/>
        </w:rPr>
        <w:t xml:space="preserve">,</w:t>
      </w:r>
      <w:r>
        <w:t>))</w:t>
      </w:r>
      <w:r>
        <w:rPr/>
        <w:t xml:space="preserve"> </w:t>
      </w:r>
      <w:r>
        <w:rPr>
          <w:u w:val="single"/>
        </w:rPr>
        <w:t xml:space="preserve">and</w:t>
      </w:r>
      <w:r>
        <w:rPr/>
        <w:t xml:space="preserve"> identify any targeted groups of children, to include but not be limited to children of seasonal and migrant farmworkers and native American populations living either on or off reservation</w:t>
      </w:r>
      <w:r>
        <w:t>((</w:t>
      </w:r>
      <w:r>
        <w:rPr>
          <w:strike/>
        </w:rPr>
        <w:t xml:space="preserve">, and</w:t>
      </w:r>
      <w:r>
        <w:t>))</w:t>
      </w:r>
      <w:r>
        <w:rPr>
          <w:u w:val="single"/>
        </w:rPr>
        <w:t xml:space="preserve">. Approved early childhood education and assistance programs shall</w:t>
      </w:r>
      <w:r>
        <w:rPr/>
        <w:t xml:space="preserve"> provide to the department a service delivery plan, to the extent practicable, that addresses these targeted populations.</w:t>
      </w:r>
    </w:p>
    <w:p>
      <w:pPr>
        <w:spacing w:before="0" w:after="0" w:line="408" w:lineRule="exact"/>
        <w:ind w:left="0" w:right="0" w:firstLine="576"/>
        <w:jc w:val="left"/>
      </w:pPr>
      <w:r>
        <w:rPr>
          <w:u w:val="single"/>
        </w:rPr>
        <w:t xml:space="preserve">(2)</w:t>
      </w:r>
      <w:r>
        <w:rPr/>
        <w:t xml:space="preserve"> The department</w:t>
      </w:r>
      <w:r>
        <w:rPr>
          <w:u w:val="single"/>
        </w:rPr>
        <w:t xml:space="preserve">,</w:t>
      </w:r>
      <w:r>
        <w:rPr/>
        <w:t xml:space="preserve"> in developing rules for the early childhood </w:t>
      </w:r>
      <w:r>
        <w:rPr>
          <w:u w:val="single"/>
        </w:rPr>
        <w:t xml:space="preserve">education and assistance</w:t>
      </w:r>
      <w:r>
        <w:rPr/>
        <w:t xml:space="preserve"> program</w:t>
      </w:r>
      <w:r>
        <w:rPr>
          <w:u w:val="single"/>
        </w:rPr>
        <w:t xml:space="preserve">,</w:t>
      </w:r>
      <w:r>
        <w:rPr/>
        <w:t xml:space="preserve"> shall consult with the </w:t>
      </w:r>
      <w:r>
        <w:rPr>
          <w:u w:val="single"/>
        </w:rPr>
        <w:t xml:space="preserve">early learning</w:t>
      </w:r>
      <w:r>
        <w:rPr/>
        <w:t xml:space="preserve"> advisory </w:t>
      </w:r>
      <w:r>
        <w:t>((</w:t>
      </w:r>
      <w:r>
        <w:rPr>
          <w:strike/>
        </w:rPr>
        <w:t xml:space="preserve">committee</w:t>
      </w:r>
      <w:r>
        <w:t>))</w:t>
      </w:r>
      <w:r>
        <w:rPr/>
        <w:t xml:space="preserve"> </w:t>
      </w:r>
      <w:r>
        <w:rPr>
          <w:u w:val="single"/>
        </w:rPr>
        <w:t xml:space="preserve">council</w:t>
      </w:r>
      <w:r>
        <w:rPr/>
        <w:t xml:space="preserve">, and shall consider such factors as coordination with existing head start and other early childhood programs, the preparation necessary for instructors, qualifications of instructors, adequate space and equipment, and special transportation needs. The rules shall specifically require the early childhood programs to provide for parental involvement in participation with their child's program, in local program policy decisions, in development and revision of service delivery systems, and in parent education and training.</w:t>
      </w:r>
    </w:p>
    <w:p>
      <w:pPr>
        <w:spacing w:before="0" w:after="0" w:line="408" w:lineRule="exact"/>
        <w:ind w:left="0" w:right="0" w:firstLine="576"/>
        <w:jc w:val="left"/>
      </w:pPr>
      <w:r>
        <w:rPr>
          <w:u w:val="single"/>
        </w:rPr>
        <w:t xml:space="preserve">(3)(a) The department shall adopt rules pertaining to the early childhood education and assistance program that outline allowable periods of child absences, required contact with parents or caregivers to discuss child absences and encourage regular attendance, and a de-enrollment procedure when allowable child absences are exceeded. The department shall adopt rules on child absences and attendance within the department's appropriations.</w:t>
      </w:r>
    </w:p>
    <w:p>
      <w:pPr>
        <w:spacing w:before="0" w:after="0" w:line="408" w:lineRule="exact"/>
        <w:ind w:left="0" w:right="0" w:firstLine="576"/>
        <w:jc w:val="left"/>
      </w:pPr>
      <w:r>
        <w:rPr>
          <w:u w:val="single"/>
        </w:rPr>
        <w:t xml:space="preserve">(b) Rules pertaining to child absences and de-enrollment procedures shall be adopted no later than July 31, 2016. The department shall adopt rules on child absences and attendance within the department's appropriations.</w:t>
      </w:r>
    </w:p>
    <w:p>
      <w:pPr>
        <w:spacing w:before="0" w:after="0" w:line="408" w:lineRule="exact"/>
        <w:ind w:left="0" w:right="0" w:firstLine="576"/>
        <w:jc w:val="left"/>
      </w:pPr>
      <w:r>
        <w:rPr>
          <w:u w:val="single"/>
        </w:rPr>
        <w:t xml:space="preserve">(4) The department shall adopt rules requiring early childhood education and assistance program employees who have access to children to submit to a fingerprint background check. Fingerprint background check procedures for the early childhood education and assistance program shall be the same as the background check procedures in RCW 43.215.215.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415</w:t>
      </w:r>
      <w:r>
        <w:rPr/>
        <w:t xml:space="preserve"> and 1994 c 166 s 5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Approved early childhood </w:t>
      </w:r>
      <w:r>
        <w:rPr>
          <w:u w:val="single"/>
        </w:rPr>
        <w:t xml:space="preserve">education and assistance</w:t>
      </w:r>
      <w:r>
        <w:rPr/>
        <w:t xml:space="preserve"> programs shall receive state-funded support through the department. Public or private </w:t>
      </w:r>
      <w:r>
        <w:t>((</w:t>
      </w:r>
      <w:r>
        <w:rPr>
          <w:strike/>
        </w:rPr>
        <w:t xml:space="preserve">nonsectarian</w:t>
      </w:r>
      <w:r>
        <w:t>))</w:t>
      </w:r>
      <w:r>
        <w:rPr/>
        <w:t xml:space="preserve"> organizations, including, but not limited to school districts, educational service districts, community and technical colleges, local governments, or nonprofit organizations, are eligible to participate as providers of the state early childhood </w:t>
      </w:r>
      <w:r>
        <w:rPr>
          <w:u w:val="single"/>
        </w:rPr>
        <w:t xml:space="preserve">education and assistance</w:t>
      </w:r>
      <w:r>
        <w:rPr/>
        <w:t xml:space="preserve"> program. Funds appropriated for the state program shall be used to continue to operate existing programs or to establish new or expanded early childhood programs, and shall not be used to supplant federally supported head start programs.</w:t>
      </w:r>
    </w:p>
    <w:p>
      <w:pPr>
        <w:spacing w:before="0" w:after="0" w:line="408" w:lineRule="exact"/>
        <w:ind w:left="0" w:right="0" w:firstLine="576"/>
        <w:jc w:val="left"/>
      </w:pPr>
      <w:r>
        <w:rPr>
          <w:u w:val="single"/>
        </w:rPr>
        <w:t xml:space="preserve">(2)</w:t>
      </w:r>
      <w:r>
        <w:rPr/>
        <w:t xml:space="preserve"> Funds obtained by providers through voluntary grants or contributions from individuals, agencies, corporations, or organizations may be used to expand or enhance preschool programs so long as program standards established by the department are maintained, but shall not be used to supplant federally supported head start programs or state-supported early childhood programs.</w:t>
      </w:r>
    </w:p>
    <w:p>
      <w:pPr>
        <w:spacing w:before="0" w:after="0" w:line="408" w:lineRule="exact"/>
        <w:ind w:left="0" w:right="0" w:firstLine="576"/>
        <w:jc w:val="left"/>
      </w:pPr>
      <w:r>
        <w:rPr>
          <w:u w:val="single"/>
        </w:rPr>
        <w:t xml:space="preserve">(3)</w:t>
      </w:r>
      <w:r>
        <w:rPr/>
        <w:t xml:space="preserve"> Persons applying to conduct the early childhood </w:t>
      </w:r>
      <w:r>
        <w:rPr>
          <w:u w:val="single"/>
        </w:rPr>
        <w:t xml:space="preserve">education and assistance</w:t>
      </w:r>
      <w:r>
        <w:rPr/>
        <w:t xml:space="preserv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u w:val="single"/>
        </w:rPr>
        <w:t xml:space="preserve">(4) Existing early childhood education and assistance program providers must complete the following requirements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by August 1, 2015;</w:t>
      </w:r>
    </w:p>
    <w:p>
      <w:pPr>
        <w:spacing w:before="0" w:after="0" w:line="408" w:lineRule="exact"/>
        <w:ind w:left="0" w:right="0" w:firstLine="576"/>
        <w:jc w:val="left"/>
      </w:pPr>
      <w:r>
        <w:rPr>
          <w:u w:val="single"/>
        </w:rPr>
        <w:t xml:space="preserve">(b) Rate at a level 4 or 5 in the early achievers program by January 1, 2016. If an early childhood education and assistance program provider rates below a level 4 by January 1, 2016, the provider must complete remedial activities with the department, and rate at a level 4 or 5 within six months.</w:t>
      </w:r>
    </w:p>
    <w:p>
      <w:pPr>
        <w:spacing w:before="0" w:after="0" w:line="408" w:lineRule="exact"/>
        <w:ind w:left="0" w:right="0" w:firstLine="576"/>
        <w:jc w:val="left"/>
      </w:pPr>
      <w:r>
        <w:rPr>
          <w:u w:val="single"/>
        </w:rPr>
        <w:t xml:space="preserve">(5) Effective August 1, 2015, a new early childhood education and assistance program provider must complete the requirements in this subsection (5)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within thirty days;</w:t>
      </w:r>
    </w:p>
    <w:p>
      <w:pPr>
        <w:spacing w:before="0" w:after="0" w:line="408" w:lineRule="exact"/>
        <w:ind w:left="0" w:right="0" w:firstLine="576"/>
        <w:jc w:val="left"/>
      </w:pPr>
      <w:r>
        <w:rPr>
          <w:u w:val="single"/>
        </w:rPr>
        <w:t xml:space="preserve">(b) Rate at a level 4 or 5 in the early achievers program within twelve months of enrollment. If an early childhood education and assistance program provider rates below a level 4 within twelve months of enrollment, the provider must complete remedial activities with the department, and rate at a level 4 or 5 within six months.</w:t>
      </w:r>
    </w:p>
    <w:p>
      <w:pPr>
        <w:spacing w:before="0" w:after="0" w:line="408" w:lineRule="exact"/>
        <w:ind w:left="0" w:right="0" w:firstLine="576"/>
        <w:jc w:val="left"/>
      </w:pPr>
      <w:r>
        <w:rPr>
          <w:u w:val="single"/>
        </w:rPr>
        <w:t xml:space="preserve">(6)(a)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u w:val="single"/>
        </w:rPr>
        <w:t xml:space="preserve">(b) To avoid disruption, the department may allow for early childhood education and assistance program providers who have rated below a level 4 after completion of the six-month remedial period to continue to provide services until the current school year is finished.</w:t>
      </w:r>
    </w:p>
    <w:p>
      <w:pPr>
        <w:spacing w:before="0" w:after="0" w:line="408" w:lineRule="exact"/>
        <w:ind w:left="0" w:right="0" w:firstLine="576"/>
        <w:jc w:val="left"/>
      </w:pPr>
      <w:r>
        <w:rPr>
          <w:u w:val="single"/>
        </w:rPr>
        <w:t xml:space="preserve">(7) The department shall collect data to determine the demand for full-day programming for early childhood education and assistance program providers. The department shall analyze this demand by geographic region and report the findings to the appropriate committees of the legislature by January 1, 2016. The department shall produce this report within the department's available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455</w:t>
      </w:r>
      <w:r>
        <w:rPr/>
        <w:t xml:space="preserve"> and 2010 c 231 s 3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t xml:space="preserve">(1) Beginning September 1, 2011, an early learning program to provide voluntary preschool opportunities for children three and four years of age shall be implemented according to the funding and implementation plan in RCW ((</w:t>
      </w:r>
      <w:r>
        <w:rPr>
          <w:strike/>
        </w:rPr>
        <w:t xml:space="preserve">43.215.142</w:t>
      </w:r>
      <w:r>
        <w:rPr/>
        <w:t xml:space="preserve">)) </w:t>
      </w:r>
      <w:r>
        <w:rPr>
          <w:u w:val="single"/>
        </w:rPr>
        <w:t xml:space="preserve">43.215.456</w:t>
      </w:r>
      <w:r>
        <w:rPr/>
        <w:t xml:space="preserve">. The program must </w:t>
      </w:r>
      <w:r>
        <w:t>((</w:t>
      </w:r>
      <w:r>
        <w:rPr>
          <w:strike/>
        </w:rPr>
        <w:t xml:space="preserve">be</w:t>
      </w:r>
      <w:r>
        <w:t>))</w:t>
      </w:r>
      <w:r>
        <w:rPr/>
        <w:t xml:space="preserve"> </w:t>
      </w:r>
      <w:r>
        <w:rPr>
          <w:u w:val="single"/>
        </w:rPr>
        <w:t xml:space="preserve">offer</w:t>
      </w:r>
      <w:r>
        <w:rPr/>
        <w:t xml:space="preserve"> a comprehensive program </w:t>
      </w:r>
      <w:r>
        <w:t>((</w:t>
      </w:r>
      <w:r>
        <w:rPr>
          <w:strike/>
        </w:rPr>
        <w:t xml:space="preserve">providing</w:t>
      </w:r>
      <w:r>
        <w:t>))</w:t>
      </w:r>
      <w:r>
        <w:rPr/>
        <w:t xml:space="preserve"> </w:t>
      </w:r>
      <w:r>
        <w:rPr>
          <w:u w:val="single"/>
        </w:rPr>
        <w:t xml:space="preserve">of</w:t>
      </w:r>
      <w:r>
        <w:rPr/>
        <w:t xml:space="preserve"> early childhood education and family support, </w:t>
      </w:r>
      <w:r>
        <w:t>((</w:t>
      </w:r>
      <w:r>
        <w:rPr>
          <w:strike/>
        </w:rPr>
        <w:t xml:space="preserve">options for</w:t>
      </w:r>
      <w:r>
        <w:t>))</w:t>
      </w:r>
      <w:r>
        <w:rPr/>
        <w:t xml:space="preserve"> </w:t>
      </w:r>
      <w:r>
        <w:rPr>
          <w:u w:val="single"/>
        </w:rPr>
        <w:t xml:space="preserve">including</w:t>
      </w:r>
      <w:r>
        <w:rPr/>
        <w:t xml:space="preserve"> parental involvement</w:t>
      </w:r>
      <w:r>
        <w:t>((</w:t>
      </w:r>
      <w:r>
        <w:rPr>
          <w:strike/>
        </w:rPr>
        <w:t xml:space="preserve">,</w:t>
      </w:r>
      <w:r>
        <w:t>))</w:t>
      </w:r>
      <w:r>
        <w:rPr/>
        <w:t xml:space="preserve"> and health information, screening, and referral services, </w:t>
      </w:r>
      <w:r>
        <w:t>((</w:t>
      </w:r>
      <w:r>
        <w:rPr>
          <w:strike/>
        </w:rPr>
        <w:t xml:space="preserve">as</w:t>
      </w:r>
      <w:r>
        <w:t>))</w:t>
      </w:r>
      <w:r>
        <w:rPr/>
        <w:t xml:space="preserve"> </w:t>
      </w:r>
      <w:r>
        <w:rPr>
          <w:u w:val="single"/>
        </w:rPr>
        <w:t xml:space="preserve">based on</w:t>
      </w:r>
      <w:r>
        <w:rPr/>
        <w:t xml:space="preserve"> family need </w:t>
      </w:r>
      <w:r>
        <w:t>((</w:t>
      </w:r>
      <w:r>
        <w:rPr>
          <w:strike/>
        </w:rPr>
        <w:t xml:space="preserve">is determined</w:t>
      </w:r>
      <w:r>
        <w:t>))</w:t>
      </w:r>
      <w:r>
        <w:rPr/>
        <w:t xml:space="preserve">. Participation in the program is voluntary. On a space available basis, the program may allow enrollment of children who are not otherwise eligible by assessing a fee.</w:t>
      </w:r>
    </w:p>
    <w:p>
      <w:pPr>
        <w:spacing w:before="0" w:after="0" w:line="408" w:lineRule="exact"/>
        <w:ind w:left="0" w:right="0" w:firstLine="576"/>
        <w:jc w:val="left"/>
      </w:pPr>
      <w:r>
        <w:rPr/>
        <w:t xml:space="preserve">(2) The </w:t>
      </w:r>
      <w:r>
        <w:t>((</w:t>
      </w:r>
      <w:r>
        <w:rPr>
          <w:strike/>
        </w:rPr>
        <w:t xml:space="preserve">first phase of the</w:t>
      </w:r>
      <w:r>
        <w:t>))</w:t>
      </w:r>
      <w:r>
        <w:rPr/>
        <w:t xml:space="preserve"> program shall be implemented by utilizing the program standards and eligibility criteria in the early childhood education and assistance program </w:t>
      </w:r>
      <w:r>
        <w:rPr>
          <w:u w:val="single"/>
        </w:rPr>
        <w:t xml:space="preserve">in RCW 43.215.400 through 43.215.450</w:t>
      </w:r>
      <w:r>
        <w:rPr/>
        <w:t xml:space="preserve">.</w:t>
      </w:r>
    </w:p>
    <w:p>
      <w:pPr>
        <w:spacing w:before="0" w:after="0" w:line="408" w:lineRule="exact"/>
        <w:ind w:left="0" w:right="0" w:firstLine="576"/>
        <w:jc w:val="left"/>
      </w:pPr>
      <w:r>
        <w:rPr/>
        <w:t xml:space="preserve">(3)</w:t>
      </w:r>
      <w:r>
        <w:rPr>
          <w:u w:val="single"/>
        </w:rPr>
        <w:t xml:space="preserve">(a) Beginning in the 2015-16 school year,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u w:val="single"/>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u w:val="single"/>
        </w:rPr>
        <w:t xml:space="preserve">(i) Programs offering extended day early care and education programming;</w:t>
      </w:r>
    </w:p>
    <w:p>
      <w:pPr>
        <w:spacing w:before="0" w:after="0" w:line="408" w:lineRule="exact"/>
        <w:ind w:left="0" w:right="0" w:firstLine="576"/>
        <w:jc w:val="left"/>
      </w:pPr>
      <w:r>
        <w:rPr>
          <w:u w:val="single"/>
        </w:rPr>
        <w:t xml:space="preserve">(ii) Programs offering services to children diagnosed with a special need; or</w:t>
      </w:r>
    </w:p>
    <w:p>
      <w:pPr>
        <w:spacing w:before="0" w:after="0" w:line="408" w:lineRule="exact"/>
        <w:ind w:left="0" w:right="0" w:firstLine="576"/>
        <w:jc w:val="left"/>
      </w:pPr>
      <w:r>
        <w:rPr>
          <w:u w:val="single"/>
        </w:rPr>
        <w:t xml:space="preserve">(iii) Programs offering services to children involved in the child welfare system.</w:t>
      </w:r>
    </w:p>
    <w:p>
      <w:pPr>
        <w:spacing w:before="0" w:after="0" w:line="408" w:lineRule="exact"/>
        <w:ind w:left="0" w:right="0" w:firstLine="576"/>
        <w:jc w:val="left"/>
      </w:pPr>
      <w:r>
        <w:rPr>
          <w:u w:val="single"/>
        </w:rPr>
        <w:t xml:space="preserve">(4)</w:t>
      </w:r>
      <w:r>
        <w:rPr/>
        <w:t xml:space="preserve"> The director shall adopt rules for the following program components, as appropriate and necessary during the phased implementation of the program</w:t>
      </w:r>
      <w:r>
        <w:rPr>
          <w:u w:val="single"/>
        </w:rPr>
        <w:t xml:space="preserve">, consistent with early achievers program standards established in RCW 43.215.100</w:t>
      </w:r>
      <w:r>
        <w:rPr/>
        <w:t xml:space="preserve">:</w:t>
      </w:r>
    </w:p>
    <w:p>
      <w:pPr>
        <w:spacing w:before="0" w:after="0" w:line="408" w:lineRule="exact"/>
        <w:ind w:left="0" w:right="0" w:firstLine="576"/>
        <w:jc w:val="left"/>
      </w:pPr>
      <w:r>
        <w:rPr/>
        <w:t xml:space="preserve">(a) Minimum program standards</w:t>
      </w:r>
      <w:r>
        <w:t>((</w:t>
      </w:r>
      <w:r>
        <w:rPr>
          <w:strike/>
        </w:rPr>
        <w:t xml:space="preserve">, including lead teacher, assistant teacher, and staff qualifications</w:t>
      </w:r>
      <w:r>
        <w:t>))</w:t>
      </w:r>
      <w:r>
        <w:rPr/>
        <w:t xml:space="preserve">;</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department has administrative responsibility for:</w:t>
      </w:r>
    </w:p>
    <w:p>
      <w:pPr>
        <w:spacing w:before="0" w:after="0" w:line="408" w:lineRule="exact"/>
        <w:ind w:left="0" w:right="0" w:firstLine="576"/>
        <w:jc w:val="left"/>
      </w:pPr>
      <w:r>
        <w:rPr/>
        <w:t xml:space="preserve">(a) Approving and contracting with providers according to rules developed by the director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PROGRAM DATA COLLECTION AND EVALUATION.</w:t>
      </w:r>
    </w:p>
    <w:p>
      <w:pPr>
        <w:spacing w:before="0" w:after="0" w:line="408" w:lineRule="exact"/>
        <w:ind w:left="0" w:right="0" w:firstLine="576"/>
        <w:jc w:val="left"/>
      </w:pPr>
      <w:r>
        <w:rPr/>
        <w:t xml:space="preserve">(1) Subject to the availability of amounts appropriated for this specific purpose, the education data center established in RCW 43.41.400 must collect longitudinal, student-level data on all children attending a working connections child care program or an early childhood education and assistance program. Data collected should capture at a minimum the following characteristics:</w:t>
      </w:r>
    </w:p>
    <w:p>
      <w:pPr>
        <w:spacing w:before="0" w:after="0" w:line="408" w:lineRule="exact"/>
        <w:ind w:left="0" w:right="0" w:firstLine="576"/>
        <w:jc w:val="left"/>
      </w:pPr>
      <w:r>
        <w:rPr/>
        <w:t xml:space="preserve">(a) Daily program attendance;</w:t>
      </w:r>
    </w:p>
    <w:p>
      <w:pPr>
        <w:spacing w:before="0" w:after="0" w:line="408" w:lineRule="exact"/>
        <w:ind w:left="0" w:right="0" w:firstLine="576"/>
        <w:jc w:val="left"/>
      </w:pPr>
      <w:r>
        <w:rPr/>
        <w:t xml:space="preserve">(b) Identification of classroom and teacher;</w:t>
      </w:r>
    </w:p>
    <w:p>
      <w:pPr>
        <w:spacing w:before="0" w:after="0" w:line="408" w:lineRule="exact"/>
        <w:ind w:left="0" w:right="0" w:firstLine="576"/>
        <w:jc w:val="left"/>
      </w:pPr>
      <w:r>
        <w:rPr/>
        <w:t xml:space="preserve">(c) Early achievers program quality level rating;</w:t>
      </w:r>
    </w:p>
    <w:p>
      <w:pPr>
        <w:spacing w:before="0" w:after="0" w:line="408" w:lineRule="exact"/>
        <w:ind w:left="0" w:right="0" w:firstLine="576"/>
        <w:jc w:val="left"/>
      </w:pPr>
      <w:r>
        <w:rPr/>
        <w:t xml:space="preserve">(d) Program hours;</w:t>
      </w:r>
    </w:p>
    <w:p>
      <w:pPr>
        <w:spacing w:before="0" w:after="0" w:line="408" w:lineRule="exact"/>
        <w:ind w:left="0" w:right="0" w:firstLine="576"/>
        <w:jc w:val="left"/>
      </w:pPr>
      <w:r>
        <w:rPr/>
        <w:t xml:space="preserve">(e) Program duration;</w:t>
      </w:r>
    </w:p>
    <w:p>
      <w:pPr>
        <w:spacing w:before="0" w:after="0" w:line="408" w:lineRule="exact"/>
        <w:ind w:left="0" w:right="0" w:firstLine="576"/>
        <w:jc w:val="left"/>
      </w:pPr>
      <w:r>
        <w:rPr/>
        <w:t xml:space="preserve">(f) Developmental results from the Washington kindergarten inventory of developing skills in RCW 28A.655.080; and</w:t>
      </w:r>
    </w:p>
    <w:p>
      <w:pPr>
        <w:spacing w:before="0" w:after="0" w:line="408" w:lineRule="exact"/>
        <w:ind w:left="0" w:right="0" w:firstLine="576"/>
        <w:jc w:val="left"/>
      </w:pPr>
      <w:r>
        <w:rPr/>
        <w:t xml:space="preserve">(g) To the extent data is available, the distinct ethnic categories within racial subgroups of children and providers that align with categories recognized by the education data center.</w:t>
      </w:r>
    </w:p>
    <w:p>
      <w:pPr>
        <w:spacing w:before="0" w:after="0" w:line="408" w:lineRule="exact"/>
        <w:ind w:left="0" w:right="0" w:firstLine="576"/>
        <w:jc w:val="left"/>
      </w:pPr>
      <w:r>
        <w:rPr/>
        <w:t xml:space="preserve">(2) The department shall provide child care and early learning providers student-level data collected pursuant to this section that are specific to the child care provider's or the early learning provider's program.</w:t>
      </w:r>
    </w:p>
    <w:p>
      <w:pPr>
        <w:spacing w:before="0" w:after="0" w:line="408" w:lineRule="exact"/>
        <w:ind w:left="0" w:right="0" w:firstLine="576"/>
        <w:jc w:val="left"/>
      </w:pPr>
      <w:r>
        <w:rPr/>
        <w:t xml:space="preserve">(3) Every four years, the department in collaboration with the early achievers review subcommittee shall review the data collected on the achievement of the early achievers program standards and provide a report to the appropriate committees of the legislature. The report shall include, but not be limited to, the following:</w:t>
      </w:r>
    </w:p>
    <w:p>
      <w:pPr>
        <w:spacing w:before="0" w:after="0" w:line="408" w:lineRule="exact"/>
        <w:ind w:left="0" w:right="0" w:firstLine="576"/>
        <w:jc w:val="left"/>
      </w:pPr>
      <w:r>
        <w:rPr/>
        <w:t xml:space="preserve">(a) Recommendations for improving the early achievers program standards;</w:t>
      </w:r>
    </w:p>
    <w:p>
      <w:pPr>
        <w:spacing w:before="0" w:after="0" w:line="408" w:lineRule="exact"/>
        <w:ind w:left="0" w:right="0" w:firstLine="576"/>
        <w:jc w:val="left"/>
      </w:pPr>
      <w:r>
        <w:rPr/>
        <w:t xml:space="preserve">(b) A review of the services available to providers and children from diverse cultural backgrounds;</w:t>
      </w:r>
    </w:p>
    <w:p>
      <w:pPr>
        <w:spacing w:before="0" w:after="0" w:line="408" w:lineRule="exact"/>
        <w:ind w:left="0" w:right="0" w:firstLine="576"/>
        <w:jc w:val="left"/>
      </w:pPr>
      <w:r>
        <w:rPr/>
        <w:t xml:space="preserve">(c) Recommendations for improving access to providers rated at a level 3 or higher in the early achievers program by children from diverse cultural backgrounds; and</w:t>
      </w:r>
    </w:p>
    <w:p>
      <w:pPr>
        <w:spacing w:before="0" w:after="0" w:line="408" w:lineRule="exact"/>
        <w:ind w:left="0" w:right="0" w:firstLine="576"/>
        <w:jc w:val="left"/>
      </w:pPr>
      <w:r>
        <w:rPr/>
        <w:t xml:space="preserve">(d) To the extent data is available, an analysis of the distribution of early achievers program rated facilities in relation to child and provider demographics, including but not limited to race and ethnicity, home language, and geographical location.</w:t>
      </w:r>
    </w:p>
    <w:p>
      <w:pPr>
        <w:spacing w:before="0" w:after="0" w:line="408" w:lineRule="exact"/>
        <w:ind w:left="0" w:right="0" w:firstLine="576"/>
        <w:jc w:val="left"/>
      </w:pPr>
      <w:r>
        <w:rPr/>
        <w:t xml:space="preserve">(4)(a) The department shall review the K-12 components for cultural competency developed by the professional educator standards board and identify components appropriate for early learning professional development.</w:t>
      </w:r>
    </w:p>
    <w:p>
      <w:pPr>
        <w:spacing w:before="0" w:after="0" w:line="408" w:lineRule="exact"/>
        <w:ind w:left="0" w:right="0" w:firstLine="576"/>
        <w:jc w:val="left"/>
      </w:pPr>
      <w:r>
        <w:rPr/>
        <w:t xml:space="preserve">(b) By July 31, 2016, the department shall provide recommendations to the appropriate committees of the legislature and the early learning advisory council on research-based cultural competency standards for early learning professional training.</w:t>
      </w:r>
    </w:p>
    <w:p>
      <w:pPr>
        <w:spacing w:before="0" w:after="0" w:line="408" w:lineRule="exact"/>
        <w:ind w:left="0" w:right="0" w:firstLine="576"/>
        <w:jc w:val="left"/>
      </w:pPr>
      <w:r>
        <w:rPr/>
        <w:t xml:space="preserve">(5)(a) The Washington state institute for public policy shall conduct a longitudinal analysis examining relationships between the early achievers program quality ratings levels and outcomes for children participating in subsidized early care and education programs.</w:t>
      </w:r>
    </w:p>
    <w:p>
      <w:pPr>
        <w:spacing w:before="0" w:after="0" w:line="408" w:lineRule="exact"/>
        <w:ind w:left="0" w:right="0" w:firstLine="576"/>
        <w:jc w:val="left"/>
      </w:pPr>
      <w:r>
        <w:rPr/>
        <w:t xml:space="preserve">(b) The institute shall submit the first report to the appropriate committees of the legislature and the early learning advisory council by December 31, 2018. The institute shall submit subsequent reports annually to the appropriate committees of the legislature and the early learning advisory council by December 31st, with the final report due December 31, 2021. The final report shall include a cost-benefit analysis.</w:t>
      </w:r>
    </w:p>
    <w:p>
      <w:pPr>
        <w:spacing w:before="0" w:after="0" w:line="408" w:lineRule="exact"/>
        <w:ind w:left="0" w:right="0" w:firstLine="576"/>
        <w:jc w:val="left"/>
      </w:pPr>
      <w:r>
        <w:rPr/>
        <w:t xml:space="preserve">(6)(a) The department shall complete an annual early learning program implementation report on the early childhood education and assistance program and the working connections child care program.</w:t>
      </w:r>
    </w:p>
    <w:p>
      <w:pPr>
        <w:spacing w:before="0" w:after="0" w:line="408" w:lineRule="exact"/>
        <w:ind w:left="0" w:right="0" w:firstLine="576"/>
        <w:jc w:val="left"/>
      </w:pPr>
      <w:r>
        <w:rPr/>
        <w:t xml:space="preserve">(b) The early learning program implementation report must be posted annually on the department's web site and delivered to the appropriate committees of the legislature. The first report is due by December 31, 2015, and the final report is due by December 31, 2019.</w:t>
      </w:r>
    </w:p>
    <w:p>
      <w:pPr>
        <w:spacing w:before="0" w:after="0" w:line="408" w:lineRule="exact"/>
        <w:ind w:left="0" w:right="0" w:firstLine="576"/>
        <w:jc w:val="left"/>
      </w:pPr>
      <w:r>
        <w:rPr/>
        <w:t xml:space="preserve">(c) The early learning program implementation report must address the following:</w:t>
      </w:r>
    </w:p>
    <w:p>
      <w:pPr>
        <w:spacing w:before="0" w:after="0" w:line="408" w:lineRule="exact"/>
        <w:ind w:left="0" w:right="0" w:firstLine="576"/>
        <w:jc w:val="left"/>
      </w:pPr>
      <w:r>
        <w:rPr/>
        <w:t xml:space="preserve">(i) Progress on early childhood education and assistance program implementation as required pursuant to RCW 43.215.415, 43.215.425, and 43.215.455;</w:t>
      </w:r>
    </w:p>
    <w:p>
      <w:pPr>
        <w:spacing w:before="0" w:after="0" w:line="408" w:lineRule="exact"/>
        <w:ind w:left="0" w:right="0" w:firstLine="576"/>
        <w:jc w:val="left"/>
      </w:pPr>
      <w:r>
        <w:rPr/>
        <w:t xml:space="preserve">(ii) An examination of the regional distribution of new preschool programming by zip code;</w:t>
      </w:r>
    </w:p>
    <w:p>
      <w:pPr>
        <w:spacing w:before="0" w:after="0" w:line="408" w:lineRule="exact"/>
        <w:ind w:left="0" w:right="0" w:firstLine="576"/>
        <w:jc w:val="left"/>
      </w:pPr>
      <w:r>
        <w:rPr/>
        <w:t xml:space="preserve">(iii) An analysis of the impact of preschool expansion on low-income neighborhoods and communities;</w:t>
      </w:r>
    </w:p>
    <w:p>
      <w:pPr>
        <w:spacing w:before="0" w:after="0" w:line="408" w:lineRule="exact"/>
        <w:ind w:left="0" w:right="0" w:firstLine="576"/>
        <w:jc w:val="left"/>
      </w:pPr>
      <w:r>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t xml:space="preserve">(v) An analysis of any impact from quality strengthening efforts on the availability and quality of infant and toddler care;</w:t>
      </w:r>
    </w:p>
    <w:p>
      <w:pPr>
        <w:spacing w:before="0" w:after="0" w:line="408" w:lineRule="exact"/>
        <w:ind w:left="0" w:right="0" w:firstLine="576"/>
        <w:jc w:val="left"/>
      </w:pPr>
      <w:r>
        <w:rPr/>
        <w:t xml:space="preserve">(vi) An analysis of any impact of extended day early care and education opportunities directives;</w:t>
      </w:r>
    </w:p>
    <w:p>
      <w:pPr>
        <w:spacing w:before="0" w:after="0" w:line="408" w:lineRule="exact"/>
        <w:ind w:left="0" w:right="0" w:firstLine="576"/>
        <w:jc w:val="left"/>
      </w:pPr>
      <w:r>
        <w:rPr/>
        <w:t xml:space="preserve">(vii) An examination of any identified barriers for providers to offer extended day early care and education opportunities; and</w:t>
      </w:r>
    </w:p>
    <w:p>
      <w:pPr>
        <w:spacing w:before="0" w:after="0" w:line="408" w:lineRule="exact"/>
        <w:ind w:left="0" w:right="0" w:firstLine="576"/>
        <w:jc w:val="left"/>
      </w:pPr>
      <w:r>
        <w:rPr/>
        <w:t xml:space="preserve">(viii) To the extent data is available, an analysis of the cultural diversity of early childhood education and assistance program providers and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CONTRACTED CHILD CARE SLOTS AND VOUCHERS.</w:t>
      </w:r>
    </w:p>
    <w:p>
      <w:pPr>
        <w:spacing w:before="0" w:after="0" w:line="408" w:lineRule="exact"/>
        <w:ind w:left="0" w:right="0" w:firstLine="576"/>
        <w:jc w:val="left"/>
      </w:pPr>
      <w:r>
        <w:rPr/>
        <w:t xml:space="preserve">(1) Subject to the availability of amounts appropriated for this specific purpose, the department shall employ a combination of vouchers and contracted slots for the subsidized child care programs in RCW 43.215.135 and 43.215.415. Child care vouchers preserve parental choice. Child care contracted slots promote access to continuous quality care for children, provide parents and caregivers stable child care that supports employment, and allow providers to have predictable funding.</w:t>
      </w:r>
    </w:p>
    <w:p>
      <w:pPr>
        <w:spacing w:before="0" w:after="0" w:line="408" w:lineRule="exact"/>
        <w:ind w:left="0" w:right="0" w:firstLine="576"/>
        <w:jc w:val="left"/>
      </w:pPr>
      <w:r>
        <w:rPr/>
        <w:t xml:space="preserve">(2) Only child care providers who participate in the early achievers program and rate at a level 3, 4, or 5 are eligible to be awarded a contracted slot.</w:t>
      </w:r>
    </w:p>
    <w:p>
      <w:pPr>
        <w:spacing w:before="0" w:after="0" w:line="408" w:lineRule="exact"/>
        <w:ind w:left="0" w:right="0" w:firstLine="576"/>
        <w:jc w:val="left"/>
      </w:pPr>
      <w:r>
        <w:rPr/>
        <w:t xml:space="preserve">(3) The department is required to use data to calculate a set number of targeted contracted slots. In calculating the number, the department must take into account a balance of family home and center child care programs and the overall geographic distribution of child care programs in the state and the distribution of slots between ages zero and five. The targeted contracted slots are reserved for programs meeting both of the following conditions:</w:t>
      </w:r>
    </w:p>
    <w:p>
      <w:pPr>
        <w:spacing w:before="0" w:after="0" w:line="408" w:lineRule="exact"/>
        <w:ind w:left="0" w:right="0" w:firstLine="576"/>
        <w:jc w:val="left"/>
      </w:pPr>
      <w:r>
        <w:rPr/>
        <w:t xml:space="preserve">(a) Programs in low-income neighborhoods; and</w:t>
      </w:r>
    </w:p>
    <w:p>
      <w:pPr>
        <w:spacing w:before="0" w:after="0" w:line="408" w:lineRule="exact"/>
        <w:ind w:left="0" w:right="0" w:firstLine="576"/>
        <w:jc w:val="left"/>
      </w:pPr>
      <w:r>
        <w:rPr/>
        <w:t xml:space="preserve">(b) Programs that consist of at least fifty percent of children receiving subsidy pursuant to RCW 43.215.135.</w:t>
      </w:r>
    </w:p>
    <w:p>
      <w:pPr>
        <w:spacing w:before="0" w:after="0" w:line="408" w:lineRule="exact"/>
        <w:ind w:left="0" w:right="0" w:firstLine="576"/>
        <w:jc w:val="left"/>
      </w:pPr>
      <w:r>
        <w:rPr/>
        <w:t xml:space="preserve">(4) The department shall award the remaining contracted slots via a competitive process and prioritize child care programs with at least one of the following characteristics:</w:t>
      </w:r>
    </w:p>
    <w:p>
      <w:pPr>
        <w:spacing w:before="0" w:after="0" w:line="408" w:lineRule="exact"/>
        <w:ind w:left="0" w:right="0" w:firstLine="576"/>
        <w:jc w:val="left"/>
      </w:pPr>
      <w:r>
        <w:rPr/>
        <w:t xml:space="preserve">(a) Programs located in a high-need geographic area;</w:t>
      </w:r>
    </w:p>
    <w:p>
      <w:pPr>
        <w:spacing w:before="0" w:after="0" w:line="408" w:lineRule="exact"/>
        <w:ind w:left="0" w:right="0" w:firstLine="576"/>
        <w:jc w:val="left"/>
      </w:pPr>
      <w:r>
        <w:rPr/>
        <w:t xml:space="preserve">(b) Programs partnering with elementary schools to offer transitional planning and support to children as they advance to kindergarten;</w:t>
      </w:r>
    </w:p>
    <w:p>
      <w:pPr>
        <w:spacing w:before="0" w:after="0" w:line="408" w:lineRule="exact"/>
        <w:ind w:left="0" w:right="0" w:firstLine="576"/>
        <w:jc w:val="left"/>
      </w:pPr>
      <w:r>
        <w:rPr/>
        <w:t xml:space="preserve">(c) Programs serving children involved in the child welfare system; or</w:t>
      </w:r>
    </w:p>
    <w:p>
      <w:pPr>
        <w:spacing w:before="0" w:after="0" w:line="408" w:lineRule="exact"/>
        <w:ind w:left="0" w:right="0" w:firstLine="576"/>
        <w:jc w:val="left"/>
      </w:pPr>
      <w:r>
        <w:rPr/>
        <w:t xml:space="preserve">(d) Programs serving children diagnosed with a special need.</w:t>
      </w:r>
    </w:p>
    <w:p>
      <w:pPr>
        <w:spacing w:before="0" w:after="0" w:line="408" w:lineRule="exact"/>
        <w:ind w:left="0" w:right="0" w:firstLine="576"/>
        <w:jc w:val="left"/>
      </w:pPr>
      <w:r>
        <w:rPr/>
        <w:t xml:space="preserve">(5)(a) The department shall adopt rules pertaining to the working connections child care program for both contracted slots and child care vouchers that outline the following:</w:t>
      </w:r>
    </w:p>
    <w:p>
      <w:pPr>
        <w:spacing w:before="0" w:after="0" w:line="408" w:lineRule="exact"/>
        <w:ind w:left="0" w:right="0" w:firstLine="576"/>
        <w:jc w:val="left"/>
      </w:pPr>
      <w:r>
        <w:rPr/>
        <w:t xml:space="preserve">(i) Allowable periods of child absences;</w:t>
      </w:r>
    </w:p>
    <w:p>
      <w:pPr>
        <w:spacing w:before="0" w:after="0" w:line="408" w:lineRule="exact"/>
        <w:ind w:left="0" w:right="0" w:firstLine="576"/>
        <w:jc w:val="left"/>
      </w:pPr>
      <w:r>
        <w:rPr/>
        <w:t xml:space="preserve">(ii) Required contact with parents or caregivers to discuss child absences and encourage regular program attendance; and</w:t>
      </w:r>
    </w:p>
    <w:p>
      <w:pPr>
        <w:spacing w:before="0" w:after="0" w:line="408" w:lineRule="exact"/>
        <w:ind w:left="0" w:right="0" w:firstLine="576"/>
        <w:jc w:val="left"/>
      </w:pPr>
      <w:r>
        <w:rPr/>
        <w:t xml:space="preserve">(iii) A de-enrollment procedure when allowable child absences are exceeded.</w:t>
      </w:r>
    </w:p>
    <w:p>
      <w:pPr>
        <w:spacing w:before="0" w:after="0" w:line="408" w:lineRule="exact"/>
        <w:ind w:left="0" w:right="0" w:firstLine="576"/>
        <w:jc w:val="left"/>
      </w:pPr>
      <w:r>
        <w:rPr/>
        <w:t xml:space="preserve">(b) Rules pertaining to child absences and de-enrollment procedures shall be adopted no later than July 31, 2016. The department shall adopt rules on child absences and attendance within the department's appropriations.</w:t>
      </w:r>
    </w:p>
    <w:p>
      <w:pPr>
        <w:spacing w:before="0" w:after="0" w:line="408" w:lineRule="exact"/>
        <w:ind w:left="0" w:right="0" w:firstLine="576"/>
        <w:jc w:val="left"/>
      </w:pPr>
      <w:r>
        <w:rPr/>
        <w:t xml:space="preserve">(6) The department shall pay a provider for each contracted slot, unless a contracted slot is not used for thirty days.</w:t>
      </w:r>
    </w:p>
    <w:p>
      <w:pPr>
        <w:spacing w:before="0" w:after="0" w:line="408" w:lineRule="exact"/>
        <w:ind w:left="0" w:right="0" w:firstLine="576"/>
        <w:jc w:val="left"/>
      </w:pPr>
      <w:r>
        <w:rPr/>
        <w:t xml:space="preserve">(7)(a) By December 31, 2015, the department shall provide a report to the appropriate committees of the legislature on the number of contracted slots that use both early childhood education assistance program funding and working connections child care program funding. The department shall produce this report within the department's available appropriations.</w:t>
      </w:r>
    </w:p>
    <w:p>
      <w:pPr>
        <w:spacing w:before="0" w:after="0" w:line="408" w:lineRule="exact"/>
        <w:ind w:left="0" w:right="0" w:firstLine="576"/>
        <w:jc w:val="left"/>
      </w:pPr>
      <w:r>
        <w:rPr/>
        <w:t xml:space="preserve">(b) The report must be provided annually, with the last report due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SINGLE SET OF LICENSING STANDARDS.</w:t>
      </w:r>
    </w:p>
    <w:p>
      <w:pPr>
        <w:spacing w:before="0" w:after="0" w:line="408" w:lineRule="exact"/>
        <w:ind w:left="0" w:right="0" w:firstLine="576"/>
        <w:jc w:val="left"/>
      </w:pPr>
      <w:r>
        <w:rPr/>
        <w:t xml:space="preserve">No later than July 1, 2016, the department shall implement a single set of licensing standards for child care and the early childhood education and assistance program. The department shall produce the single set of licensing standards within the department's available appropriations. The new licensing standards must:</w:t>
      </w:r>
    </w:p>
    <w:p>
      <w:pPr>
        <w:spacing w:before="0" w:after="0" w:line="408" w:lineRule="exact"/>
        <w:ind w:left="0" w:right="0" w:firstLine="576"/>
        <w:jc w:val="left"/>
      </w:pPr>
      <w:r>
        <w:rPr/>
        <w:t xml:space="preserve">(1) Provide minimum health and safety standards for child care and preschool programs;</w:t>
      </w:r>
    </w:p>
    <w:p>
      <w:pPr>
        <w:spacing w:before="0" w:after="0" w:line="408" w:lineRule="exact"/>
        <w:ind w:left="0" w:right="0" w:firstLine="576"/>
        <w:jc w:val="left"/>
      </w:pPr>
      <w:r>
        <w:rPr/>
        <w:t xml:space="preserve">(2) Rely on the standards established in the early achievers program to address quality issues in participating early childhood programs;</w:t>
      </w:r>
    </w:p>
    <w:p>
      <w:pPr>
        <w:spacing w:before="0" w:after="0" w:line="408" w:lineRule="exact"/>
        <w:ind w:left="0" w:right="0" w:firstLine="576"/>
        <w:jc w:val="left"/>
      </w:pPr>
      <w:r>
        <w:rPr/>
        <w:t xml:space="preserve">(3) Take into account the separate needs of family care providers and child care centers; and</w:t>
      </w:r>
    </w:p>
    <w:p>
      <w:pPr>
        <w:spacing w:before="0" w:after="0" w:line="408" w:lineRule="exact"/>
        <w:ind w:left="0" w:right="0" w:firstLine="576"/>
        <w:jc w:val="left"/>
      </w:pPr>
      <w:r>
        <w:rPr/>
        <w:t xml:space="preserve">(4) Promote the continued safety of child care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INTEGRATION WITH LOCAL GOVERNMENT EFFORTS.</w:t>
      </w:r>
    </w:p>
    <w:p>
      <w:pPr>
        <w:spacing w:before="0" w:after="0" w:line="408" w:lineRule="exact"/>
        <w:ind w:left="0" w:right="0" w:firstLine="576"/>
        <w:jc w:val="left"/>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w:t>
      </w:r>
    </w:p>
    <w:p>
      <w:pPr>
        <w:spacing w:before="0" w:after="0" w:line="408" w:lineRule="exact"/>
        <w:ind w:left="0" w:right="0" w:firstLine="576"/>
        <w:jc w:val="left"/>
      </w:pPr>
      <w:r>
        <w:rPr/>
        <w:t xml:space="preserve">(2) Local governments are encouraged to collaborate with the department when establishing early learning programs for residents.</w:t>
      </w:r>
    </w:p>
    <w:p>
      <w:pPr>
        <w:spacing w:before="0" w:after="0" w:line="408" w:lineRule="exact"/>
        <w:ind w:left="0" w:right="0" w:firstLine="576"/>
        <w:jc w:val="left"/>
      </w:pPr>
      <w:r>
        <w:rPr/>
        <w:t xml:space="preserve">(3) Local governments may contribute funds to the department for the following purposes:</w:t>
      </w:r>
    </w:p>
    <w:p>
      <w:pPr>
        <w:spacing w:before="0" w:after="0" w:line="408" w:lineRule="exact"/>
        <w:ind w:left="0" w:right="0" w:firstLine="576"/>
        <w:jc w:val="left"/>
      </w:pPr>
      <w:r>
        <w:rPr/>
        <w:t xml:space="preserve">(a) Initial investments to build capacity and quality in local early care and education programming; and</w:t>
      </w:r>
    </w:p>
    <w:p>
      <w:pPr>
        <w:spacing w:before="0" w:after="0" w:line="408" w:lineRule="exact"/>
        <w:ind w:left="0" w:right="0" w:firstLine="576"/>
        <w:jc w:val="left"/>
      </w:pPr>
      <w:r>
        <w:rPr/>
        <w:t xml:space="preserve">(b) Reductions in copayments charged to parents or caregivers.</w:t>
      </w:r>
    </w:p>
    <w:p>
      <w:pPr>
        <w:spacing w:before="0" w:after="0" w:line="408" w:lineRule="exact"/>
        <w:ind w:left="0" w:right="0" w:firstLine="576"/>
        <w:jc w:val="left"/>
      </w:pPr>
      <w:r>
        <w:rPr/>
        <w:t xml:space="preserve">(4) Funds contributed to the department by local governments must be deposited in the early start account established in section 14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2012 c 229 s 589 are each amended to read as follows:</w:t>
      </w:r>
    </w:p>
    <w:p>
      <w:pPr>
        <w:spacing w:before="0" w:after="0" w:line="408" w:lineRule="exact"/>
        <w:ind w:left="0" w:right="0" w:firstLine="576"/>
        <w:jc w:val="left"/>
      </w:pPr>
      <w:r>
        <w:rPr/>
        <w:t xml:space="preserve">EARLY LEARNING ADVISORY COUNCIL.</w:t>
      </w:r>
    </w:p>
    <w:p>
      <w:pPr>
        <w:spacing w:before="0" w:after="0" w:line="408" w:lineRule="exact"/>
        <w:ind w:left="0" w:right="0" w:firstLine="576"/>
        <w:jc w:val="left"/>
      </w:pPr>
      <w:r>
        <w:rPr/>
        <w:t xml:space="preserve">(1) The early learning advisory council is established to advise the department on statewide early learning issues that would build a comprehensive system of quality early learning programs and services for Washington's children and families by assessing needs and the availability of services, aligning resources, developing plans for data collection and professional development of early childhood educators, and establishing key performance measures.</w:t>
      </w:r>
    </w:p>
    <w:p>
      <w:pPr>
        <w:spacing w:before="0" w:after="0" w:line="408" w:lineRule="exact"/>
        <w:ind w:left="0" w:right="0" w:firstLine="576"/>
        <w:jc w:val="left"/>
      </w:pPr>
      <w:r>
        <w:rPr/>
        <w:t xml:space="preserve">(2) The council shall work in conjunction with the department to develop a statewide early learning plan that guides the department in promoting alignment of private and public sector actions, objectives, and resources, and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not more than twenty-three members, as follows:</w:t>
      </w:r>
    </w:p>
    <w:p>
      <w:pPr>
        <w:spacing w:before="0" w:after="0" w:line="408" w:lineRule="exact"/>
        <w:ind w:left="0" w:right="0" w:firstLine="576"/>
        <w:jc w:val="left"/>
      </w:pPr>
      <w:r>
        <w:rPr/>
        <w:t xml:space="preserve">(a) The governor shall appoint at least one representative from each of the following: The department, the office of financial management, the department of social and health services, the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seven leaders in early childhood education, with at least one representative with experience or expertise in one or more of the areas such as the following: The K-12 system, family day care providers, and child care centers with four of the seven governor's appointees made as follows:</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migrant/seasonal head start, or tribal head start program;</w:t>
      </w:r>
    </w:p>
    <w:p>
      <w:pPr>
        <w:spacing w:before="0" w:after="0" w:line="408" w:lineRule="exact"/>
        <w:ind w:left="0" w:right="0" w:firstLine="576"/>
        <w:jc w:val="left"/>
      </w:pPr>
      <w:r>
        <w:rPr/>
        <w:t xml:space="preserve">(iii) A representative of a local education agency; and</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t xml:space="preserve">(d) Two members of the house of representatives, one from each caucus, and two members of the senate, one from each caucus, to be appointed by the speaker of the house of representatives and the president of the senate, respectively;</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t xml:space="preserve">(g) One representative designated by sovereign tribal governments; and</w:t>
      </w:r>
    </w:p>
    <w:p>
      <w:pPr>
        <w:spacing w:before="0" w:after="0" w:line="408" w:lineRule="exact"/>
        <w:ind w:left="0" w:right="0" w:firstLine="576"/>
        <w:jc w:val="left"/>
      </w:pPr>
      <w:r>
        <w:rPr/>
        <w:t xml:space="preserve">(h) One representative from the Washington federation of independent schools.</w:t>
      </w:r>
    </w:p>
    <w:p>
      <w:pPr>
        <w:spacing w:before="0" w:after="0" w:line="408" w:lineRule="exact"/>
        <w:ind w:left="0" w:right="0" w:firstLine="576"/>
        <w:jc w:val="left"/>
      </w:pPr>
      <w:r>
        <w:rPr/>
        <w:t xml:space="preserve">(6) The council shall be cochaired by one representative of a state agency and one nongovernmental member, to be elected by the council for two-year terms.</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rPr/>
        <w:t xml:space="preserve">(9)</w:t>
      </w:r>
      <w:r>
        <w:rPr>
          <w:u w:val="single"/>
        </w:rPr>
        <w:t xml:space="preserve">(a) Subject to the availability of amounts appropriated for this specific purpose, the council may convene an early achievers review subcommittee to provide feedback and guidance on strategies to improve the quality of instruction and environment for early learning and provide input and recommendations on the implementation and refinement of the early achievers program. At a minimum the review shall address the following:</w:t>
      </w:r>
    </w:p>
    <w:p>
      <w:pPr>
        <w:spacing w:before="0" w:after="0" w:line="408" w:lineRule="exact"/>
        <w:ind w:left="0" w:right="0" w:firstLine="576"/>
        <w:jc w:val="left"/>
      </w:pPr>
      <w:r>
        <w:rPr>
          <w:u w:val="single"/>
        </w:rPr>
        <w:t xml:space="preserve">(i) Adequacy of data collection procedures;</w:t>
      </w:r>
    </w:p>
    <w:p>
      <w:pPr>
        <w:spacing w:before="0" w:after="0" w:line="408" w:lineRule="exact"/>
        <w:ind w:left="0" w:right="0" w:firstLine="576"/>
        <w:jc w:val="left"/>
      </w:pPr>
      <w:r>
        <w:rPr>
          <w:u w:val="single"/>
        </w:rPr>
        <w:t xml:space="preserve">(ii) Coaching and technical assistance standards;</w:t>
      </w:r>
    </w:p>
    <w:p>
      <w:pPr>
        <w:spacing w:before="0" w:after="0" w:line="408" w:lineRule="exact"/>
        <w:ind w:left="0" w:right="0" w:firstLine="576"/>
        <w:jc w:val="left"/>
      </w:pPr>
      <w:r>
        <w:rPr>
          <w:u w:val="single"/>
        </w:rPr>
        <w:t xml:space="preserve">(iii) Progress in reducing barriers to participation for low-income providers and providers from diverse cultural backgrounds;</w:t>
      </w:r>
    </w:p>
    <w:p>
      <w:pPr>
        <w:spacing w:before="0" w:after="0" w:line="408" w:lineRule="exact"/>
        <w:ind w:left="0" w:right="0" w:firstLine="576"/>
        <w:jc w:val="left"/>
      </w:pPr>
      <w:r>
        <w:rPr>
          <w:u w:val="single"/>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u w:val="single"/>
        </w:rPr>
        <w:t xml:space="preserve">(v) Status of the life circumstance exemption protocols; and</w:t>
      </w:r>
    </w:p>
    <w:p>
      <w:pPr>
        <w:spacing w:before="0" w:after="0" w:line="408" w:lineRule="exact"/>
        <w:ind w:left="0" w:right="0" w:firstLine="576"/>
        <w:jc w:val="left"/>
      </w:pPr>
      <w:r>
        <w:rPr>
          <w:u w:val="single"/>
        </w:rPr>
        <w:t xml:space="preserve">(vi) Analysis of early achievers program data trends.</w:t>
      </w:r>
    </w:p>
    <w:p>
      <w:pPr>
        <w:spacing w:before="0" w:after="0" w:line="408" w:lineRule="exact"/>
        <w:ind w:left="0" w:right="0" w:firstLine="576"/>
        <w:jc w:val="left"/>
      </w:pPr>
      <w:r>
        <w:rPr>
          <w:u w:val="single"/>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u w:val="single"/>
        </w:rPr>
        <w:t xml:space="preserve">(c) The subcommittee shall include representatives from child care centers, family child care, the early childhood education and assistance program, contractors for early achievers program technical assistance and coaching, the organization responsible for conducting early achiever program ratings, and parents of children participating in early learning programs. The subcommittee shall include representatives from diverse cultural and linguistic backgrounds.</w:t>
      </w:r>
    </w:p>
    <w:p>
      <w:pPr>
        <w:spacing w:before="0" w:after="0" w:line="408" w:lineRule="exact"/>
        <w:ind w:left="0" w:right="0" w:firstLine="576"/>
        <w:jc w:val="left"/>
      </w:pPr>
      <w:r>
        <w:rPr>
          <w:u w:val="single"/>
        </w:rPr>
        <w:t xml:space="preserve">(10)</w:t>
      </w:r>
      <w:r>
        <w:rPr/>
        <w:t xml:space="preserve"> The department shall provide staff support to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EARLY START ACCOUNT.</w:t>
      </w:r>
    </w:p>
    <w:p>
      <w:pPr>
        <w:spacing w:before="0" w:after="0" w:line="408" w:lineRule="exact"/>
        <w:ind w:left="0" w:right="0" w:firstLine="576"/>
        <w:jc w:val="left"/>
      </w:pPr>
      <w:r>
        <w:rPr/>
        <w:t xml:space="preserve">The early start account is created in the state treasury. Revenues in the account shall consist of appropriations by the legislature and all other sources deposited into the account. Moneys in the account may only be used after appropriation. Expenditures from the account may be used only to improve the quality of early care and education programming. The department oversees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2013 c 323 s 3 and 2013 c 130 s 1 are each reenacted and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accept only school</w:t>
      </w:r>
      <w:r>
        <w:t>((</w:t>
      </w:r>
      <w:r>
        <w:rPr>
          <w:strike/>
        </w:rPr>
        <w:t xml:space="preserve">-</w:t>
      </w:r>
      <w:r>
        <w:t>))</w:t>
      </w:r>
      <w:r>
        <w:rPr/>
        <w:t xml:space="preserve">age children, and do not accept custody of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w:t>
      </w:r>
      <w:r>
        <w:t>((</w:t>
      </w:r>
      <w:r>
        <w:rPr>
          <w:strike/>
        </w:rPr>
        <w:t xml:space="preserve">-</w:t>
      </w:r>
      <w:r>
        <w:t>))</w:t>
      </w:r>
      <w:r>
        <w:rPr/>
        <w:t xml:space="preserve">age((</w:t>
      </w:r>
      <w:r>
        <w:rPr>
          <w:strike/>
        </w:rPr>
        <w:t xml:space="preserve">d</w:t>
      </w:r>
      <w:r>
        <w:rPr/>
        <w:t xml:space="preserv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 or an agency, located within the boundaries of a federally recognized Indian reservation, licensed by the Indian tribe;</w:t>
      </w:r>
    </w:p>
    <w:p>
      <w:pPr>
        <w:spacing w:before="0" w:after="0" w:line="408" w:lineRule="exact"/>
        <w:ind w:left="0" w:right="0" w:firstLine="576"/>
        <w:jc w:val="left"/>
      </w:pPr>
      <w:r>
        <w:rPr/>
        <w:t xml:space="preserve">(k)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(l)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early learning.</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(9) </w:t>
      </w:r>
      <w:r>
        <w:rPr>
          <w:u w:val="single"/>
        </w:rPr>
        <w:t xml:space="preserve">"Education data center" means the education data center established in RCW 43.41.400, commonly referred to as the education research and data center.</w:t>
      </w:r>
    </w:p>
    <w:p>
      <w:pPr>
        <w:spacing w:before="0" w:after="0" w:line="408" w:lineRule="exact"/>
        <w:ind w:left="0" w:right="0" w:firstLine="576"/>
        <w:jc w:val="left"/>
      </w:pPr>
      <w:r>
        <w:rPr>
          <w:u w:val="single"/>
        </w:rPr>
        <w:t xml:space="preserve">(10)</w:t>
      </w:r>
      <w:r>
        <w:rPr/>
        <w:t xml:space="preserve"> "Employer" means a person or business that engages the services of one or more people, especially for wages or salary to work in an agency.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"Enforcement action" means denial, suspension, revocation, modification, or nonrenewal of a license pursuant to RCW 43.215.300(1) or assessment of civil monetary penalties pursuant to RCW 43.215.300(3).</w:t>
      </w:r>
    </w:p>
    <w:p>
      <w:pPr>
        <w:spacing w:before="0" w:after="0" w:line="408" w:lineRule="exact"/>
        <w:ind w:left="0" w:right="0" w:firstLine="576"/>
        <w:jc w:val="left"/>
      </w:pPr>
      <w:r>
        <w:t>((</w:t>
      </w:r>
      <w:r>
        <w:rPr>
          <w:strike/>
        </w:rPr>
        <w:t xml:space="preserve">(11)</w:t>
      </w:r>
      <w:r>
        <w:t>))</w:t>
      </w:r>
      <w:r>
        <w:rPr/>
        <w:t xml:space="preserve"> </w:t>
      </w:r>
      <w:r>
        <w:rPr>
          <w:u w:val="single"/>
        </w:rPr>
        <w:t xml:space="preserve">(12) "Extended day program" means an early childhood education and assistance program that offers child care for at least ten hours per day, five days per week, year round.</w:t>
      </w:r>
    </w:p>
    <w:p>
      <w:pPr>
        <w:spacing w:before="0" w:after="0" w:line="408" w:lineRule="exact"/>
        <w:ind w:left="0" w:right="0" w:firstLine="576"/>
        <w:jc w:val="left"/>
      </w:pPr>
      <w:r>
        <w:rPr>
          <w:u w:val="single"/>
        </w:rPr>
        <w:t xml:space="preserve">(13) "Full day program" means an early childhood education and assistance program that offers child care for at least six hours per day, a minimum of one thousand hours per year, and at least four days per week.</w:t>
      </w:r>
    </w:p>
    <w:p>
      <w:pPr>
        <w:spacing w:before="0" w:after="0" w:line="408" w:lineRule="exact"/>
        <w:ind w:left="0" w:right="0" w:firstLine="576"/>
        <w:jc w:val="left"/>
      </w:pPr>
      <w:r>
        <w:rPr>
          <w:u w:val="single"/>
        </w:rPr>
        <w:t xml:space="preserve">(14)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u w:val="single"/>
        </w:rPr>
        <w:t xml:space="preserve">(15) "Low-income neighborhood" means a district or community where more than twenty percent of households are below the federal poverty level.</w:t>
      </w:r>
    </w:p>
    <w:p>
      <w:pPr>
        <w:spacing w:before="0" w:after="0" w:line="408" w:lineRule="exact"/>
        <w:ind w:left="0" w:right="0" w:firstLine="576"/>
        <w:jc w:val="left"/>
      </w:pPr>
      <w:r>
        <w:rPr>
          <w:u w:val="single"/>
        </w:rPr>
        <w:t xml:space="preserve">(16)</w:t>
      </w:r>
      <w:r>
        <w:rPr/>
        <w:t xml:space="preserve">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(17)</w:t>
      </w:r>
      <w:r>
        <w:rPr/>
        <w:t xml:space="preserve">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(18) "Nonschool age child" means a child birth through six years of age who has yet to enter kindergarten or school.</w:t>
      </w:r>
    </w:p>
    <w:p>
      <w:pPr>
        <w:spacing w:before="0" w:after="0" w:line="408" w:lineRule="exact"/>
        <w:ind w:left="0" w:right="0" w:firstLine="576"/>
        <w:jc w:val="left"/>
      </w:pPr>
      <w:r>
        <w:rPr>
          <w:u w:val="single"/>
        </w:rPr>
        <w:t xml:space="preserve">(19) "Part day program" means an early childhood education and assistance program that offers child care for at least two and one-half hours per class session, at least three hundred twenty hours per year, for a minimum of thirty weeks per year.</w:t>
      </w:r>
    </w:p>
    <w:p>
      <w:pPr>
        <w:spacing w:before="0" w:after="0" w:line="408" w:lineRule="exact"/>
        <w:ind w:left="0" w:right="0" w:firstLine="576"/>
        <w:jc w:val="left"/>
      </w:pPr>
      <w:r>
        <w:rPr>
          <w:u w:val="single"/>
        </w:rPr>
        <w:t xml:space="preserve">(20)</w:t>
      </w:r>
      <w:r>
        <w:rPr/>
        <w:t xml:space="preserve">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(21)</w:t>
      </w:r>
      <w:r>
        <w:rPr/>
        <w:t xml:space="preserve"> "Requirement" means any rule, regulation, or standard of care to be maintained by an agency.</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(22) "School age child" means a child not less than five years of age through twelve years of age and who is attending kindergarten or school.</w:t>
      </w:r>
    </w:p>
    <w:p>
      <w:pPr>
        <w:spacing w:before="0" w:after="0" w:line="408" w:lineRule="exact"/>
        <w:ind w:left="0" w:right="0" w:firstLine="576"/>
        <w:jc w:val="left"/>
      </w:pPr>
      <w:r>
        <w:rPr>
          <w:u w:val="single"/>
        </w:rPr>
        <w:t xml:space="preserve">(23)</w:t>
      </w:r>
      <w:r>
        <w:rPr/>
        <w:t xml:space="preserve">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2013 2nd sp.s. c 16 s 2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SHORT TITLE.</w:t>
      </w:r>
    </w:p>
    <w:p>
      <w:pPr>
        <w:spacing w:before="0" w:after="0" w:line="408" w:lineRule="exact"/>
        <w:ind w:left="0" w:right="0" w:firstLine="576"/>
        <w:jc w:val="left"/>
      </w:pPr>
      <w:r>
        <w:rPr/>
        <w:t xml:space="preserve">Chapter . . ., Laws of 2015 (this act) may be known and cited as the early start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NULL AND VOID.</w:t>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9b4b6294ccea4b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47d7c251a64a5b" /><Relationship Type="http://schemas.openxmlformats.org/officeDocument/2006/relationships/footer" Target="/word/footer.xml" Id="R9b4b6294ccea4b56" /></Relationships>
</file>