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85993c01f742d6" /></Relationships>
</file>

<file path=word/document.xml><?xml version="1.0" encoding="utf-8"?>
<w:document xmlns:w="http://schemas.openxmlformats.org/wordprocessingml/2006/main">
  <w:body>
    <w:p>
      <w:r>
        <w:t>S-0813.1</w:t>
      </w:r>
    </w:p>
    <w:p>
      <w:pPr>
        <w:jc w:val="center"/>
      </w:pPr>
      <w:r>
        <w:t>_______________________________________________</w:t>
      </w:r>
    </w:p>
    <w:p/>
    <w:p>
      <w:pPr>
        <w:jc w:val="center"/>
      </w:pPr>
      <w:r>
        <w:rPr>
          <w:b/>
        </w:rPr>
        <w:t>SENATE BILL 5354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Litzow, McAuliffe, Kohl-Welles, Darneille, Bailey, Hasegawa, and Chase</w:t>
      </w:r>
    </w:p>
    <w:p/>
    <w:p>
      <w:r>
        <w:rPr>
          <w:t xml:space="preserve">Read first time 01/20/15.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inmate postsecondary education degree programs to reduce recidivism; and amending RCW 72.09.460 and 72.09.465.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2013 c 39 s 24 are each amended to read as follows:</w:t>
      </w:r>
    </w:p>
    <w:p>
      <w:pPr>
        <w:spacing w:before="0" w:after="0" w:line="408" w:lineRule="exact"/>
        <w:ind w:left="0" w:right="0" w:firstLine="576"/>
        <w:jc w:val="left"/>
      </w:pPr>
      <w:r>
        <w:rPr/>
        <w:t xml:space="preserve">(1)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(2)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rPr/>
        <w:t xml:space="preserve">(3) </w:t>
      </w:r>
      <w:r>
        <w:rPr>
          <w:u w:val="single"/>
        </w:rPr>
        <w:t xml:space="preserve">Recognizing that there is a positive correlation between education opportunities and reduced recidivism, it is the intent of the legislature to offer appropriate postsecondary opportunities to inmates.</w:t>
      </w:r>
    </w:p>
    <w:p>
      <w:pPr>
        <w:spacing w:before="0" w:after="0" w:line="408" w:lineRule="exact"/>
        <w:ind w:left="0" w:right="0" w:firstLine="576"/>
        <w:jc w:val="left"/>
      </w:pPr>
      <w:r>
        <w:rPr>
          <w:u w:val="single"/>
        </w:rPr>
        <w:t xml:space="preserve">(4)</w:t>
      </w:r>
      <w:r>
        <w:rPr/>
        <w:t xml:space="preserve">(a)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w:t>
      </w:r>
      <w:r>
        <w:rPr>
          <w:strike/>
        </w:rPr>
        <w:t xml:space="preserve">with the exception of postsecondary education degree programs as provided in RCW 72.09.465</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w:t>
      </w:r>
      <w:r>
        <w:rPr>
          <w:strike/>
        </w:rPr>
        <w:t xml:space="preserve">with the exception of</w:t>
      </w:r>
      <w:r>
        <w:rPr/>
        <w:t xml:space="preserve">)) </w:t>
      </w:r>
      <w:r>
        <w:rPr>
          <w:u w:val="single"/>
        </w:rPr>
        <w:t xml:space="preserve">including</w:t>
      </w:r>
      <w:r>
        <w:rPr/>
        <w:t xml:space="preserve"> postsecondary education degree programs ((</w:t>
      </w:r>
      <w:r>
        <w:rPr>
          <w:strike/>
        </w:rPr>
        <w:t xml:space="preserve">as provided in RCW 72.09.465</w:t>
      </w:r>
      <w:r>
        <w:rPr/>
        <w:t xml:space="preserve">)).</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supplies, and postage costs related to correspondence courses.</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rPr>
          <w:strike/>
        </w:rPr>
        <w:t xml:space="preserve">(8) and</w:t>
      </w:r>
      <w:r>
        <w:rPr/>
        <w:t xml:space="preserve">)) (9) </w:t>
      </w:r>
      <w:r>
        <w:rPr>
          <w:u w:val="single"/>
        </w:rPr>
        <w:t xml:space="preserve">and (10)</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(1) of this section. When the department determines an inmate is temporarily unable to participate in an education or work program due to a medical condition, the inmate is exempt from the requirement of subsection (1)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department shall establish policies requiring an offender to pay all or a portion of the costs and tuition for any vocational training or postsecondary education program if the offender previously abandoned coursework related to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receive not more than one postsecondary academic degree in a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2007 c 483 s 403 are each amended to read as follows:</w:t>
      </w:r>
    </w:p>
    <w:p>
      <w:pPr>
        <w:spacing w:before="0" w:after="0" w:line="408" w:lineRule="exact"/>
        <w:ind w:left="0" w:right="0" w:firstLine="576"/>
        <w:jc w:val="left"/>
      </w:pPr>
      <w:r>
        <w:rPr/>
        <w:t xml:space="preserve">(1) The department ((</w:t>
      </w:r>
      <w:r>
        <w:rPr>
          <w:strike/>
        </w:rPr>
        <w:t xml:space="preserve">shall, if funds are appropriated for the specific purpose,</w:t>
      </w:r>
      <w:r>
        <w:rPr/>
        <w:t xml:space="preserve">)) </w:t>
      </w:r>
      <w:r>
        <w:rPr>
          <w:u w:val="single"/>
        </w:rPr>
        <w:t xml:space="preserve">may</w:t>
      </w:r>
      <w:r>
        <w:rPr/>
        <w:t xml:space="preserve"> implement postsecondary education degree programs ((</w:t>
      </w:r>
      <w:r>
        <w:rPr>
          <w:strike/>
        </w:rPr>
        <w:t xml:space="preserve">within</w:t>
      </w:r>
      <w:r>
        <w:rPr/>
        <w:t xml:space="preserve">)) </w:t>
      </w:r>
      <w:r>
        <w:rPr>
          <w:u w:val="single"/>
        </w:rPr>
        <w:t xml:space="preserve">at</w:t>
      </w:r>
      <w:r>
        <w:rPr/>
        <w:t xml:space="preserve"> state correctional institutions((</w:t>
      </w:r>
      <w:r>
        <w:rPr>
          <w:strike/>
        </w:rPr>
        <w:t xml:space="preserve">, including the state correctional institution with the largest population of female inmates</w:t>
      </w:r>
      <w:r>
        <w:rPr/>
        <w:t xml:space="preserve">)) </w:t>
      </w:r>
      <w:r>
        <w:rPr>
          <w:u w:val="single"/>
        </w:rPr>
        <w:t xml:space="preserve">within available resources</w:t>
      </w:r>
      <w:r>
        <w:rPr/>
        <w:t xml:space="preserve">. The department shall consider for inclusion in any postsecondary education degree program, any postsecondary education degree program from an accredited community college, college, or university that is part of an associate of arts, baccalaureate, masters of arts, or other graduate degree program.</w:t>
      </w:r>
    </w:p>
    <w:p>
      <w:pPr>
        <w:spacing w:before="0" w:after="0" w:line="408" w:lineRule="exact"/>
        <w:ind w:left="0" w:right="0" w:firstLine="576"/>
        <w:jc w:val="left"/>
      </w:pPr>
      <w:r>
        <w:rPr/>
        <w:t xml:space="preserve">(2) ((</w:t>
      </w:r>
      <w:r>
        <w:rPr>
          <w:strike/>
        </w:rPr>
        <w:t xml:space="preserve">Except as provided in subsection (3) of this section,</w:t>
      </w:r>
      <w:r>
        <w:rPr/>
        <w:t xml:space="preserve">)) </w:t>
      </w:r>
      <w:r>
        <w:rPr>
          <w:u w:val="single"/>
        </w:rPr>
        <w:t xml:space="preserve">I</w:t>
      </w:r>
      <w:r>
        <w:rPr/>
        <w:t xml:space="preserve">nmates ((</w:t>
      </w:r>
      <w:r>
        <w:rPr>
          <w:strike/>
        </w:rPr>
        <w:t xml:space="preserve">shall</w:t>
      </w:r>
      <w:r>
        <w:rPr/>
        <w:t xml:space="preserve">)) </w:t>
      </w:r>
      <w:r>
        <w:rPr>
          <w:u w:val="single"/>
        </w:rPr>
        <w:t xml:space="preserve">not meeting the department's priority criteria for the state-funded postsecondary education degree program shall</w:t>
      </w:r>
      <w:r>
        <w:rPr/>
        <w:t xml:space="preserve"> be required to pay the costs for participation in ((</w:t>
      </w:r>
      <w:r>
        <w:rPr>
          <w:strike/>
        </w:rPr>
        <w:t xml:space="preserve">any</w:t>
      </w:r>
      <w:r>
        <w:rPr/>
        <w:t xml:space="preserve">)) </w:t>
      </w:r>
      <w:r>
        <w:rPr>
          <w:u w:val="single"/>
        </w:rPr>
        <w:t xml:space="preserve">a</w:t>
      </w:r>
      <w:r>
        <w:rPr/>
        <w:t xml:space="preserve"> postsecondary education degree program((</w:t>
      </w:r>
      <w:r>
        <w:rPr>
          <w:strike/>
        </w:rPr>
        <w:t xml:space="preserve">s established under this subsection [section]</w:t>
      </w:r>
      <w:r>
        <w:rPr/>
        <w:t xml:space="preserve">)) </w:t>
      </w:r>
      <w:r>
        <w:rPr>
          <w:u w:val="single"/>
        </w:rPr>
        <w:t xml:space="preserve">if he or she elects to participate through self-pay</w:t>
      </w:r>
      <w:r>
        <w:rPr/>
        <w:t xml:space="preserve">, including </w:t>
      </w:r>
      <w:r>
        <w:rPr>
          <w:u w:val="single"/>
        </w:rPr>
        <w:t xml:space="preserve">costs of</w:t>
      </w:r>
      <w:r>
        <w:rPr/>
        <w:t xml:space="preserve">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w:t>
      </w:r>
      <w:r>
        <w:rPr>
          <w:strike/>
        </w:rPr>
        <w:t xml:space="preserve">shall</w:t>
      </w:r>
      <w:r>
        <w:rPr/>
        <w:t xml:space="preserve">)) </w:t>
      </w:r>
      <w:r>
        <w:rPr>
          <w:u w:val="single"/>
        </w:rPr>
        <w:t xml:space="preserve">may</w:t>
      </w:r>
      <w:r>
        <w:rPr/>
        <w:t xml:space="preserve">, during confinement, provide the required payment or payments to the department; or</w:t>
      </w:r>
    </w:p>
    <w:p>
      <w:pPr>
        <w:spacing w:before="0" w:after="0" w:line="408" w:lineRule="exact"/>
        <w:ind w:left="0" w:right="0" w:firstLine="576"/>
        <w:jc w:val="left"/>
      </w:pPr>
      <w:r>
        <w:rPr/>
        <w:t xml:space="preserve">(b) A third party ((</w:t>
      </w:r>
      <w:r>
        <w:rPr>
          <w:strike/>
        </w:rPr>
        <w:t xml:space="preserve">shall</w:t>
      </w:r>
      <w:r>
        <w:rPr/>
        <w:t xml:space="preserve">)) </w:t>
      </w:r>
      <w:r>
        <w:rPr>
          <w:u w:val="single"/>
        </w:rPr>
        <w:t xml:space="preserve">may</w:t>
      </w:r>
      <w:r>
        <w:rPr/>
        <w:t xml:space="preserve">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An inmate may be selected to participate in a state-funded postsecondary education degree program, based on priority determined by the department.</w:t>
      </w:r>
    </w:p>
    <w:p>
      <w:pPr>
        <w:spacing w:before="0" w:after="0" w:line="408" w:lineRule="exact"/>
        <w:ind w:left="0" w:right="0" w:firstLine="576"/>
        <w:jc w:val="left"/>
      </w:pPr>
      <w:r>
        <w:rPr>
          <w:u w:val="single"/>
        </w:rPr>
        <w:t xml:space="preserve">(5)</w:t>
      </w:r>
      <w:r>
        <w:rPr/>
        <w:t xml:space="preserve"> Any funds collected by the department under this section ((</w:t>
      </w:r>
      <w:r>
        <w:rPr>
          <w:strike/>
        </w:rPr>
        <w:t xml:space="preserve">and RCW 72.09.450(4)</w:t>
      </w:r>
      <w:r>
        <w:rPr/>
        <w:t xml:space="preserve">)) shall be used solely for the creation, maintenance, or expansion of inmate postsecondary education degree programs.</w:t>
      </w:r>
    </w:p>
    <w:p/>
    <w:p>
      <w:pPr>
        <w:jc w:val="center"/>
      </w:pPr>
      <w:r>
        <w:rPr>
          <w:b/>
        </w:rPr>
        <w:t>--- END ---</w:t>
      </w:r>
    </w:p>
    <w:sectPr>
      <w:pgNumType w:start="1"/>
      <w:footerReference xmlns:r="http://schemas.openxmlformats.org/officeDocument/2006/relationships" r:id="R8518b4be204d43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5ce45158064d13" /><Relationship Type="http://schemas.openxmlformats.org/officeDocument/2006/relationships/footer" Target="/word/footer.xml" Id="R8518b4be204d4399" /></Relationships>
</file>