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0cfc923474cf1" /></Relationships>
</file>

<file path=word/document.xml><?xml version="1.0" encoding="utf-8"?>
<w:document xmlns:w="http://schemas.openxmlformats.org/wordprocessingml/2006/main">
  <w:body>
    <w:p>
      <w:r>
        <w:t>S-1556.1</w:t>
      </w:r>
    </w:p>
    <w:p>
      <w:pPr>
        <w:jc w:val="center"/>
      </w:pPr>
      <w:r>
        <w:t>_______________________________________________</w:t>
      </w:r>
    </w:p>
    <w:p/>
    <w:p>
      <w:pPr>
        <w:jc w:val="center"/>
      </w:pPr>
      <w:r>
        <w:rPr>
          <w:b/>
        </w:rPr>
        <w:t>SUBSTITUTE SENATE BILL 5348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Miloscia and Chase)</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providing for the joint utilization of architectural or engineering services;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2009 c 202 s 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statutory obligation to provide notice for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w:t>
      </w:r>
      <w:r>
        <w:rPr>
          <w:u w:val="single"/>
        </w:rPr>
        <w:t xml:space="preserve">(a) Any two or more public agencies may enter into a contract providing for the joint utilization of architectural or engineering services if:</w:t>
      </w:r>
    </w:p>
    <w:p>
      <w:pPr>
        <w:spacing w:before="0" w:after="0" w:line="408" w:lineRule="exact"/>
        <w:ind w:left="0" w:right="0" w:firstLine="576"/>
        <w:jc w:val="left"/>
      </w:pPr>
      <w:r>
        <w:rPr>
          <w:u w:val="single"/>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u w:val="single"/>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u w:val="single"/>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u w:val="single"/>
        </w:rPr>
        <w:t xml:space="preserve">(7)</w:t>
      </w:r>
      <w:r>
        <w:rPr/>
        <w:t xml:space="preserve"> Financing of joint projects by agreement shall be as provided by law.</w:t>
      </w:r>
    </w:p>
    <w:p/>
    <w:p>
      <w:pPr>
        <w:jc w:val="center"/>
      </w:pPr>
      <w:r>
        <w:rPr>
          <w:b/>
        </w:rPr>
        <w:t>--- END ---</w:t>
      </w:r>
    </w:p>
    <w:sectPr>
      <w:pgNumType w:start="1"/>
      <w:footerReference xmlns:r="http://schemas.openxmlformats.org/officeDocument/2006/relationships" r:id="R2497e607a37644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25dd22f1154180" /><Relationship Type="http://schemas.openxmlformats.org/officeDocument/2006/relationships/footer" Target="/word/footer.xml" Id="R2497e607a3764437" /></Relationships>
</file>