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3209a6cc14ee2" /></Relationships>
</file>

<file path=word/document.xml><?xml version="1.0" encoding="utf-8"?>
<w:document xmlns:w="http://schemas.openxmlformats.org/wordprocessingml/2006/main">
  <w:body>
    <w:p>
      <w:r>
        <w:t>S-2843.3</w:t>
      </w:r>
    </w:p>
    <w:p>
      <w:pPr>
        <w:jc w:val="center"/>
      </w:pPr>
      <w:r>
        <w:t>_______________________________________________</w:t>
      </w:r>
    </w:p>
    <w:p/>
    <w:p>
      <w:pPr>
        <w:jc w:val="center"/>
      </w:pPr>
      <w:r>
        <w:rPr>
          <w:b/>
        </w:rPr>
        <w:t>SECOND SUBSTITUTE SENATE BILL 5315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Roach, Liias, McCoy, Pearson, and Benton; by request of Office of Financial Management)</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aligning functions of the consolidated technology services agency, office of the chief information officer, office of financial management, and department of enterprise services; amending RCW 43.41A.003, 43.105.020, 43.105.047, 43.105.052, 43.105.111, 43.105.178, 43.105.825, 41.07.020, 43.41A.025, 43.41A.010, 43.41A.027, 43.41A.030, 43.41A.035, 43.41A.040, 43.41A.045, 43.41A.050, 43.41A.055, 43.41A.060, 43.41A.065, 43.41A.070, 43.41A.075, 43.41A.080, 43.41A.130, 43.41A.140, 43.41A.150, 43.41A.152, 4.92.006, 4.92.100, 4.92.280, 41.04.720, 41.04.770, 41.06.395, 41.06.400, 41.06.510, 41.06.530, 41.80.005, 43.01.135, 43.06.013, 43.19.766, 43.19.778, 43.41.110, 43.41A.085, 43.41A.095, 43.41A.105, 48.64.010, 43.88.160, 2.36.054, 2.36.057, 2.36.0571, 2.68.060, 19.34.100, 36.28A.070, 41.06.094, 42.17A.705, 43.15.020, 43.19.794, 43.70.054, 43.88.090, 43.88.092, 44.68.065, 70.58.005, and 41.06.280; reenacting and amending RCW 48.62.021; adding new sections to chapter 43.105 RCW; adding new sections to chapter 43.41 RCW; adding a new section to chapter 43.19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43.41A.105, 43.19.760, 43.19.763, 43.19.766, 43.19.769, 43.19.772, 43.19.775, 43.19.778, 43.19.781, and 43.19.784; decodifying RCW 43.41A.125; repealing RCW 43.41A.006, 43.41A.015, 43.41A.020, 43.41A.120, 43.105.041, 43.105.330, 43.105.340, and 43.19.791; providing effective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CONSOLIDATED TECHNOLOGY SERVICES AGENCY</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ind w:left="0" w:right="0" w:firstLine="360"/>
        <w:jc w:val="both"/>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ind w:left="0" w:right="0" w:firstLine="360"/>
        <w:jc w:val="both"/>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ind w:left="0" w:right="0" w:firstLine="360"/>
        <w:jc w:val="both"/>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ind w:left="0" w:right="0" w:firstLine="360"/>
        <w:jc w:val="both"/>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ind w:left="0" w:right="0" w:firstLine="360"/>
        <w:jc w:val="both"/>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ind w:left="0" w:right="0" w:firstLine="360"/>
        <w:jc w:val="both"/>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ind w:left="0" w:right="0" w:firstLine="360"/>
        <w:jc w:val="both"/>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the consolidated technology services agency.</w:t>
      </w:r>
    </w:p>
    <w:p>
      <w:pPr>
        <w:ind w:left="0" w:right="0" w:firstLine="360"/>
        <w:jc w:val="both"/>
      </w:pPr>
      <w:r>
        <w:rPr/>
        <w:t xml:space="preserve">(2) </w:t>
      </w:r>
      <w:r>
        <w:rPr>
          <w:u w:val="single"/>
        </w:rPr>
        <w:t xml:space="preserve">"Board" means the technology services board.</w:t>
      </w:r>
    </w:p>
    <w:p>
      <w:pPr>
        <w:ind w:left="0" w:right="0" w:firstLine="360"/>
        <w:jc w:val="both"/>
      </w:pPr>
      <w:r>
        <w:rPr>
          <w:u w:val="single"/>
        </w:rPr>
        <w:t xml:space="preserve">(3)</w:t>
      </w:r>
      <w:r>
        <w:rPr/>
        <w:t xml:space="preserve"> "Customer agencies" means all entities that purchase or use information technology resources, telecommunications, or services from the consolidated technology services agency.</w:t>
      </w:r>
    </w:p>
    <w:p>
      <w:pPr>
        <w:ind w:left="0" w:right="0" w:firstLine="360"/>
        <w:jc w:val="both"/>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ind w:left="0" w:right="0" w:firstLine="360"/>
        <w:jc w:val="both"/>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ind w:left="0" w:right="0" w:firstLine="360"/>
        <w:jc w:val="both"/>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ind w:left="0" w:right="0" w:firstLine="360"/>
        <w:jc w:val="both"/>
      </w:pPr>
      <w:r>
        <w:t>((</w:t>
      </w:r>
      <w:r>
        <w:rPr>
          <w:strike/>
        </w:rPr>
        <w:t xml:space="preserve">(6)</w:t>
      </w:r>
      <w:r>
        <w:t>))</w:t>
      </w:r>
      <w:r>
        <w:rPr/>
        <w:t xml:space="preserve"> </w:t>
      </w:r>
      <w:r>
        <w:rPr>
          <w:u w:val="single"/>
        </w:rPr>
        <w:t xml:space="preserve">(7) "Information" includes, but is not limited to, data, text, voice, and video.</w:t>
      </w:r>
    </w:p>
    <w:p>
      <w:pPr>
        <w:ind w:left="0" w:right="0" w:firstLine="360"/>
        <w:jc w:val="both"/>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ind w:left="0" w:right="0" w:firstLine="360"/>
        <w:jc w:val="both"/>
      </w:pPr>
      <w:r>
        <w:t>((</w:t>
      </w:r>
      <w:r>
        <w:rPr>
          <w:strike/>
        </w:rPr>
        <w:t xml:space="preserve">(7)</w:t>
      </w:r>
      <w:r>
        <w:t>))</w:t>
      </w:r>
      <w:r>
        <w:rPr/>
        <w:t xml:space="preserve"> </w:t>
      </w:r>
      <w:r>
        <w:rPr>
          <w:u w:val="single"/>
        </w:rPr>
        <w:t xml:space="preserve">(9) "Information technology investment" or "investment" means the purchase or acquisition of information technology goods, equipment, products, or services, whether made individually or as part of a defined project.</w:t>
      </w:r>
    </w:p>
    <w:p>
      <w:pPr>
        <w:ind w:left="0" w:right="0" w:firstLine="360"/>
        <w:jc w:val="both"/>
      </w:pPr>
      <w:r>
        <w:rPr>
          <w:u w:val="single"/>
        </w:rPr>
        <w:t xml:space="preserve">(10)</w:t>
      </w:r>
      <w:r>
        <w:rPr/>
        <w:t xml:space="preserve"> "Information technology portfolio" or "portfolio" means a strategic management process documenting relationships between agency missions and information technology and telecommunications investments.</w:t>
      </w:r>
    </w:p>
    <w:p>
      <w:pPr>
        <w:ind w:left="0" w:right="0" w:firstLine="360"/>
        <w:jc w:val="both"/>
      </w:pPr>
      <w:r>
        <w:t>((</w:t>
      </w:r>
      <w:r>
        <w:rPr>
          <w:strike/>
        </w:rPr>
        <w:t xml:space="preserve">(8)</w:t>
      </w:r>
      <w:r>
        <w:t>))</w:t>
      </w:r>
      <w:r>
        <w:rPr/>
        <w:t xml:space="preserve"> </w:t>
      </w:r>
      <w:r>
        <w:rPr>
          <w:u w:val="single"/>
        </w:rPr>
        <w:t xml:space="preserve">(11) "K</w:t>
      </w:r>
      <w:r>
        <w:rPr>
          <w:u w:val="single"/>
        </w:rPr>
        <w:noBreakHyphen/>
      </w:r>
      <w:r>
        <w:rPr>
          <w:u w:val="single"/>
        </w:rPr>
        <w:t xml:space="preserve">20 network" means the network established in RCW 43.41A.085 (as recodified by this act).</w:t>
      </w:r>
    </w:p>
    <w:p>
      <w:pPr>
        <w:ind w:left="0" w:right="0" w:firstLine="360"/>
        <w:jc w:val="both"/>
      </w:pPr>
      <w:r>
        <w:rPr>
          <w:u w:val="single"/>
        </w:rPr>
        <w:t xml:space="preserve">(12)</w:t>
      </w:r>
      <w:r>
        <w:rPr/>
        <w:t xml:space="preserve"> "Local governments" includes all municipal and quasi-municipal corporations and political subdivisions, and all agencies of such corporations and subdivisions authorized to contract separately.</w:t>
      </w:r>
    </w:p>
    <w:p>
      <w:pPr>
        <w:ind w:left="0" w:right="0" w:firstLine="360"/>
        <w:jc w:val="both"/>
      </w:pPr>
      <w:r>
        <w:t>((</w:t>
      </w:r>
      <w:r>
        <w:rPr>
          <w:strike/>
        </w:rPr>
        <w:t xml:space="preserve">(9)</w:t>
      </w:r>
      <w:r>
        <w:t>))</w:t>
      </w:r>
      <w:r>
        <w:rPr/>
        <w:t xml:space="preserve"> </w:t>
      </w:r>
      <w:r>
        <w:rPr>
          <w:u w:val="single"/>
        </w:rPr>
        <w:t xml:space="preserve">(13) "Office" means the office of the state chief information officer within the consolidated technology services agency.</w:t>
      </w:r>
    </w:p>
    <w:p>
      <w:pPr>
        <w:ind w:left="0" w:right="0" w:firstLine="360"/>
        <w:jc w:val="both"/>
      </w:pPr>
      <w:r>
        <w:rPr>
          <w:u w:val="single"/>
        </w:rPr>
        <w:t xml:space="preserve">(14)</w:t>
      </w:r>
      <w:r>
        <w:rPr/>
        <w:t xml:space="preserve"> "Oversight" means a process of comprehensive risk analysis and management designed to ensure optimum use of information technology resources and telecommunications.</w:t>
      </w:r>
    </w:p>
    <w:p>
      <w:pPr>
        <w:ind w:left="0" w:right="0" w:firstLine="360"/>
        <w:jc w:val="both"/>
      </w:pPr>
      <w:r>
        <w:t>((</w:t>
      </w:r>
      <w:r>
        <w:rPr>
          <w:strike/>
        </w:rPr>
        <w:t xml:space="preserve">(10)</w:t>
      </w:r>
      <w:r>
        <w:t>))</w:t>
      </w:r>
      <w:r>
        <w:rPr/>
        <w:t xml:space="preserve"> </w:t>
      </w:r>
      <w:r>
        <w:rPr>
          <w:u w:val="single"/>
        </w:rPr>
        <w:t xml:space="preserve">(15)</w:t>
      </w:r>
      <w:r>
        <w:rPr/>
        <w:t xml:space="preserve"> "Proprietary software" means that software offered for sale or license.</w:t>
      </w:r>
    </w:p>
    <w:p>
      <w:pPr>
        <w:ind w:left="0" w:right="0" w:firstLine="360"/>
        <w:jc w:val="both"/>
      </w:pPr>
      <w:r>
        <w:t>((</w:t>
      </w:r>
      <w:r>
        <w:rPr>
          <w:strike/>
        </w:rPr>
        <w:t xml:space="preserve">(11)</w:t>
      </w:r>
      <w:r>
        <w:t>))</w:t>
      </w:r>
      <w:r>
        <w:rPr/>
        <w:t xml:space="preserve"> </w:t>
      </w:r>
      <w:r>
        <w:rPr>
          <w:u w:val="single"/>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ind w:left="0" w:right="0" w:firstLine="360"/>
        <w:jc w:val="both"/>
      </w:pPr>
      <w:r>
        <w:rPr>
          <w:u w:val="single"/>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ind w:left="0" w:right="0" w:firstLine="360"/>
        <w:jc w:val="both"/>
      </w:pPr>
      <w:r>
        <w:rPr>
          <w:u w:val="single"/>
        </w:rPr>
        <w:t xml:space="preserve">(18) "Public record" has the definitions in RCW 42.56.010 and chapter 40.14 RCW and includes legislative records and court records that are available for public inspection.</w:t>
      </w:r>
    </w:p>
    <w:p>
      <w:pPr>
        <w:ind w:left="0" w:right="0" w:firstLine="360"/>
        <w:jc w:val="both"/>
      </w:pPr>
      <w:r>
        <w:rPr>
          <w:u w:val="single"/>
        </w:rPr>
        <w:t xml:space="preserve">(19) "State agency" means every state office, department, division, bureau, board, commission, or other state agency, including offices headed by a statewide elected official.</w:t>
      </w:r>
    </w:p>
    <w:p>
      <w:pPr>
        <w:ind w:left="0" w:right="0" w:firstLine="360"/>
        <w:jc w:val="both"/>
      </w:pPr>
      <w:r>
        <w:rPr>
          <w:u w:val="single"/>
        </w:rPr>
        <w:t xml:space="preserve">(20)</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ind w:left="0" w:right="0" w:firstLine="360"/>
        <w:jc w:val="both"/>
      </w:pPr>
      <w:r>
        <w:rPr>
          <w:u w:val="single"/>
        </w:rPr>
        <w:t xml:space="preserve">(21)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ind w:left="0" w:right="0" w:firstLine="360"/>
        <w:jc w:val="both"/>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ind w:left="0" w:right="0" w:firstLine="360"/>
        <w:jc w:val="both"/>
      </w:pPr>
      <w:r>
        <w:rPr>
          <w:u w:val="single"/>
        </w:rPr>
        <w:t xml:space="preserve">(2)</w:t>
      </w:r>
      <w:r>
        <w:rPr/>
        <w:t xml:space="preserve"> The director shall:</w:t>
      </w:r>
    </w:p>
    <w:p>
      <w:pPr>
        <w:ind w:left="0" w:right="0" w:firstLine="360"/>
        <w:jc w:val="both"/>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ind w:left="0" w:right="0" w:firstLine="360"/>
        <w:jc w:val="both"/>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ind w:left="0" w:right="0" w:firstLine="360"/>
        <w:jc w:val="both"/>
      </w:pPr>
      <w:r>
        <w:rPr>
          <w:u w:val="single"/>
        </w:rPr>
        <w:t xml:space="preserve">(3) The director may create such administrative structures as he or she deems appropriate and may delegate any power or duty vested in him or her by this chapter or other law.</w:t>
      </w:r>
    </w:p>
    <w:p>
      <w:pPr>
        <w:ind w:left="0" w:right="0" w:firstLine="360"/>
        <w:jc w:val="both"/>
      </w:pPr>
      <w:r>
        <w:rPr>
          <w:u w:val="single"/>
        </w:rPr>
        <w:t xml:space="preserve">(4) The director shall exercise all the powers and perform all the duties prescribed by law with respect to the administration of this chapter including:</w:t>
      </w:r>
    </w:p>
    <w:p>
      <w:pPr>
        <w:ind w:left="0" w:right="0" w:firstLine="360"/>
        <w:jc w:val="both"/>
      </w:pPr>
      <w:r>
        <w:rPr>
          <w:u w:val="single"/>
        </w:rPr>
        <w:t xml:space="preserve">(a) Reporting to the governor any matters relating to abuses and evasions of this chapter;</w:t>
      </w:r>
    </w:p>
    <w:p>
      <w:pPr>
        <w:ind w:left="0" w:right="0" w:firstLine="360"/>
        <w:jc w:val="both"/>
      </w:pPr>
      <w:r>
        <w:rPr>
          <w:u w:val="single"/>
        </w:rPr>
        <w:t xml:space="preserve">(b) Accepting and expending gifts and grants that are related to the purposes of this chapter;</w:t>
      </w:r>
    </w:p>
    <w:p>
      <w:pPr>
        <w:ind w:left="0" w:right="0" w:firstLine="360"/>
        <w:jc w:val="both"/>
      </w:pPr>
      <w:r>
        <w:rPr>
          <w:u w:val="single"/>
        </w:rPr>
        <w:t xml:space="preserve">(c) Applying for grants from public and private entities, and receiving and administering any grant funding received for the purpose and intent of this chapter; and</w:t>
      </w:r>
    </w:p>
    <w:p>
      <w:pPr>
        <w:ind w:left="0" w:right="0" w:firstLine="360"/>
        <w:jc w:val="both"/>
      </w:pPr>
      <w:r>
        <w:rPr>
          <w:u w:val="single"/>
        </w:rPr>
        <w:t xml:space="preserve">(d) Performing other duties as are necessary and consistent with law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ind w:left="0" w:right="0" w:firstLine="360"/>
        <w:jc w:val="both"/>
      </w:pPr>
      <w:r>
        <w:rPr/>
        <w:t xml:space="preserve">The agency shall:</w:t>
      </w:r>
    </w:p>
    <w:p>
      <w:pPr>
        <w:ind w:left="0" w:right="0" w:firstLine="360"/>
        <w:jc w:val="both"/>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ind w:left="0" w:right="0" w:firstLine="360"/>
        <w:jc w:val="both"/>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ind w:left="0" w:right="0" w:firstLine="360"/>
        <w:jc w:val="both"/>
      </w:pPr>
      <w:r>
        <w:rPr/>
        <w:t xml:space="preserve">(3) </w:t>
      </w:r>
      <w:r>
        <w:t>((</w:t>
      </w:r>
      <w:r>
        <w:rPr>
          <w:strike/>
        </w:rPr>
        <w:t xml:space="preserve">With the advice of the board and customer agencies, develop a state strategic information technology plan and performance reports as required under RCW 43.41A.030;</w:t>
      </w:r>
    </w:p>
    <w:p>
      <w:pPr>
        <w:ind w:left="0" w:right="0" w:firstLine="360"/>
        <w:jc w:val="both"/>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Proposed rates must be set at a level not to exceed anticipated expenditures including an adequate working capital reserve. The rate plan and any adjustments to rates must be approved by the office of financial management;</w:t>
      </w:r>
    </w:p>
    <w:p>
      <w:pPr>
        <w:ind w:left="0" w:right="0" w:firstLine="360"/>
        <w:jc w:val="both"/>
      </w:pPr>
      <w:r>
        <w:rPr>
          <w:u w:val="single"/>
        </w:rPr>
        <w:t xml:space="preserve">(4) Develop a detailed business plan for any service or activity to be contracted under RCW 41.06.142(7)(b);</w:t>
      </w:r>
    </w:p>
    <w:p>
      <w:pPr>
        <w:ind w:left="0" w:right="0" w:firstLine="360"/>
        <w:jc w:val="both"/>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ind w:left="0" w:right="0" w:firstLine="360"/>
        <w:jc w:val="both"/>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ind w:left="0" w:right="0" w:firstLine="360"/>
        <w:jc w:val="both"/>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ind w:left="0" w:right="0" w:firstLine="360"/>
        <w:jc w:val="both"/>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ind w:left="0" w:right="0" w:firstLine="360"/>
        <w:jc w:val="both"/>
      </w:pPr>
      <w:r>
        <w:rPr/>
        <w:t xml:space="preserve">The director shall report to the governor on agency performance at least quarterly. The reports shall be included on the agency's web site and accessible to the public.</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ind w:left="0" w:right="0" w:firstLine="360"/>
        <w:jc w:val="both"/>
      </w:pPr>
      <w:r>
        <w:t>((</w:t>
      </w:r>
      <w:r>
        <w:rPr>
          <w:strike/>
        </w:rPr>
        <w:t xml:space="preserve">(1)</w:t>
      </w:r>
      <w:r>
        <w:t>))</w:t>
      </w:r>
      <w:r>
        <w:rPr/>
        <w:t xml:space="preserve"> The </w:t>
      </w:r>
      <w:r>
        <w:t>((</w:t>
      </w:r>
      <w:r>
        <w:rPr>
          <w:strike/>
        </w:rPr>
        <w:t xml:space="preserve">department</w:t>
      </w:r>
      <w:r>
        <w:t>))</w:t>
      </w:r>
      <w:r>
        <w:rPr/>
        <w:t xml:space="preserve"> </w:t>
      </w:r>
      <w:r>
        <w:rPr>
          <w:u w:val="single"/>
        </w:rPr>
        <w:t xml:space="preserve">agency</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t xml:space="preserve"> </w:t>
      </w:r>
      <w:r>
        <w:rPr>
          <w:u w:val="single"/>
        </w:rPr>
        <w:t xml:space="preserve">agency</w:t>
      </w:r>
      <w:r>
        <w:rPr/>
        <w:t xml:space="preserve"> must submit its recommended approach, including an estimate of the associated implementation costs, to the board for approval.</w:t>
      </w:r>
    </w:p>
    <w:p>
      <w:pPr>
        <w:ind w:left="0" w:right="0" w:firstLine="360"/>
        <w:jc w:val="both"/>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ind w:left="0" w:right="0" w:firstLine="360"/>
        <w:jc w:val="both"/>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ind w:left="0" w:right="0" w:firstLine="360"/>
        <w:jc w:val="both"/>
      </w:pPr>
      <w:r>
        <w:rPr/>
        <w:t xml:space="preserve">(2) The board may not interfere in any curriculum or legally offered programming offered over the network.</w:t>
      </w:r>
    </w:p>
    <w:p>
      <w:pPr>
        <w:ind w:left="0" w:right="0" w:firstLine="360"/>
        <w:jc w:val="both"/>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ind w:left="0" w:right="0" w:firstLine="360"/>
        <w:jc w:val="both"/>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ind w:left="0" w:right="0" w:firstLine="360"/>
        <w:jc w:val="both"/>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ind w:left="0" w:right="0" w:firstLine="360"/>
        <w:jc w:val="both"/>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ind w:left="0" w:right="0" w:firstLine="360"/>
        <w:jc w:val="both"/>
      </w:pPr>
      <w:r>
        <w:rPr/>
        <w:t xml:space="preserve">(2) The office shall have the following powers and duties related to information services:</w:t>
      </w:r>
    </w:p>
    <w:p>
      <w:pPr>
        <w:ind w:left="0" w:right="0" w:firstLine="360"/>
        <w:jc w:val="both"/>
      </w:pPr>
      <w:r>
        <w:rPr/>
        <w:t xml:space="preserve">(a) To develop statewide standards and policies governing the</w:t>
      </w:r>
      <w:r>
        <w:rPr>
          <w:u w:val="single"/>
        </w:rPr>
        <w:t xml:space="preserve">:</w:t>
      </w:r>
    </w:p>
    <w:p>
      <w:pPr>
        <w:ind w:left="0" w:right="0" w:firstLine="360"/>
        <w:jc w:val="both"/>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ind w:left="0" w:right="0" w:firstLine="360"/>
        <w:jc w:val="both"/>
      </w:pPr>
      <w:r>
        <w:rPr>
          <w:u w:val="single"/>
        </w:rPr>
        <w:t xml:space="preserve">(ii) Disposition of equipment;</w:t>
      </w:r>
    </w:p>
    <w:p>
      <w:pPr>
        <w:ind w:left="0" w:right="0" w:firstLine="360"/>
        <w:jc w:val="both"/>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ind w:left="0" w:right="0" w:firstLine="360"/>
        <w:jc w:val="both"/>
      </w:pPr>
      <w:r>
        <w:rPr>
          <w:u w:val="single"/>
        </w:rPr>
        <w:t xml:space="preserve">(iv) C</w:t>
      </w:r>
      <w:r>
        <w:rPr/>
        <w:t xml:space="preserve">onfidentiality of computerized data;</w:t>
      </w:r>
    </w:p>
    <w:p>
      <w:pPr>
        <w:ind w:left="0" w:right="0" w:firstLine="360"/>
        <w:jc w:val="both"/>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ind w:left="0" w:right="0" w:firstLine="360"/>
        <w:jc w:val="both"/>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ind w:left="0" w:right="0" w:firstLine="360"/>
        <w:jc w:val="both"/>
      </w:pPr>
      <w:r>
        <w:rPr/>
        <w:t xml:space="preserve">(d) </w:t>
      </w:r>
      <w:r>
        <w:t>((</w:t>
      </w:r>
      <w:r>
        <w:rPr>
          <w:strike/>
        </w:rPr>
        <w:t xml:space="preserve">To develop a detailed business plan for any service or activity to be contracted under RCW 41.06.142(7)(b) by the consolidated technology services agency;</w:t>
      </w:r>
    </w:p>
    <w:p>
      <w:pPr>
        <w:ind w:left="0" w:right="0" w:firstLine="360"/>
        <w:jc w:val="both"/>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ind w:left="0" w:right="0" w:firstLine="360"/>
        <w:jc w:val="both"/>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ind w:left="0" w:right="0" w:firstLine="360"/>
        <w:jc w:val="both"/>
      </w:pPr>
      <w:r>
        <w:rPr/>
        <w:t xml:space="preserve">(i) Planning, management, control, and use of information services;</w:t>
      </w:r>
    </w:p>
    <w:p>
      <w:pPr>
        <w:ind w:left="0" w:right="0" w:firstLine="360"/>
        <w:jc w:val="both"/>
      </w:pPr>
      <w:r>
        <w:rPr/>
        <w:t xml:space="preserve">(ii) Training and education; </w:t>
      </w:r>
      <w:r>
        <w:t>((</w:t>
      </w:r>
      <w:r>
        <w:rPr>
          <w:strike/>
        </w:rPr>
        <w:t xml:space="preserve">and</w:t>
      </w:r>
      <w:r>
        <w:t>))</w:t>
      </w:r>
    </w:p>
    <w:p>
      <w:pPr>
        <w:ind w:left="0" w:right="0" w:firstLine="360"/>
        <w:jc w:val="both"/>
      </w:pPr>
      <w:r>
        <w:rPr/>
        <w:t xml:space="preserve">(iii) Project management</w:t>
      </w:r>
      <w:r>
        <w:rPr>
          <w:u w:val="single"/>
        </w:rPr>
        <w:t xml:space="preserve">; and</w:t>
      </w:r>
    </w:p>
    <w:p>
      <w:pPr>
        <w:ind w:left="0" w:right="0" w:firstLine="360"/>
        <w:jc w:val="both"/>
      </w:pPr>
      <w:r>
        <w:rPr>
          <w:u w:val="single"/>
        </w:rPr>
        <w:t xml:space="preserve">(iv) Cybersecurity</w:t>
      </w:r>
      <w:r>
        <w:rPr/>
        <w:t xml:space="preserve">;</w:t>
      </w:r>
    </w:p>
    <w:p>
      <w:pPr>
        <w:ind w:left="0" w:right="0" w:firstLine="360"/>
        <w:jc w:val="both"/>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ind w:left="0" w:right="0" w:firstLine="360"/>
        <w:jc w:val="both"/>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ind w:left="0" w:right="0" w:firstLine="360"/>
        <w:jc w:val="both"/>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ind w:left="0" w:right="0" w:firstLine="360"/>
        <w:jc w:val="both"/>
      </w:pPr>
      <w:r>
        <w:rPr/>
        <w:t xml:space="preserve">(a) Establish technical standards to facilitate electronic access to government information and interoperability of information systems, including wireless communications systems; and</w:t>
      </w:r>
    </w:p>
    <w:p>
      <w:pPr>
        <w:ind w:left="0" w:right="0" w:firstLine="360"/>
        <w:jc w:val="both"/>
      </w:pPr>
      <w:r>
        <w:rPr/>
        <w:t xml:space="preserve">(b) Require agencies to include an evaluation of electronic public access needs when planning new information systems or major upgrades of systems.</w:t>
      </w:r>
    </w:p>
    <w:p>
      <w:pPr>
        <w:ind w:left="0" w:right="0" w:firstLine="360"/>
        <w:jc w:val="both"/>
      </w:pPr>
      <w:r>
        <w:rPr/>
        <w:t xml:space="preserve">In developing these standards, the office is encouraged to include the state library, state archives, and appropriate representatives of state and local government.</w:t>
      </w:r>
    </w:p>
    <w:p>
      <w:pPr>
        <w:ind w:left="0" w:right="0" w:firstLine="360"/>
        <w:jc w:val="both"/>
      </w:pPr>
      <w:r>
        <w:t>((</w:t>
      </w:r>
      <w:r>
        <w:rPr>
          <w:strike/>
        </w:rPr>
        <w:t xml:space="preserve">(4) The office shall perform other matters and things necessary to carry out the purposes and provisions of this chapter.</w:t>
      </w:r>
      <w:r>
        <w:t>))</w:t>
      </w:r>
    </w:p>
    <w:p>
      <w:pPr>
        <w:ind w:left="0" w:right="0" w:firstLine="360"/>
        <w:jc w:val="center"/>
      </w:pPr>
      <w:r>
        <w:rPr>
          <w:b/>
        </w:rPr>
        <w:t xml:space="preserve">PART II</w:t>
      </w:r>
    </w:p>
    <w:p>
      <w:pPr>
        <w:ind w:left="0" w:right="0" w:firstLine="360"/>
        <w:jc w:val="center"/>
      </w:pPr>
      <w:r>
        <w:rPr>
          <w:b/>
        </w:rPr>
        <w:t xml:space="preserve">OFFICE OF THE STATE CHIEF INFORMATION OFFICER</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ind w:left="0" w:right="0" w:firstLine="360"/>
        <w:jc w:val="both"/>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ind w:left="0" w:right="0" w:firstLine="360"/>
        <w:jc w:val="both"/>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ind w:left="0" w:right="0" w:firstLine="360"/>
        <w:jc w:val="both"/>
      </w:pPr>
      <w:r>
        <w:rPr>
          <w:strike/>
        </w:rPr>
        <w:t xml:space="preserve">(3)</w:t>
      </w:r>
      <w:r>
        <w:t>))</w:t>
      </w:r>
      <w:r>
        <w:rPr/>
        <w:t xml:space="preserve"> The primary duties of the office are:</w:t>
      </w:r>
    </w:p>
    <w:p>
      <w:pPr>
        <w:ind w:left="0" w:right="0" w:firstLine="360"/>
        <w:jc w:val="both"/>
      </w:pPr>
      <w:r>
        <w:rPr/>
        <w:t xml:space="preserve">(a) To prepare and lead the implementation of a strategic direction and enterprise architecture for information technology for state government;</w:t>
      </w:r>
    </w:p>
    <w:p>
      <w:pPr>
        <w:ind w:left="0" w:right="0" w:firstLine="360"/>
        <w:jc w:val="both"/>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ind w:left="0" w:right="0" w:firstLine="360"/>
        <w:jc w:val="both"/>
      </w:pPr>
      <w:r>
        <w:rPr>
          <w:strike/>
        </w:rPr>
        <w:t xml:space="preserve">(c)</w:t>
      </w:r>
      <w:r>
        <w:t>))</w:t>
      </w:r>
      <w:r>
        <w:rPr/>
        <w:t xml:space="preserve"> To establish standards and policies for the consistent and efficient operation of information technology services throughout state government;</w:t>
      </w:r>
    </w:p>
    <w:p>
      <w:pPr>
        <w:ind w:left="0" w:right="0" w:firstLine="360"/>
        <w:jc w:val="both"/>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ind w:left="0" w:right="0" w:firstLine="360"/>
        <w:jc w:val="both"/>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ind w:left="0" w:right="0" w:firstLine="360"/>
        <w:jc w:val="both"/>
      </w:pPr>
      <w:r>
        <w:rPr>
          <w:u w:val="single"/>
        </w:rPr>
        <w:t xml:space="preserve">(e) To perform all other matters and things necessary to carry out the purposes and provisions of this chapter</w:t>
      </w:r>
      <w:r>
        <w:rPr/>
        <w:t xml:space="preserve">.</w:t>
      </w:r>
    </w:p>
    <w:p>
      <w:pPr>
        <w:ind w:left="0" w:right="0" w:firstLine="360"/>
        <w:jc w:val="both"/>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ind w:left="0" w:right="0" w:firstLine="360"/>
        <w:jc w:val="both"/>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ind w:left="0" w:right="0" w:firstLine="360"/>
        <w:jc w:val="both"/>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ind w:left="0" w:right="0" w:firstLine="360"/>
        <w:jc w:val="both"/>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ind w:left="0" w:right="0" w:firstLine="360"/>
        <w:jc w:val="both"/>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ind w:left="0" w:right="0" w:firstLine="360"/>
        <w:jc w:val="both"/>
      </w:pPr>
      <w:r>
        <w:rPr/>
        <w:t xml:space="preserve">The plan shall be updated as necessary and submitted to the governor and the legislature.</w:t>
      </w:r>
    </w:p>
    <w:p>
      <w:pPr>
        <w:ind w:left="0" w:right="0" w:firstLine="360"/>
        <w:jc w:val="both"/>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ind w:left="0" w:right="0" w:firstLine="360"/>
        <w:jc w:val="both"/>
      </w:pPr>
      <w:r>
        <w:rPr/>
        <w:t xml:space="preserve">(a) An analysis, based upon </w:t>
      </w:r>
      <w:r>
        <w:rPr>
          <w:u w:val="single"/>
        </w:rPr>
        <w:t xml:space="preserve">state</w:t>
      </w:r>
      <w:r>
        <w:rPr/>
        <w:t xml:space="preserve"> agency portfolios, of the state's information technology infrastructure, including its value, condition, and capacity;</w:t>
      </w:r>
    </w:p>
    <w:p>
      <w:pPr>
        <w:ind w:left="0" w:right="0" w:firstLine="360"/>
        <w:jc w:val="both"/>
      </w:pPr>
      <w:r>
        <w:rPr/>
        <w:t xml:space="preserve">(b) An evaluation of performance relating to information technology;</w:t>
      </w:r>
    </w:p>
    <w:p>
      <w:pPr>
        <w:ind w:left="0" w:right="0" w:firstLine="360"/>
        <w:jc w:val="both"/>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ind w:left="0" w:right="0" w:firstLine="360"/>
        <w:jc w:val="both"/>
      </w:pPr>
      <w:r>
        <w:rPr/>
        <w:t xml:space="preserve">(d) An analysis of the success or failure, feasibility, progress, costs, and timeliness of implementation of </w:t>
      </w:r>
      <w:r>
        <w:t>((</w:t>
      </w:r>
      <w:r>
        <w:rPr>
          <w:strike/>
        </w:rPr>
        <w:t xml:space="preserve">major</w:t>
      </w:r>
      <w:r>
        <w:t>))</w:t>
      </w:r>
      <w:r>
        <w:rPr/>
        <w:t xml:space="preserve"> information technology </w:t>
      </w:r>
      <w:r>
        <w:t>((</w:t>
      </w:r>
      <w:r>
        <w:rPr>
          <w:strike/>
        </w:rPr>
        <w:t xml:space="preserve">projects</w:t>
      </w:r>
      <w:r>
        <w:t>))</w:t>
      </w:r>
      <w:r>
        <w:rPr/>
        <w:t xml:space="preserve"> </w:t>
      </w:r>
      <w:r>
        <w:rPr>
          <w:u w:val="single"/>
        </w:rPr>
        <w:t xml:space="preserve">investments</w:t>
      </w:r>
      <w:r>
        <w:rPr/>
        <w:t xml:space="preserve"> under RCW 43.41A.055 </w:t>
      </w:r>
      <w:r>
        <w:rPr>
          <w:u w:val="single"/>
        </w:rPr>
        <w:t xml:space="preserve">(as recodified by this act)</w:t>
      </w:r>
      <w:r>
        <w:rPr/>
        <w:t xml:space="preserve">. At a minimum, the portion of the report regarding </w:t>
      </w:r>
      <w:r>
        <w:t>((</w:t>
      </w:r>
      <w:r>
        <w:rPr>
          <w:strike/>
        </w:rPr>
        <w:t xml:space="preserve">major</w:t>
      </w:r>
      <w:r>
        <w:t>))</w:t>
      </w:r>
      <w:r>
        <w:rPr/>
        <w:t xml:space="preserve"> </w:t>
      </w:r>
      <w:r>
        <w:rPr>
          <w:u w:val="single"/>
        </w:rPr>
        <w:t xml:space="preserve">information</w:t>
      </w:r>
      <w:r>
        <w:rPr/>
        <w:t xml:space="preserve"> technology </w:t>
      </w:r>
      <w:r>
        <w:t>((</w:t>
      </w:r>
      <w:r>
        <w:rPr>
          <w:strike/>
        </w:rPr>
        <w:t xml:space="preserve">projects</w:t>
      </w:r>
      <w:r>
        <w:t>))</w:t>
      </w:r>
      <w:r>
        <w:rPr/>
        <w:t xml:space="preserve"> </w:t>
      </w:r>
      <w:r>
        <w:rPr>
          <w:u w:val="single"/>
        </w:rPr>
        <w:t xml:space="preserve">investments</w:t>
      </w:r>
      <w:r>
        <w:rPr/>
        <w:t xml:space="preserve"> must include:</w:t>
      </w:r>
    </w:p>
    <w:p>
      <w:pPr>
        <w:ind w:left="0" w:right="0" w:firstLine="360"/>
        <w:jc w:val="both"/>
      </w:pPr>
      <w:r>
        <w:rPr/>
        <w:t xml:space="preserve">(i) The total cost data for the entire life-cycle of the </w:t>
      </w:r>
      <w:r>
        <w:t>((</w:t>
      </w:r>
      <w:r>
        <w:rPr>
          <w:strike/>
        </w:rPr>
        <w:t xml:space="preserve">project</w:t>
      </w:r>
      <w:r>
        <w:t>))</w:t>
      </w:r>
      <w:r>
        <w:rPr/>
        <w:t xml:space="preserve"> </w:t>
      </w:r>
      <w:r>
        <w:rPr>
          <w:u w:val="single"/>
        </w:rPr>
        <w:t xml:space="preserve">investment</w:t>
      </w:r>
      <w:r>
        <w:rPr/>
        <w:t xml:space="preserve">, including capital and operational costs, broken down by staffing costs, contracted service, hardware purchase or lease, software purchase or lease, travel, and training. The original budget must also be shown for comparison;</w:t>
      </w:r>
    </w:p>
    <w:p>
      <w:pPr>
        <w:ind w:left="0" w:right="0" w:firstLine="360"/>
        <w:jc w:val="both"/>
      </w:pPr>
      <w:r>
        <w:rPr/>
        <w:t xml:space="preserve">(ii) The original proposed </w:t>
      </w:r>
      <w:r>
        <w:t>((</w:t>
      </w:r>
      <w:r>
        <w:rPr>
          <w:strike/>
        </w:rPr>
        <w:t xml:space="preserve">project</w:t>
      </w:r>
      <w:r>
        <w:t>))</w:t>
      </w:r>
      <w:r>
        <w:rPr/>
        <w:t xml:space="preserve"> </w:t>
      </w:r>
      <w:r>
        <w:rPr>
          <w:u w:val="single"/>
        </w:rPr>
        <w:t xml:space="preserve">investment</w:t>
      </w:r>
      <w:r>
        <w:rPr/>
        <w:t xml:space="preserve"> schedule and the final actual </w:t>
      </w:r>
      <w:r>
        <w:t>((</w:t>
      </w:r>
      <w:r>
        <w:rPr>
          <w:strike/>
        </w:rPr>
        <w:t xml:space="preserve">project</w:t>
      </w:r>
      <w:r>
        <w:t>))</w:t>
      </w:r>
      <w:r>
        <w:rPr/>
        <w:t xml:space="preserve"> </w:t>
      </w:r>
      <w:r>
        <w:rPr>
          <w:u w:val="single"/>
        </w:rPr>
        <w:t xml:space="preserve">investment</w:t>
      </w:r>
      <w:r>
        <w:rPr/>
        <w:t xml:space="preserve"> schedule;</w:t>
      </w:r>
    </w:p>
    <w:p>
      <w:pPr>
        <w:ind w:left="0" w:right="0" w:firstLine="360"/>
        <w:jc w:val="both"/>
      </w:pPr>
      <w:r>
        <w:rPr/>
        <w:t xml:space="preserve">(iii) Data regarding progress towards meeting the original goals and performance measures of the </w:t>
      </w:r>
      <w:r>
        <w:t>((</w:t>
      </w:r>
      <w:r>
        <w:rPr>
          <w:strike/>
        </w:rPr>
        <w:t xml:space="preserve">project</w:t>
      </w:r>
      <w:r>
        <w:t>))</w:t>
      </w:r>
      <w:r>
        <w:rPr/>
        <w:t xml:space="preserve"> </w:t>
      </w:r>
      <w:r>
        <w:rPr>
          <w:u w:val="single"/>
        </w:rPr>
        <w:t xml:space="preserve">investment</w:t>
      </w:r>
      <w:r>
        <w:rPr/>
        <w:t xml:space="preserve">;</w:t>
      </w:r>
    </w:p>
    <w:p>
      <w:pPr>
        <w:ind w:left="0" w:right="0" w:firstLine="360"/>
        <w:jc w:val="both"/>
      </w:pPr>
      <w:r>
        <w:rPr/>
        <w:t xml:space="preserve">(iv) Discussion of lessons learned on the </w:t>
      </w:r>
      <w:r>
        <w:t>((</w:t>
      </w:r>
      <w:r>
        <w:rPr>
          <w:strike/>
        </w:rPr>
        <w:t xml:space="preserve">project</w:t>
      </w:r>
      <w:r>
        <w:t>))</w:t>
      </w:r>
      <w:r>
        <w:rPr/>
        <w:t xml:space="preserve"> </w:t>
      </w:r>
      <w:r>
        <w:rPr>
          <w:u w:val="single"/>
        </w:rPr>
        <w:t xml:space="preserve">investment</w:t>
      </w:r>
      <w:r>
        <w:rPr/>
        <w:t xml:space="preserve">, performance of any contractors used, and reasons for project delays or cost increases; and</w:t>
      </w:r>
    </w:p>
    <w:p>
      <w:pPr>
        <w:ind w:left="0" w:right="0" w:firstLine="360"/>
        <w:jc w:val="both"/>
      </w:pPr>
      <w:r>
        <w:rPr/>
        <w:t xml:space="preserve">(v) Identification of benefits generated by </w:t>
      </w:r>
      <w:r>
        <w:t>((</w:t>
      </w:r>
      <w:r>
        <w:rPr>
          <w:strike/>
        </w:rPr>
        <w:t xml:space="preserve">major</w:t>
      </w:r>
      <w:r>
        <w:t>))</w:t>
      </w:r>
      <w:r>
        <w:rPr/>
        <w:t xml:space="preserve"> information technology </w:t>
      </w:r>
      <w:r>
        <w:t>((</w:t>
      </w:r>
      <w:r>
        <w:rPr>
          <w:strike/>
        </w:rPr>
        <w:t xml:space="preserve">projects</w:t>
      </w:r>
      <w:r>
        <w:t>))</w:t>
      </w:r>
      <w:r>
        <w:rPr/>
        <w:t xml:space="preserve"> </w:t>
      </w:r>
      <w:r>
        <w:rPr>
          <w:u w:val="single"/>
        </w:rPr>
        <w:t xml:space="preserve">investments</w:t>
      </w:r>
      <w:r>
        <w:rPr/>
        <w:t xml:space="preserve"> developed under RCW 43.41A.055 </w:t>
      </w:r>
      <w:r>
        <w:rPr>
          <w:u w:val="single"/>
        </w:rPr>
        <w:t xml:space="preserve">(as recodified by this act)</w:t>
      </w:r>
      <w:r>
        <w:rPr/>
        <w:t xml:space="preserve">.</w:t>
      </w:r>
    </w:p>
    <w:p>
      <w:pPr>
        <w:ind w:left="0" w:right="0" w:firstLine="360"/>
        <w:jc w:val="both"/>
      </w:pPr>
      <w:r>
        <w:rPr/>
        <w:t xml:space="preserve">Copies of the report shall be distributed biennially to the governor and the legislature. The </w:t>
      </w:r>
      <w:r>
        <w:t>((</w:t>
      </w:r>
      <w:r>
        <w:rPr>
          <w:strike/>
        </w:rPr>
        <w:t xml:space="preserve">major</w:t>
      </w:r>
      <w:r>
        <w:t>))</w:t>
      </w:r>
      <w:r>
        <w:rPr/>
        <w:t xml:space="preserve"> </w:t>
      </w:r>
      <w:r>
        <w:rPr>
          <w:u w:val="single"/>
        </w:rPr>
        <w:t xml:space="preserve">information</w:t>
      </w:r>
      <w:r>
        <w:rPr/>
        <w:t xml:space="preserve"> technology </w:t>
      </w:r>
      <w:r>
        <w:rPr>
          <w:u w:val="single"/>
        </w:rPr>
        <w:t xml:space="preserve">investment</w:t>
      </w:r>
      <w:r>
        <w:rPr/>
        <w:t xml:space="preserve"> section of the report must examine </w:t>
      </w:r>
      <w:r>
        <w:t>((</w:t>
      </w:r>
      <w:r>
        <w:rPr>
          <w:strike/>
        </w:rPr>
        <w:t xml:space="preserve">major information technology projects</w:t>
      </w:r>
      <w:r>
        <w:t>))</w:t>
      </w:r>
      <w:r>
        <w:rPr/>
        <w:t xml:space="preserve"> </w:t>
      </w:r>
      <w:r>
        <w:rPr>
          <w:u w:val="single"/>
        </w:rPr>
        <w:t xml:space="preserve">investments</w:t>
      </w:r>
      <w:r>
        <w:rPr/>
        <w:t xml:space="preserve"> completed in the previous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ind w:left="0" w:right="0" w:firstLine="360"/>
        <w:jc w:val="both"/>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ind w:left="0" w:right="0" w:firstLine="360"/>
        <w:jc w:val="both"/>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ind w:left="0" w:right="0" w:firstLine="360"/>
        <w:jc w:val="both"/>
      </w:pPr>
      <w:r>
        <w:rPr/>
        <w:t xml:space="preserve">(1) System refurbishment, acquisitions, and development efforts;</w:t>
      </w:r>
    </w:p>
    <w:p>
      <w:pPr>
        <w:ind w:left="0" w:right="0" w:firstLine="360"/>
        <w:jc w:val="both"/>
      </w:pPr>
      <w:r>
        <w:rPr/>
        <w:t xml:space="preserve">(2) Setting goals and objectives for using information technology;</w:t>
      </w:r>
    </w:p>
    <w:p>
      <w:pPr>
        <w:ind w:left="0" w:right="0" w:firstLine="360"/>
        <w:jc w:val="both"/>
      </w:pPr>
      <w:r>
        <w:rPr/>
        <w:t xml:space="preserve">(3) Assessments of information processing performance, resources, and capabilities;</w:t>
      </w:r>
    </w:p>
    <w:p>
      <w:pPr>
        <w:ind w:left="0" w:right="0" w:firstLine="360"/>
        <w:jc w:val="both"/>
      </w:pPr>
      <w:r>
        <w:rPr/>
        <w:t xml:space="preserve">(4) Ensuring the appropriate transfer of technological expertise for the operation of new systems developed using external resources;</w:t>
      </w:r>
    </w:p>
    <w:p>
      <w:pPr>
        <w:ind w:left="0" w:right="0" w:firstLine="360"/>
        <w:jc w:val="both"/>
      </w:pPr>
      <w:r>
        <w:rPr/>
        <w:t xml:space="preserve">(5) Guiding new investment demand, prioritization, selection, performance, and asset value of technology and telecommunications; and</w:t>
      </w:r>
    </w:p>
    <w:p>
      <w:pPr>
        <w:ind w:left="0" w:right="0" w:firstLine="360"/>
        <w:jc w:val="both"/>
      </w:pPr>
      <w:r>
        <w:rPr/>
        <w:t xml:space="preserve">(6) Progress toward providing electronic access to public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ind w:left="0" w:right="0" w:firstLine="360"/>
        <w:jc w:val="both"/>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ind w:left="0" w:right="0" w:firstLine="360"/>
        <w:jc w:val="both"/>
      </w:pPr>
      <w:r>
        <w:rPr/>
        <w:t xml:space="preserve">(2) </w:t>
      </w:r>
      <w:r>
        <w:t>((</w:t>
      </w:r>
      <w:r>
        <w:rPr>
          <w:strike/>
        </w:rPr>
        <w:t xml:space="preserve">Agency portfolios shall include, but not be limited to, the following:</w:t>
      </w:r>
    </w:p>
    <w:p>
      <w:pPr>
        <w:ind w:left="0" w:right="0" w:firstLine="360"/>
        <w:jc w:val="both"/>
      </w:pPr>
      <w:r>
        <w:rPr>
          <w:strike/>
        </w:rPr>
        <w:t xml:space="preserve">(a) A baseline assessment of the agency's information technology resources and capabilities that will serve as the benchmark for subsequent planning and performance measures;</w:t>
      </w:r>
    </w:p>
    <w:p>
      <w:pPr>
        <w:ind w:left="0" w:right="0" w:firstLine="360"/>
        <w:jc w:val="both"/>
      </w:pPr>
      <w:r>
        <w:rPr>
          <w:strike/>
        </w:rPr>
        <w:t xml:space="preserve">(b) A statement of the agency's mission, goals, and objectives for information technology, including goals and objectives for achieving electronic access to agency records, information, and services;</w:t>
      </w:r>
    </w:p>
    <w:p>
      <w:pPr>
        <w:ind w:left="0" w:right="0" w:firstLine="360"/>
        <w:jc w:val="both"/>
      </w:pPr>
      <w:r>
        <w:rPr>
          <w:strike/>
        </w:rPr>
        <w:t xml:space="preserve">(c) An explanation of how the agency's mission, goals, and objectives for information technology support and conform to the state strategic information technology plan developed under RCW 43.41A.030;</w:t>
      </w:r>
    </w:p>
    <w:p>
      <w:pPr>
        <w:ind w:left="0" w:right="0" w:firstLine="360"/>
        <w:jc w:val="both"/>
      </w:pPr>
      <w:r>
        <w:rPr>
          <w:strike/>
        </w:rPr>
        <w:t xml:space="preserve">(d) An implementation strategy to provide electronic access to public records and information. This implementation strategy must be assembled to include:</w:t>
      </w:r>
    </w:p>
    <w:p>
      <w:pPr>
        <w:ind w:left="0" w:right="0" w:firstLine="360"/>
        <w:jc w:val="both"/>
      </w:pPr>
      <w:r>
        <w:rPr>
          <w:strike/>
        </w:rPr>
        <w:t xml:space="preserve">(i) Compliance with Title 40 RCW;</w:t>
      </w:r>
    </w:p>
    <w:p>
      <w:pPr>
        <w:ind w:left="0" w:right="0" w:firstLine="360"/>
        <w:jc w:val="both"/>
      </w:pPr>
      <w:r>
        <w:rPr>
          <w:strike/>
        </w:rPr>
        <w:t xml:space="preserve">(ii) Adequate public notice and opportunity for comment;</w:t>
      </w:r>
    </w:p>
    <w:p>
      <w:pPr>
        <w:ind w:left="0" w:right="0" w:firstLine="360"/>
        <w:jc w:val="both"/>
      </w:pPr>
      <w:r>
        <w:rPr>
          <w:strike/>
        </w:rPr>
        <w:t xml:space="preserve">(iii) Consideration of a variety of electronic technologies, including those that help transcend geographic locations, standard business hours, economic conditions of users, and disabilities;</w:t>
      </w:r>
    </w:p>
    <w:p>
      <w:pPr>
        <w:ind w:left="0" w:right="0" w:firstLine="360"/>
        <w:jc w:val="both"/>
      </w:pPr>
      <w:r>
        <w:rPr>
          <w:strike/>
        </w:rPr>
        <w:t xml:space="preserve">(iv) Methods to educate both state employees and the public in the effective use of access technologies;</w:t>
      </w:r>
    </w:p>
    <w:p>
      <w:pPr>
        <w:ind w:left="0" w:right="0" w:firstLine="360"/>
        <w:jc w:val="both"/>
      </w:pPr>
      <w:r>
        <w:rPr>
          <w:strike/>
        </w:rPr>
        <w:t xml:space="preserve">(e) Projects and resources required to meet the objectives of the portfolio; and</w:t>
      </w:r>
    </w:p>
    <w:p>
      <w:pPr>
        <w:ind w:left="0" w:right="0" w:firstLine="360"/>
        <w:jc w:val="both"/>
      </w:pPr>
      <w:r>
        <w:rPr>
          <w:strike/>
        </w:rPr>
        <w:t xml:space="preserve">(f) Where feasible, estimated schedules and funding required to implement identified projects.</w:t>
      </w:r>
    </w:p>
    <w:p>
      <w:pPr>
        <w:ind w:left="0" w:right="0" w:firstLine="360"/>
        <w:jc w:val="both"/>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ind w:left="0" w:right="0" w:firstLine="360"/>
        <w:jc w:val="both"/>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ind w:left="0" w:right="0" w:firstLine="360"/>
        <w:jc w:val="both"/>
      </w:pPr>
      <w:r>
        <w:rPr>
          <w:strike/>
        </w:rPr>
        <w:t xml:space="preserve">(a) An evaluation of the agency's performance relating to information technology;</w:t>
      </w:r>
    </w:p>
    <w:p>
      <w:pPr>
        <w:ind w:left="0" w:right="0" w:firstLine="360"/>
        <w:jc w:val="both"/>
      </w:pPr>
      <w:r>
        <w:rPr>
          <w:strike/>
        </w:rPr>
        <w:t xml:space="preserve">(b) An assessment of progress made toward implementing the agency information technology portfolio;</w:t>
      </w:r>
    </w:p>
    <w:p>
      <w:pPr>
        <w:ind w:left="0" w:right="0" w:firstLine="360"/>
        <w:jc w:val="both"/>
      </w:pPr>
      <w:r>
        <w:rPr>
          <w:strike/>
        </w:rPr>
        <w:t xml:space="preserve">(c) Progress toward electronic access to public information and enabling citizens to have two-way interaction for obtaining information and services from agencies; and</w:t>
      </w:r>
    </w:p>
    <w:p>
      <w:pPr>
        <w:ind w:left="0" w:right="0" w:firstLine="360"/>
        <w:jc w:val="both"/>
      </w:pPr>
      <w:r>
        <w:rPr>
          <w:strike/>
        </w:rPr>
        <w:t xml:space="preserve">(d) An inventory of agency information services, equipment, and proprietary software.</w:t>
      </w:r>
    </w:p>
    <w:p>
      <w:pPr>
        <w:ind w:left="0" w:right="0" w:firstLine="360"/>
        <w:jc w:val="both"/>
      </w:pPr>
      <w:r>
        <w:rPr>
          <w:strike/>
        </w:rPr>
        <w:t xml:space="preserve">(5) The office shall establish standards, elements, form, and format for plans and reports developed under this section.</w:t>
      </w:r>
    </w:p>
    <w:p>
      <w:pPr>
        <w:ind w:left="0" w:right="0" w:firstLine="360"/>
        <w:jc w:val="both"/>
      </w:pPr>
      <w:r>
        <w:rPr>
          <w:strike/>
        </w:rPr>
        <w:t xml:space="preserve">(6) Agency activities to increase electronic access to public records and information, as required by this section, must be implemented within available resources and existing agency planning processes.</w:t>
      </w:r>
    </w:p>
    <w:p>
      <w:pPr>
        <w:ind w:left="0" w:right="0" w:firstLine="360"/>
        <w:jc w:val="both"/>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ind w:left="0" w:right="0" w:firstLine="360"/>
        <w:jc w:val="both"/>
      </w:pPr>
      <w:r>
        <w:rPr/>
        <w:t xml:space="preserve">(1) </w:t>
      </w:r>
      <w:r>
        <w:rPr>
          <w:u w:val="single"/>
        </w:rPr>
        <w:t xml:space="preserve">Pursuant to RCW 43.88.092(3), a</w:t>
      </w:r>
      <w:r>
        <w:rPr/>
        <w:t xml:space="preserve">t the request of the director of financial management, the office shall evaluate both state agency information technology current </w:t>
      </w:r>
      <w:r>
        <w:rPr>
          <w:u w:val="single"/>
        </w:rPr>
        <w:t xml:space="preserve">and proposed</w:t>
      </w:r>
      <w:r>
        <w:rPr/>
        <w:t xml:space="preserve">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w:t>
      </w:r>
      <w:r>
        <w:rPr>
          <w:u w:val="single"/>
        </w:rPr>
        <w:t xml:space="preserve">current spending activities, spending</w:t>
      </w:r>
      <w:r>
        <w:rPr/>
        <w:t xml:space="preserve"> proposals</w:t>
      </w:r>
      <w:r>
        <w:rPr>
          <w:u w:val="single"/>
        </w:rPr>
        <w:t xml:space="preserve">, and technology budget requests</w:t>
      </w:r>
      <w:r>
        <w:rPr/>
        <w:t xml:space="preserve">.</w:t>
      </w:r>
    </w:p>
    <w:p>
      <w:pPr>
        <w:ind w:left="0" w:right="0" w:firstLine="360"/>
        <w:jc w:val="both"/>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w:t>
      </w:r>
      <w:r>
        <w:rPr>
          <w:u w:val="single"/>
        </w:rPr>
        <w:t xml:space="preserve">and enterprise architecture</w:t>
      </w:r>
      <w:r>
        <w:rPr/>
        <w:t xml:space="preserve">; technology initiatives underlying budget requests are subject to review by the office. Criteria shall include, but not be limited to: Feasibility of the proposed </w:t>
      </w:r>
      <w:r>
        <w:t>((</w:t>
      </w:r>
      <w:r>
        <w:rPr>
          <w:strike/>
        </w:rPr>
        <w:t xml:space="preserve">projects</w:t>
      </w:r>
      <w:r>
        <w:t>))</w:t>
      </w:r>
      <w:r>
        <w:rPr/>
        <w:t xml:space="preserve"> </w:t>
      </w:r>
      <w:r>
        <w:rPr>
          <w:u w:val="single"/>
        </w:rPr>
        <w:t xml:space="preserve">investments</w:t>
      </w:r>
      <w:r>
        <w:rPr/>
        <w:t xml:space="preserve">,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 </w:t>
      </w:r>
      <w:r>
        <w:rPr>
          <w:u w:val="single"/>
        </w:rPr>
        <w:t xml:space="preserve">Preference shall be given to proven technologic solutions, such as commercial off-the-shelf or software-as-a-service technology solutions, that reduce the state's risk that an investment will fail to be implemented within expectations for time, budget, and quality.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ind w:left="0" w:right="0" w:firstLine="360"/>
        <w:jc w:val="both"/>
      </w:pPr>
      <w:r>
        <w:rPr/>
        <w:t xml:space="preserve">(1) The office shall establish standards and policies governing the planning, </w:t>
      </w:r>
      <w:r>
        <w:rPr>
          <w:u w:val="single"/>
        </w:rPr>
        <w:t xml:space="preserve">approval,</w:t>
      </w:r>
      <w:r>
        <w:rPr/>
        <w:t xml:space="preserve"> implementation, </w:t>
      </w:r>
      <w:r>
        <w:t>((</w:t>
      </w:r>
      <w:r>
        <w:rPr>
          <w:strike/>
        </w:rPr>
        <w:t xml:space="preserve">and</w:t>
      </w:r>
      <w:r>
        <w:t>))</w:t>
      </w:r>
      <w:r>
        <w:rPr/>
        <w:t xml:space="preserve"> </w:t>
      </w:r>
      <w:r>
        <w:rPr>
          <w:u w:val="single"/>
        </w:rPr>
        <w:t xml:space="preserve">management,</w:t>
      </w:r>
      <w:r>
        <w:rPr/>
        <w:t xml:space="preserve"> evaluation</w:t>
      </w:r>
      <w:r>
        <w:rPr>
          <w:u w:val="single"/>
        </w:rPr>
        <w:t xml:space="preserve">, suspension, and termination</w:t>
      </w:r>
      <w:r>
        <w:rPr/>
        <w:t xml:space="preserve"> of </w:t>
      </w:r>
      <w:r>
        <w:t>((</w:t>
      </w:r>
      <w:r>
        <w:rPr>
          <w:strike/>
        </w:rPr>
        <w:t xml:space="preserve">major</w:t>
      </w:r>
      <w:r>
        <w:t>))</w:t>
      </w:r>
      <w:r>
        <w:rPr/>
        <w:t xml:space="preserve"> information technology </w:t>
      </w:r>
      <w:r>
        <w:t>((</w:t>
      </w:r>
      <w:r>
        <w:rPr>
          <w:strike/>
        </w:rPr>
        <w:t xml:space="preserve">projects</w:t>
      </w:r>
      <w:r>
        <w:t>))</w:t>
      </w:r>
      <w:r>
        <w:rPr/>
        <w:t xml:space="preserve"> </w:t>
      </w:r>
      <w:r>
        <w:rPr>
          <w:u w:val="single"/>
        </w:rPr>
        <w:t xml:space="preserve">investments</w:t>
      </w:r>
      <w:r>
        <w:rPr/>
        <w:t xml:space="preserve">, including those proposed by the superintendent of public instruction, in conjunction with educational service districts, or statewide or regional providers of K-12 education information technology services. The standards and policies shall:</w:t>
      </w:r>
    </w:p>
    <w:p>
      <w:pPr>
        <w:ind w:left="0" w:right="0" w:firstLine="360"/>
        <w:jc w:val="both"/>
      </w:pPr>
      <w:r>
        <w:rPr/>
        <w:t xml:space="preserve">(a) </w:t>
      </w:r>
      <w:r>
        <w:rPr>
          <w:u w:val="single"/>
        </w:rPr>
        <w:t xml:space="preserve">Except as provided in subsection (2) of this section, e</w:t>
      </w:r>
      <w:r>
        <w:rPr/>
        <w:t xml:space="preserve">stablish criteria to identify </w:t>
      </w:r>
      <w:r>
        <w:t>((</w:t>
      </w:r>
      <w:r>
        <w:rPr>
          <w:strike/>
        </w:rPr>
        <w:t xml:space="preserve">projects which</w:t>
      </w:r>
      <w:r>
        <w:t>))</w:t>
      </w:r>
      <w:r>
        <w:rPr/>
        <w:t xml:space="preserve"> </w:t>
      </w:r>
      <w:r>
        <w:rPr>
          <w:u w:val="single"/>
        </w:rPr>
        <w:t xml:space="preserve">information technology investments that</w:t>
      </w:r>
      <w:r>
        <w:rPr/>
        <w:t xml:space="preserve"> are subject to this section. Such criteria shall include, but not be limited to, significant anticipated cost, complexity, or statewide significance of the </w:t>
      </w:r>
      <w:r>
        <w:t>((</w:t>
      </w:r>
      <w:r>
        <w:rPr>
          <w:strike/>
        </w:rPr>
        <w:t xml:space="preserve">project</w:t>
      </w:r>
      <w:r>
        <w:t>))</w:t>
      </w:r>
      <w:r>
        <w:rPr/>
        <w:t xml:space="preserve"> </w:t>
      </w:r>
      <w:r>
        <w:rPr>
          <w:u w:val="single"/>
        </w:rPr>
        <w:t xml:space="preserve">information technology investments, including alignment with enterprise architecture</w:t>
      </w:r>
      <w:r>
        <w:rPr/>
        <w:t xml:space="preserve">; and</w:t>
      </w:r>
    </w:p>
    <w:p>
      <w:pPr>
        <w:ind w:left="0" w:right="0" w:firstLine="360"/>
        <w:jc w:val="both"/>
      </w:pPr>
      <w:r>
        <w:rPr/>
        <w:t xml:space="preserve">(b)</w:t>
      </w:r>
      <w:r>
        <w:rPr>
          <w:u w:val="single"/>
        </w:rPr>
        <w:t xml:space="preserve">(i)</w:t>
      </w:r>
      <w:r>
        <w:rPr/>
        <w:t xml:space="preserve"> Establish a </w:t>
      </w:r>
      <w:r>
        <w:rPr>
          <w:u w:val="single"/>
        </w:rPr>
        <w:t xml:space="preserve">policy,</w:t>
      </w:r>
      <w:r>
        <w:rPr/>
        <w:t xml:space="preserve"> model </w:t>
      </w:r>
      <w:r>
        <w:t>((</w:t>
      </w:r>
      <w:r>
        <w:rPr>
          <w:strike/>
        </w:rPr>
        <w:t xml:space="preserve">process</w:t>
      </w:r>
      <w:r>
        <w:t>))</w:t>
      </w:r>
      <w:r>
        <w:rPr/>
        <w:t xml:space="preserve"> </w:t>
      </w:r>
      <w:r>
        <w:rPr>
          <w:u w:val="single"/>
        </w:rPr>
        <w:t xml:space="preserve">processes,</w:t>
      </w:r>
      <w:r>
        <w:rPr/>
        <w:t xml:space="preserve"> and procedures which state agencies shall follow in developing</w:t>
      </w:r>
      <w:r>
        <w:rPr>
          <w:u w:val="single"/>
        </w:rPr>
        <w:t xml:space="preserve">, managing,</w:t>
      </w:r>
      <w:r>
        <w:rPr/>
        <w:t xml:space="preserve"> and implementing </w:t>
      </w:r>
      <w:r>
        <w:t>((</w:t>
      </w:r>
      <w:r>
        <w:rPr>
          <w:strike/>
        </w:rPr>
        <w:t xml:space="preserve">projects</w:t>
      </w:r>
      <w:r>
        <w:t>))</w:t>
      </w:r>
      <w:r>
        <w:rPr/>
        <w:t xml:space="preserve"> </w:t>
      </w:r>
      <w:r>
        <w:rPr>
          <w:u w:val="single"/>
        </w:rPr>
        <w:t xml:space="preserve">information technology investments</w:t>
      </w:r>
      <w:r>
        <w:rPr/>
        <w:t xml:space="preserve"> within their information technology portfolios. </w:t>
      </w:r>
      <w:r>
        <w:t>((</w:t>
      </w:r>
      <w:r>
        <w:rPr>
          <w:strike/>
        </w:rPr>
        <w:t xml:space="preserve">This process may include project oversight experts or panels, as appropriate.</w:t>
      </w:r>
      <w:r>
        <w:t>))</w:t>
      </w:r>
    </w:p>
    <w:p>
      <w:pPr>
        <w:ind w:left="0" w:right="0" w:firstLine="360"/>
        <w:jc w:val="both"/>
      </w:pPr>
      <w:r>
        <w:rPr>
          <w:u w:val="single"/>
        </w:rPr>
        <w:t xml:space="preserve">(ii) The policy must outline minimum expectations for information technology investment management, staffing, and sponsorship and must include the use of project oversight experts or panels, such as project quality assurance, independent verification and validation, and architecture reviews, as appropriate.</w:t>
      </w:r>
    </w:p>
    <w:p>
      <w:pPr>
        <w:ind w:left="0" w:right="0" w:firstLine="360"/>
        <w:jc w:val="both"/>
      </w:pPr>
      <w:r>
        <w:rPr>
          <w:u w:val="single"/>
        </w:rPr>
        <w:t xml:space="preserve">(iii) In the discretion of the director, the director may require project oversight experts or panels to report independently to the director. The director may also require a state agency to add resources to an information technology investment to ensure that management, staffing, and oversight is adequate to the size, complexity, risk, timeline, or cost required to implement the investment.</w:t>
      </w:r>
    </w:p>
    <w:p>
      <w:pPr>
        <w:ind w:left="0" w:right="0" w:firstLine="360"/>
        <w:jc w:val="both"/>
      </w:pPr>
      <w:r>
        <w:rPr>
          <w:u w:val="single"/>
        </w:rPr>
        <w:t xml:space="preserve">(iv) 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w:t>
      </w:r>
      <w:r>
        <w:t>((</w:t>
      </w:r>
      <w:r>
        <w:rPr>
          <w:strike/>
        </w:rPr>
        <w:t xml:space="preserve">(i)</w:t>
      </w:r>
      <w:r>
        <w:t>))</w:t>
      </w:r>
      <w:r>
        <w:rPr/>
        <w:t xml:space="preserve"> </w:t>
      </w:r>
      <w:r>
        <w:rPr>
          <w:u w:val="single"/>
        </w:rPr>
        <w:t xml:space="preserve">(A)</w:t>
      </w:r>
      <w:r>
        <w:rPr/>
        <w:t xml:space="preserve"> distinct and identifiable phases upon which funding may be based, </w:t>
      </w:r>
      <w:r>
        <w:t>((</w:t>
      </w:r>
      <w:r>
        <w:rPr>
          <w:strike/>
        </w:rPr>
        <w:t xml:space="preserve">(ii)</w:t>
      </w:r>
      <w:r>
        <w:t>))</w:t>
      </w:r>
      <w:r>
        <w:rPr/>
        <w:t xml:space="preserve"> </w:t>
      </w:r>
      <w:r>
        <w:rPr>
          <w:u w:val="single"/>
        </w:rPr>
        <w:t xml:space="preserve">(B)</w:t>
      </w:r>
      <w:r>
        <w:rPr/>
        <w:t xml:space="preserve"> user validation of products through system demonstrations and testing of prototypes and deliverables, and </w:t>
      </w:r>
      <w:r>
        <w:t>((</w:t>
      </w:r>
      <w:r>
        <w:rPr>
          <w:strike/>
        </w:rPr>
        <w:t xml:space="preserve">(iii)</w:t>
      </w:r>
      <w:r>
        <w:t>))</w:t>
      </w:r>
      <w:r>
        <w:rPr/>
        <w:t xml:space="preserve"> </w:t>
      </w:r>
      <w:r>
        <w:rPr>
          <w:u w:val="single"/>
        </w:rPr>
        <w:t xml:space="preserve">(C)</w:t>
      </w:r>
      <w:r>
        <w:rPr/>
        <w:t xml:space="preserve"> other elements identified by the office.</w:t>
      </w:r>
    </w:p>
    <w:p>
      <w:pPr>
        <w:ind w:left="0" w:right="0" w:firstLine="360"/>
        <w:jc w:val="both"/>
      </w:pPr>
      <w:r>
        <w:rPr>
          <w:u w:val="single"/>
        </w:rPr>
        <w:t xml:space="preserve">(2) For any information technology investment that exceeds five million dollars in total funds to complete, requires more than one biennium to complete, or is financed through financial contracts, bonds, or other indebtedness, the office must:</w:t>
      </w:r>
    </w:p>
    <w:p>
      <w:pPr>
        <w:ind w:left="0" w:right="0" w:firstLine="360"/>
        <w:jc w:val="both"/>
      </w:pPr>
      <w:r>
        <w:rPr>
          <w:u w:val="single"/>
        </w:rPr>
        <w:t xml:space="preserve">(a) Require quality assurance for the investment to report independently to the office;</w:t>
      </w:r>
    </w:p>
    <w:p>
      <w:pPr>
        <w:ind w:left="0" w:right="0" w:firstLine="360"/>
        <w:jc w:val="both"/>
      </w:pPr>
      <w:r>
        <w:rPr>
          <w:u w:val="single"/>
        </w:rPr>
        <w:t xml:space="preserve">(b) Review and, if necessary, revise the proposed investment to ensure it is flexible and adaptable to advances in technology;</w:t>
      </w:r>
    </w:p>
    <w:p>
      <w:pPr>
        <w:ind w:left="0" w:right="0" w:firstLine="360"/>
        <w:jc w:val="both"/>
      </w:pPr>
      <w:r>
        <w:rPr>
          <w:u w:val="single"/>
        </w:rPr>
        <w:t xml:space="preserve">(c) Ensure that the technology budget is complete and includes an implementation schedule covering activities, critical milestones, and deliverables at each stage of the investment for the life of the project at each agency affected by the investment;</w:t>
      </w:r>
    </w:p>
    <w:p>
      <w:pPr>
        <w:ind w:left="0" w:right="0" w:firstLine="360"/>
        <w:jc w:val="both"/>
      </w:pPr>
      <w:r>
        <w:rPr>
          <w:u w:val="single"/>
        </w:rPr>
        <w:t xml:space="preserve">(d) Ensure that the technology budget specifically identifies the uses of any financing proceeds. No more than thirty percent of the financing proceeds may be used for payroll-related costs for state employees assigned to project management, installation, testing, or training;</w:t>
      </w:r>
    </w:p>
    <w:p>
      <w:pPr>
        <w:ind w:left="0" w:right="0" w:firstLine="360"/>
        <w:jc w:val="both"/>
      </w:pPr>
      <w:r>
        <w:rPr>
          <w:u w:val="single"/>
        </w:rPr>
        <w:t xml:space="preserve">(e) Ensure that performance measures are established and used to determine that the investment is on time, within budget, and meeting expectations for quality of work product;</w:t>
      </w:r>
    </w:p>
    <w:p>
      <w:pPr>
        <w:ind w:left="0" w:right="0" w:firstLine="360"/>
        <w:jc w:val="both"/>
      </w:pPr>
      <w:r>
        <w:rPr>
          <w:u w:val="single"/>
        </w:rPr>
        <w:t xml:space="preserve">(f) Ensure that the agency consults with the office of the state treasurer during the competitive procurement process to evaluate early in the process whether investments to be solicited and the responsive bids from a solicitation may be financed; and</w:t>
      </w:r>
    </w:p>
    <w:p>
      <w:pPr>
        <w:ind w:left="0" w:right="0" w:firstLine="360"/>
        <w:jc w:val="both"/>
      </w:pPr>
      <w:r>
        <w:rPr>
          <w:u w:val="single"/>
        </w:rPr>
        <w:t xml:space="preserve">(g) Ensure that the agency consults with the contracting division of the department of enterprise services for a review of all contracts and agreements related to the investment's information technology procurements.</w:t>
      </w:r>
    </w:p>
    <w:p>
      <w:pPr>
        <w:ind w:left="0" w:right="0" w:firstLine="360"/>
        <w:jc w:val="both"/>
      </w:pPr>
      <w:r>
        <w:rPr>
          <w:u w:val="single"/>
        </w:rPr>
        <w:t xml:space="preserve">(3)</w:t>
      </w:r>
      <w:r>
        <w:rPr/>
        <w:t xml:space="preserve"> The </w:t>
      </w:r>
      <w:r>
        <w:t>((</w:t>
      </w:r>
      <w:r>
        <w:rPr>
          <w:strike/>
        </w:rPr>
        <w:t xml:space="preserve">chief information officer</w:t>
      </w:r>
      <w:r>
        <w:t>))</w:t>
      </w:r>
      <w:r>
        <w:rPr/>
        <w:t xml:space="preserve"> </w:t>
      </w:r>
      <w:r>
        <w:rPr>
          <w:u w:val="single"/>
        </w:rPr>
        <w:t xml:space="preserve">director</w:t>
      </w:r>
      <w:r>
        <w:rPr/>
        <w:t xml:space="preserve"> may suspend or terminate </w:t>
      </w:r>
      <w:r>
        <w:t>((</w:t>
      </w:r>
      <w:r>
        <w:rPr>
          <w:strike/>
        </w:rPr>
        <w:t xml:space="preserve">a major project, and direct that the project funds be placed into unallotted reserve status, if the chief information officer determines that the project</w:t>
      </w:r>
      <w:r>
        <w:t>))</w:t>
      </w:r>
      <w:r>
        <w:rPr/>
        <w:t xml:space="preserve"> </w:t>
      </w:r>
      <w:r>
        <w:rPr>
          <w:u w:val="single"/>
        </w:rPr>
        <w:t xml:space="preserve">any information technology investment if the director determines that the investment</w:t>
      </w:r>
      <w:r>
        <w:rPr/>
        <w:t xml:space="preserve"> is not meeting or is not expected to meet anticipated performance standards</w:t>
      </w:r>
      <w:r>
        <w:rPr>
          <w:u w:val="single"/>
        </w:rPr>
        <w:t xml:space="preserve">. Once suspension or termination occurs, state agencies may not make additional expenditures for the information technology investment unless approved by the director. Funds appropriated or allocated for the investment must be placed into unalloted reserve status by the state agency, and if necessary, by the office of financial management. Oversight and management of any remaining activities related to the investment must be transferred to the director. The office of financial management and the director must develop a policy to implement this section, including a process in which funds may be removed from unalloted reserve status for expenditures related to the termination or suspension of the investment</w:t>
      </w:r>
      <w:r>
        <w:rPr/>
        <w:t xml:space="preserve">.</w:t>
      </w:r>
    </w:p>
    <w:p>
      <w:pPr>
        <w:ind w:left="0" w:right="0" w:firstLine="360"/>
        <w:jc w:val="both"/>
      </w:pPr>
      <w:r>
        <w:t>((</w:t>
      </w:r>
      <w:r>
        <w:rPr>
          <w:strike/>
        </w:rPr>
        <w:t xml:space="preserve">(2)</w:t>
      </w:r>
      <w:r>
        <w:t>))</w:t>
      </w:r>
      <w:r>
        <w:rPr/>
        <w:t xml:space="preserve"> </w:t>
      </w:r>
      <w:r>
        <w:rPr>
          <w:u w:val="single"/>
        </w:rPr>
        <w:t xml:space="preserve">(4)</w:t>
      </w:r>
      <w:r>
        <w:rPr/>
        <w:t xml:space="preserve"> The office of financial management shall establish policies and standards consistent with portfolio-based information technology management to govern the funding of </w:t>
      </w:r>
      <w:r>
        <w:t>((</w:t>
      </w:r>
      <w:r>
        <w:rPr>
          <w:strike/>
        </w:rPr>
        <w:t xml:space="preserve">projects</w:t>
      </w:r>
      <w:r>
        <w:t>))</w:t>
      </w:r>
      <w:r>
        <w:rPr/>
        <w:t xml:space="preserve"> </w:t>
      </w:r>
      <w:r>
        <w:rPr>
          <w:u w:val="single"/>
        </w:rPr>
        <w:t xml:space="preserve">information technology investments</w:t>
      </w:r>
      <w:r>
        <w:rPr/>
        <w:t xml:space="preserve"> developed under this section. The policies and standards shall provide for:</w:t>
      </w:r>
    </w:p>
    <w:p>
      <w:pPr>
        <w:ind w:left="0" w:right="0" w:firstLine="360"/>
        <w:jc w:val="both"/>
      </w:pPr>
      <w:r>
        <w:rPr/>
        <w:t xml:space="preserve">(a) Funding of </w:t>
      </w:r>
      <w:r>
        <w:t>((</w:t>
      </w:r>
      <w:r>
        <w:rPr>
          <w:strike/>
        </w:rPr>
        <w:t xml:space="preserve">a project</w:t>
      </w:r>
      <w:r>
        <w:t>))</w:t>
      </w:r>
      <w:r>
        <w:rPr/>
        <w:t xml:space="preserve"> </w:t>
      </w:r>
      <w:r>
        <w:rPr>
          <w:u w:val="single"/>
        </w:rPr>
        <w:t xml:space="preserve">information technology investments</w:t>
      </w:r>
      <w:r>
        <w:rPr/>
        <w:t xml:space="preserve">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w:t>
      </w:r>
      <w:r>
        <w:rPr>
          <w:u w:val="single"/>
        </w:rPr>
        <w:t xml:space="preserve">state</w:t>
      </w:r>
      <w:r>
        <w:rPr/>
        <w:t xml:space="preserve"> agency proposing the </w:t>
      </w:r>
      <w:r>
        <w:t>((</w:t>
      </w:r>
      <w:r>
        <w:rPr>
          <w:strike/>
        </w:rPr>
        <w:t xml:space="preserve">project</w:t>
      </w:r>
      <w:r>
        <w:t>))</w:t>
      </w:r>
      <w:r>
        <w:rPr/>
        <w:t xml:space="preserve"> </w:t>
      </w:r>
      <w:r>
        <w:rPr>
          <w:u w:val="single"/>
        </w:rPr>
        <w:t xml:space="preserve">investment</w:t>
      </w:r>
      <w:r>
        <w:rPr/>
        <w:t xml:space="preserve">. However, the office of financial management may require incremental funding of </w:t>
      </w:r>
      <w:r>
        <w:t>((</w:t>
      </w:r>
      <w:r>
        <w:rPr>
          <w:strike/>
        </w:rPr>
        <w:t xml:space="preserve">a project</w:t>
      </w:r>
      <w:r>
        <w:t>))</w:t>
      </w:r>
      <w:r>
        <w:rPr/>
        <w:t xml:space="preserve"> </w:t>
      </w:r>
      <w:r>
        <w:rPr>
          <w:u w:val="single"/>
        </w:rPr>
        <w:t xml:space="preserve">an information technology investment</w:t>
      </w:r>
      <w:r>
        <w:rPr/>
        <w:t xml:space="preserve"> on a phase-by-phase basis whereby funds for a given phase of </w:t>
      </w:r>
      <w:r>
        <w:t>((</w:t>
      </w:r>
      <w:r>
        <w:rPr>
          <w:strike/>
        </w:rPr>
        <w:t xml:space="preserve">a project</w:t>
      </w:r>
      <w:r>
        <w:t>))</w:t>
      </w:r>
      <w:r>
        <w:rPr/>
        <w:t xml:space="preserve"> </w:t>
      </w:r>
      <w:r>
        <w:rPr>
          <w:u w:val="single"/>
        </w:rPr>
        <w:t xml:space="preserve">an investment</w:t>
      </w:r>
      <w:r>
        <w:rPr/>
        <w:t xml:space="preserve">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ind w:left="0" w:right="0" w:firstLine="360"/>
        <w:jc w:val="both"/>
      </w:pPr>
      <w:r>
        <w:rPr/>
        <w:t xml:space="preserve">(b) Other elements deemed necessary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ind w:left="0" w:right="0" w:firstLine="360"/>
        <w:jc w:val="both"/>
      </w:pPr>
      <w:r>
        <w:rPr/>
        <w:t xml:space="preserve">(1) Prior to making a commitment to purchase, acquire, </w:t>
      </w:r>
      <w:r>
        <w:rPr>
          <w:u w:val="single"/>
        </w:rPr>
        <w:t xml:space="preserve">upgrade,</w:t>
      </w:r>
      <w:r>
        <w:rPr/>
        <w:t xml:space="preserve"> or develop </w:t>
      </w:r>
      <w:r>
        <w:t>((</w:t>
      </w:r>
      <w:r>
        <w:rPr>
          <w:strike/>
        </w:rPr>
        <w:t xml:space="preserve">a major</w:t>
      </w:r>
      <w:r>
        <w:t>))</w:t>
      </w:r>
      <w:r>
        <w:rPr/>
        <w:t xml:space="preserve"> </w:t>
      </w:r>
      <w:r>
        <w:rPr>
          <w:u w:val="single"/>
        </w:rPr>
        <w:t xml:space="preserve">an</w:t>
      </w:r>
      <w:r>
        <w:rPr/>
        <w:t xml:space="preserve"> information technology </w:t>
      </w:r>
      <w:r>
        <w:t>((</w:t>
      </w:r>
      <w:r>
        <w:rPr>
          <w:strike/>
        </w:rPr>
        <w:t xml:space="preserve">project or service</w:t>
      </w:r>
      <w:r>
        <w:t>))</w:t>
      </w:r>
      <w:r>
        <w:rPr/>
        <w:t xml:space="preserve"> </w:t>
      </w:r>
      <w:r>
        <w:rPr>
          <w:u w:val="single"/>
        </w:rPr>
        <w:t xml:space="preserve">investment</w:t>
      </w:r>
      <w:r>
        <w:rPr/>
        <w:t xml:space="preserve">, state agencies must provide a proposal to the office outlining the business case of the proposed </w:t>
      </w:r>
      <w:r>
        <w:t>((</w:t>
      </w:r>
      <w:r>
        <w:rPr>
          <w:strike/>
        </w:rPr>
        <w:t xml:space="preserve">product or service</w:t>
      </w:r>
      <w:r>
        <w:t>))</w:t>
      </w:r>
      <w:r>
        <w:rPr/>
        <w:t xml:space="preserve"> </w:t>
      </w:r>
      <w:r>
        <w:rPr>
          <w:u w:val="single"/>
        </w:rPr>
        <w:t xml:space="preserve">investment</w:t>
      </w:r>
      <w:r>
        <w:rPr/>
        <w:t xml:space="preserve">, including the </w:t>
      </w:r>
      <w:r>
        <w:t>((</w:t>
      </w:r>
      <w:r>
        <w:rPr>
          <w:strike/>
        </w:rPr>
        <w:t xml:space="preserve">up-front</w:t>
      </w:r>
      <w:r>
        <w:t>))</w:t>
      </w:r>
      <w:r>
        <w:rPr/>
        <w:t xml:space="preserve"> </w:t>
      </w:r>
      <w:r>
        <w:rPr>
          <w:u w:val="single"/>
        </w:rPr>
        <w:t xml:space="preserve">initial</w:t>
      </w:r>
      <w:r>
        <w:rPr/>
        <w:t xml:space="preserve"> and ongoing cost of the proposal.</w:t>
      </w:r>
    </w:p>
    <w:p>
      <w:pPr>
        <w:ind w:left="0" w:right="0" w:firstLine="360"/>
        <w:jc w:val="both"/>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ind w:left="0" w:right="0" w:firstLine="360"/>
        <w:jc w:val="both"/>
      </w:pPr>
      <w:r>
        <w:rPr/>
        <w:t xml:space="preserve">(3) In reviewing a proposal, the office must determine whether the </w:t>
      </w:r>
      <w:r>
        <w:t>((</w:t>
      </w:r>
      <w:r>
        <w:rPr>
          <w:strike/>
        </w:rPr>
        <w:t xml:space="preserve">product or service</w:t>
      </w:r>
      <w:r>
        <w:t>))</w:t>
      </w:r>
      <w:r>
        <w:rPr/>
        <w:t xml:space="preserve"> </w:t>
      </w:r>
      <w:r>
        <w:rPr>
          <w:u w:val="single"/>
        </w:rPr>
        <w:t xml:space="preserve">investment</w:t>
      </w:r>
      <w:r>
        <w:rPr/>
        <w:t xml:space="preserve"> is consistent with:</w:t>
      </w:r>
    </w:p>
    <w:p>
      <w:pPr>
        <w:ind w:left="0" w:right="0" w:firstLine="360"/>
        <w:jc w:val="both"/>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ind w:left="0" w:right="0" w:firstLine="360"/>
        <w:jc w:val="both"/>
      </w:pPr>
      <w:r>
        <w:rPr/>
        <w:t xml:space="preserve">(b) The state's enterprise-based strategy.</w:t>
      </w:r>
    </w:p>
    <w:p>
      <w:pPr>
        <w:ind w:left="0" w:right="0" w:firstLine="360"/>
        <w:jc w:val="both"/>
      </w:pPr>
      <w:r>
        <w:rPr/>
        <w:t xml:space="preserve">(4) If a substantially similar </w:t>
      </w:r>
      <w:r>
        <w:t>((</w:t>
      </w:r>
      <w:r>
        <w:rPr>
          <w:strike/>
        </w:rPr>
        <w:t xml:space="preserve">product or service</w:t>
      </w:r>
      <w:r>
        <w:t>))</w:t>
      </w:r>
      <w:r>
        <w:rPr/>
        <w:t xml:space="preserve"> </w:t>
      </w:r>
      <w:r>
        <w:rPr>
          <w:u w:val="single"/>
        </w:rPr>
        <w:t xml:space="preserve">investment</w:t>
      </w:r>
      <w:r>
        <w:rPr/>
        <w:t xml:space="preserv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w:t>
      </w:r>
      <w:r>
        <w:t>((</w:t>
      </w:r>
      <w:r>
        <w:rPr>
          <w:strike/>
        </w:rPr>
        <w:t xml:space="preserve">product or service</w:t>
      </w:r>
      <w:r>
        <w:t>))</w:t>
      </w:r>
      <w:r>
        <w:rPr/>
        <w:t xml:space="preserve"> </w:t>
      </w:r>
      <w:r>
        <w:rPr>
          <w:u w:val="single"/>
        </w:rPr>
        <w:t xml:space="preserve">investment</w:t>
      </w:r>
      <w:r>
        <w:rPr/>
        <w:t xml:space="preserve"> through the </w:t>
      </w:r>
      <w:r>
        <w:t>((</w:t>
      </w:r>
      <w:r>
        <w:rPr>
          <w:strike/>
        </w:rPr>
        <w:t xml:space="preserve">consolidated technology services</w:t>
      </w:r>
      <w:r>
        <w:t>))</w:t>
      </w:r>
      <w:r>
        <w:rPr/>
        <w:t xml:space="preserve"> agency, if doing so would benefit the state as an enterprise.</w:t>
      </w:r>
    </w:p>
    <w:p>
      <w:pPr>
        <w:ind w:left="0" w:right="0" w:firstLine="360"/>
        <w:jc w:val="both"/>
      </w:pPr>
      <w:r>
        <w:rPr/>
        <w:t xml:space="preserve">(5) The office </w:t>
      </w:r>
      <w:r>
        <w:t>((</w:t>
      </w:r>
      <w:r>
        <w:rPr>
          <w:strike/>
        </w:rPr>
        <w:t xml:space="preserve">shall provide guidance to</w:t>
      </w:r>
      <w:r>
        <w:rPr>
          <w:strike/>
        </w:rPr>
        <w:t xml:space="preserve"> agencies as to what threshold of information technology spending constitutes a major information technology product or service under this section</w:t>
      </w:r>
      <w:r>
        <w:t>))</w:t>
      </w:r>
      <w:r>
        <w:rPr/>
        <w:t xml:space="preserve"> </w:t>
      </w:r>
      <w:r>
        <w:rPr>
          <w:u w:val="single"/>
        </w:rPr>
        <w:t xml:space="preserve">may delegate to state agencies authorization to purchase or acquire information technology investments without the review or approval required in subsections (1) through (3) of this section or RCW 43.41A.075(3) (as recodified by this act). The authorization must specify restrictions as to dollar amount or to specific types of investments, based on an assessment process developed by the office. Acceptance of the authorization by a state agency does not relieve the state agency from conformance with this chapter or from policies established by the director. Also, the director may not delegate to a state agency the authorization to purchase or acquire information technology investments if the state agency is not in substantial compliance with overall policies as established by the office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ind w:left="0" w:right="0" w:firstLine="360"/>
        <w:jc w:val="both"/>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ind w:left="0" w:right="0" w:firstLine="360"/>
        <w:jc w:val="both"/>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ind w:left="0" w:right="0" w:firstLine="360"/>
        <w:jc w:val="both"/>
      </w:pPr>
      <w:r>
        <w:rPr/>
        <w:t xml:space="preserve">(b) The enterprise architecture program will facilitate business process collaboration among agencies statewide; improving the reliability, interoperability, and sustainability of the business processes that state agencies use.</w:t>
      </w:r>
    </w:p>
    <w:p>
      <w:pPr>
        <w:ind w:left="0" w:right="0" w:firstLine="360"/>
        <w:jc w:val="both"/>
      </w:pPr>
      <w:r>
        <w:rPr/>
        <w:t xml:space="preserve">In developing an enterprise</w:t>
      </w:r>
      <w:r>
        <w:rPr/>
        <w:noBreakHyphen/>
      </w:r>
      <w:r>
        <w:rPr/>
        <w:t xml:space="preserve">based strategy for the state, the office </w:t>
      </w:r>
      <w:r>
        <w:t>((</w:t>
      </w:r>
      <w:r>
        <w:rPr>
          <w:strike/>
        </w:rPr>
        <w:t xml:space="preserve">is encouraged to</w:t>
      </w:r>
      <w:r>
        <w:t>))</w:t>
      </w:r>
      <w:r>
        <w:rPr/>
        <w:t xml:space="preserve"> </w:t>
      </w:r>
      <w:r>
        <w:rPr>
          <w:u w:val="single"/>
        </w:rPr>
        <w:t xml:space="preserve">must</w:t>
      </w:r>
      <w:r>
        <w:rPr/>
        <w:t xml:space="preserve"> consider the following strategies as possible opportunities for achieving greater efficiency:</w:t>
      </w:r>
    </w:p>
    <w:p>
      <w:pPr>
        <w:ind w:left="0" w:right="0" w:firstLine="360"/>
        <w:jc w:val="both"/>
      </w:pPr>
      <w:r>
        <w:rPr/>
        <w:t xml:space="preserve">(i) Developing evaluation criteria for deciding which common enterprise-wide business processes should become managed as enterprise services;</w:t>
      </w:r>
    </w:p>
    <w:p>
      <w:pPr>
        <w:ind w:left="0" w:right="0" w:firstLine="360"/>
        <w:jc w:val="both"/>
      </w:pPr>
      <w:r>
        <w:rPr/>
        <w:t xml:space="preserve">(ii) Developing a roadmap of priorities for creating enterprise services;</w:t>
      </w:r>
    </w:p>
    <w:p>
      <w:pPr>
        <w:ind w:left="0" w:right="0" w:firstLine="360"/>
        <w:jc w:val="both"/>
      </w:pPr>
      <w:r>
        <w:rPr/>
        <w:t xml:space="preserve">(iii) Developing decision criteria for determining implementation criteria for centralized or decentralized enterprise services;</w:t>
      </w:r>
    </w:p>
    <w:p>
      <w:pPr>
        <w:ind w:left="0" w:right="0" w:firstLine="360"/>
        <w:jc w:val="both"/>
      </w:pPr>
      <w:r>
        <w:rPr/>
        <w:t xml:space="preserve">(iv) Developing evaluation criteria for deciding which technology investments to continue, </w:t>
      </w:r>
      <w:r>
        <w:rPr>
          <w:u w:val="single"/>
        </w:rPr>
        <w:t xml:space="preserve">expand,</w:t>
      </w:r>
      <w:r>
        <w:rPr/>
        <w:t xml:space="preserve"> hold, or drop; and</w:t>
      </w:r>
    </w:p>
    <w:p>
      <w:pPr>
        <w:ind w:left="0" w:right="0" w:firstLine="360"/>
        <w:jc w:val="both"/>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ind w:left="0" w:right="0" w:firstLine="360"/>
        <w:jc w:val="both"/>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ind w:left="0" w:right="0" w:firstLine="360"/>
        <w:jc w:val="both"/>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ind w:left="0" w:right="0" w:firstLine="360"/>
        <w:jc w:val="both"/>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ind w:left="0" w:right="0" w:firstLine="360"/>
        <w:jc w:val="both"/>
      </w:pPr>
      <w:r>
        <w:rPr/>
        <w:t xml:space="preserve">(a) One member representing state agency bargaining units shall be selected from a list of three names submitted by each of the general government exclusive bargaining representatives; and</w:t>
      </w:r>
    </w:p>
    <w:p>
      <w:pPr>
        <w:ind w:left="0" w:right="0" w:firstLine="360"/>
        <w:jc w:val="both"/>
      </w:pPr>
      <w:r>
        <w:rPr/>
        <w:t xml:space="preserve">(b) One member representing local governments shall be selected from a list of three names submitted by commonly recognized local government organizations.</w:t>
      </w:r>
    </w:p>
    <w:p>
      <w:pPr>
        <w:ind w:left="0" w:right="0" w:firstLine="0"/>
        <w:jc w:val="both"/>
      </w:pPr>
      <w:r>
        <w:rPr/>
        <w:t xml:space="preserve">The governor may reject all recommendations and request new recommendations.</w:t>
      </w:r>
    </w:p>
    <w:p>
      <w:pPr>
        <w:ind w:left="0" w:right="0" w:firstLine="360"/>
        <w:jc w:val="both"/>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ind w:left="0" w:right="0" w:firstLine="360"/>
        <w:jc w:val="both"/>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ind w:left="0" w:right="0" w:firstLine="360"/>
        <w:jc w:val="both"/>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ind w:left="0" w:right="0" w:firstLine="360"/>
        <w:jc w:val="both"/>
      </w:pPr>
      <w:r>
        <w:t>((</w:t>
      </w:r>
      <w:r>
        <w:rPr>
          <w:strike/>
        </w:rPr>
        <w:t xml:space="preserve">(5)</w:t>
      </w:r>
      <w:r>
        <w:t>))</w:t>
      </w:r>
      <w:r>
        <w:rPr/>
        <w:t xml:space="preserve"> </w:t>
      </w:r>
      <w:r>
        <w:rPr>
          <w:u w:val="single"/>
        </w:rPr>
        <w:t xml:space="preserve">(6)</w:t>
      </w:r>
      <w:r>
        <w:rPr/>
        <w:t xml:space="preserve"> The office shall provide staff support to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ind w:left="0" w:right="0" w:firstLine="360"/>
        <w:jc w:val="both"/>
      </w:pPr>
      <w:r>
        <w:rPr/>
        <w:t xml:space="preserve">The board shall have the following powers and duties related to information services:</w:t>
      </w:r>
    </w:p>
    <w:p>
      <w:pPr>
        <w:ind w:left="0" w:right="0" w:firstLine="360"/>
        <w:jc w:val="both"/>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w:t>
      </w:r>
      <w:r>
        <w:t>((</w:t>
      </w:r>
      <w:r>
        <w:rPr>
          <w:strike/>
        </w:rPr>
        <w:t xml:space="preserve">equipment, proprietary software, and purchased services, licensing of the radio spectrum by or on behalf of state agencies,</w:t>
      </w:r>
      <w:r>
        <w:t>))</w:t>
      </w:r>
      <w:r>
        <w:rPr/>
        <w:t xml:space="preserve"> </w:t>
      </w:r>
      <w:r>
        <w:rPr>
          <w:u w:val="single"/>
        </w:rPr>
        <w:t xml:space="preserve">information technology</w:t>
      </w:r>
      <w:r>
        <w:rPr/>
        <w:t xml:space="preserve"> and confidentiality of computerized data;</w:t>
      </w:r>
    </w:p>
    <w:p>
      <w:pPr>
        <w:ind w:left="0" w:right="0" w:firstLine="360"/>
        <w:jc w:val="both"/>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ind w:left="0" w:right="0" w:firstLine="360"/>
        <w:jc w:val="both"/>
      </w:pPr>
      <w:r>
        <w:rPr/>
        <w:t xml:space="preserve">(3) To review, approve, and provide oversight of </w:t>
      </w:r>
      <w:r>
        <w:t>((</w:t>
      </w:r>
      <w:r>
        <w:rPr>
          <w:strike/>
        </w:rPr>
        <w:t xml:space="preserve">major</w:t>
      </w:r>
      <w:r>
        <w:t>))</w:t>
      </w:r>
      <w:r>
        <w:rPr/>
        <w:t xml:space="preserve"> information technology </w:t>
      </w:r>
      <w:r>
        <w:t>((</w:t>
      </w:r>
      <w:r>
        <w:rPr>
          <w:strike/>
        </w:rPr>
        <w:t xml:space="preserve">projects</w:t>
      </w:r>
      <w:r>
        <w:t>))</w:t>
      </w:r>
      <w:r>
        <w:rPr/>
        <w:t xml:space="preserve"> </w:t>
      </w:r>
      <w:r>
        <w:rPr>
          <w:u w:val="single"/>
        </w:rPr>
        <w:t xml:space="preserve">investments</w:t>
      </w:r>
      <w:r>
        <w:rPr/>
        <w:t xml:space="preserve"> to ensure that no </w:t>
      </w:r>
      <w:r>
        <w:t>((</w:t>
      </w:r>
      <w:r>
        <w:rPr>
          <w:strike/>
        </w:rPr>
        <w:t xml:space="preserve">major</w:t>
      </w:r>
      <w:r>
        <w:t>))</w:t>
      </w:r>
      <w:r>
        <w:rPr/>
        <w:t xml:space="preserve"> information technology </w:t>
      </w:r>
      <w:r>
        <w:t>((</w:t>
      </w:r>
      <w:r>
        <w:rPr>
          <w:strike/>
        </w:rPr>
        <w:t xml:space="preserve">project</w:t>
      </w:r>
      <w:r>
        <w:t>))</w:t>
      </w:r>
      <w:r>
        <w:rPr/>
        <w:t xml:space="preserve"> </w:t>
      </w:r>
      <w:r>
        <w:rPr>
          <w:u w:val="single"/>
        </w:rPr>
        <w:t xml:space="preserve">investment</w:t>
      </w:r>
      <w:r>
        <w:rPr/>
        <w:t xml:space="preserve"> proposed by a state agency is approved or authorized funding by the board without consideration of the technical and financial business case for the </w:t>
      </w:r>
      <w:r>
        <w:t>((</w:t>
      </w:r>
      <w:r>
        <w:rPr>
          <w:strike/>
        </w:rPr>
        <w:t xml:space="preserve">project</w:t>
      </w:r>
      <w:r>
        <w:t>))</w:t>
      </w:r>
      <w:r>
        <w:rPr/>
        <w:t xml:space="preserve"> </w:t>
      </w:r>
      <w:r>
        <w:rPr>
          <w:u w:val="single"/>
        </w:rPr>
        <w:t xml:space="preserve">investment</w:t>
      </w:r>
      <w:r>
        <w:rPr/>
        <w:t xml:space="preserve">, including a review of:</w:t>
      </w:r>
    </w:p>
    <w:p>
      <w:pPr>
        <w:ind w:left="0" w:right="0" w:firstLine="360"/>
        <w:jc w:val="both"/>
      </w:pPr>
      <w:r>
        <w:rPr/>
        <w:t xml:space="preserve">(a) The total cost of ownership across the life of the </w:t>
      </w:r>
      <w:r>
        <w:t>((</w:t>
      </w:r>
      <w:r>
        <w:rPr>
          <w:strike/>
        </w:rPr>
        <w:t xml:space="preserve">project</w:t>
      </w:r>
      <w:r>
        <w:t>))</w:t>
      </w:r>
      <w:r>
        <w:rPr/>
        <w:t xml:space="preserve"> </w:t>
      </w:r>
      <w:r>
        <w:rPr>
          <w:u w:val="single"/>
        </w:rPr>
        <w:t xml:space="preserve">investment</w:t>
      </w:r>
      <w:r>
        <w:rPr/>
        <w:t xml:space="preserve">;</w:t>
      </w:r>
    </w:p>
    <w:p>
      <w:pPr>
        <w:ind w:left="0" w:right="0" w:firstLine="360"/>
        <w:jc w:val="both"/>
      </w:pPr>
      <w:r>
        <w:rPr/>
        <w:t xml:space="preserve">(b) All major technical options and alternatives analyzed, and reviewed, if necessary, by independent technical sources; and</w:t>
      </w:r>
    </w:p>
    <w:p>
      <w:pPr>
        <w:ind w:left="0" w:right="0" w:firstLine="360"/>
        <w:jc w:val="both"/>
      </w:pPr>
      <w:r>
        <w:rPr/>
        <w:t xml:space="preserve">(c) Whether the </w:t>
      </w:r>
      <w:r>
        <w:t>((</w:t>
      </w:r>
      <w:r>
        <w:rPr>
          <w:strike/>
        </w:rPr>
        <w:t xml:space="preserve">project</w:t>
      </w:r>
      <w:r>
        <w:t>))</w:t>
      </w:r>
      <w:r>
        <w:rPr/>
        <w:t xml:space="preserve"> </w:t>
      </w:r>
      <w:r>
        <w:rPr>
          <w:u w:val="single"/>
        </w:rPr>
        <w:t xml:space="preserve">investment</w:t>
      </w:r>
      <w:r>
        <w:rPr/>
        <w:t xml:space="preserve"> is technically and financially justifiable when compared against the state's enterprise-based strategy, long-term technology trends, and existing or potential partnerships with private providers or vendors;</w:t>
      </w:r>
    </w:p>
    <w:p>
      <w:pPr>
        <w:ind w:left="0" w:right="0" w:firstLine="360"/>
        <w:jc w:val="both"/>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ind w:left="0" w:right="0" w:firstLine="360"/>
        <w:jc w:val="both"/>
      </w:pPr>
      <w:r>
        <w:rPr/>
        <w:t xml:space="preserve">(5) To develop a policy to determine whether a proposed </w:t>
      </w:r>
      <w:r>
        <w:t>((</w:t>
      </w:r>
      <w:r>
        <w:rPr>
          <w:strike/>
        </w:rPr>
        <w:t xml:space="preserve">project, product, or service</w:t>
      </w:r>
      <w:r>
        <w:t>))</w:t>
      </w:r>
      <w:r>
        <w:rPr/>
        <w:t xml:space="preserve"> </w:t>
      </w:r>
      <w:r>
        <w:rPr>
          <w:u w:val="single"/>
        </w:rPr>
        <w:t xml:space="preserve">investment</w:t>
      </w:r>
      <w:r>
        <w:rPr/>
        <w:t xml:space="preserve"> should undergo an independent technical and financial analysis prior to submitting a request to the office of financial management for the inclusion in any proposed operating, capital, or transportation budget;</w:t>
      </w:r>
    </w:p>
    <w:p>
      <w:pPr>
        <w:ind w:left="0" w:right="0" w:firstLine="360"/>
        <w:jc w:val="both"/>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ind w:left="0" w:right="0" w:firstLine="360"/>
        <w:jc w:val="both"/>
      </w:pPr>
      <w:r>
        <w:rPr/>
        <w:t xml:space="preserve">(7) To consider, on an ongoing basis, ways to promote strategic investments in enterprise-level information technology </w:t>
      </w:r>
      <w:r>
        <w:t>((</w:t>
      </w:r>
      <w:r>
        <w:rPr>
          <w:strike/>
        </w:rPr>
        <w:t xml:space="preserve">projects</w:t>
      </w:r>
      <w:r>
        <w:t>))</w:t>
      </w:r>
      <w:r>
        <w:rPr/>
        <w:t xml:space="preserve"> that will result in service improvements and cost efficiency;</w:t>
      </w:r>
    </w:p>
    <w:p>
      <w:pPr>
        <w:ind w:left="0" w:right="0" w:firstLine="360"/>
        <w:jc w:val="both"/>
      </w:pPr>
      <w:r>
        <w:rPr/>
        <w:t xml:space="preserve">(8) To provide a forum to solicit external expertise and perspective on developments in information technology, enterprise architecture, standards, and policy development; and</w:t>
      </w:r>
    </w:p>
    <w:p>
      <w:pPr>
        <w:ind w:left="0" w:right="0" w:firstLine="360"/>
        <w:jc w:val="both"/>
      </w:pPr>
      <w:r>
        <w:rPr/>
        <w:t xml:space="preserve">(9) To provide a forum where ideas and issues related to information technology plans, policies, and standards can be reviewed.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ind w:left="0" w:right="0" w:firstLine="360"/>
        <w:jc w:val="both"/>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ind w:left="0" w:right="0" w:firstLine="360"/>
        <w:jc w:val="both"/>
      </w:pPr>
      <w:r>
        <w:rPr/>
        <w:t xml:space="preserve">(3) The state interoperability executive committee has the following responsibilities:</w:t>
      </w:r>
    </w:p>
    <w:p>
      <w:pPr>
        <w:ind w:left="0" w:right="0" w:firstLine="360"/>
        <w:jc w:val="both"/>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ind w:left="0" w:right="0" w:firstLine="360"/>
        <w:jc w:val="both"/>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ind w:left="0" w:right="0" w:firstLine="360"/>
        <w:jc w:val="both"/>
      </w:pPr>
      <w:r>
        <w:rPr/>
        <w:t xml:space="preserve">(c) Coordinate the purchasing of all state wireless radio communications system equipment to ensure that:</w:t>
      </w:r>
    </w:p>
    <w:p>
      <w:pPr>
        <w:ind w:left="0" w:right="0" w:firstLine="360"/>
        <w:jc w:val="both"/>
      </w:pPr>
      <w:r>
        <w:rPr/>
        <w:t xml:space="preserve">(i) After the transition from a radio over internet protocol network, any new trunked system shall be, at a minimum, project</w:t>
      </w:r>
      <w:r>
        <w:rPr/>
        <w:noBreakHyphen/>
      </w:r>
      <w:r>
        <w:rPr/>
        <w:t xml:space="preserve">25;</w:t>
      </w:r>
    </w:p>
    <w:p>
      <w:pPr>
        <w:ind w:left="0" w:right="0" w:firstLine="360"/>
        <w:jc w:val="both"/>
      </w:pPr>
      <w:r>
        <w:rPr/>
        <w:t xml:space="preserve">(ii) Any new system that requires advanced digital features shall be, at a minimum, project-25; and</w:t>
      </w:r>
    </w:p>
    <w:p>
      <w:pPr>
        <w:ind w:left="0" w:right="0" w:firstLine="360"/>
        <w:jc w:val="both"/>
      </w:pPr>
      <w:r>
        <w:rPr/>
        <w:t xml:space="preserve">(iii) Any new system or equipment purchases shall be, at a minimum, upgradable to project-25;</w:t>
      </w:r>
    </w:p>
    <w:p>
      <w:pPr>
        <w:ind w:left="0" w:right="0" w:firstLine="360"/>
        <w:jc w:val="both"/>
      </w:pPr>
      <w:r>
        <w:rPr/>
        <w:t xml:space="preserve">(d) Seek support, including possible federal or other funding, for state-sponsored wireless communications systems;</w:t>
      </w:r>
    </w:p>
    <w:p>
      <w:pPr>
        <w:ind w:left="0" w:right="0" w:firstLine="360"/>
        <w:jc w:val="both"/>
      </w:pPr>
      <w:r>
        <w:rPr/>
        <w:t xml:space="preserve">(e) Develop recommendations for legislation that may be required to promote interoperability of state wireless communications systems;</w:t>
      </w:r>
    </w:p>
    <w:p>
      <w:pPr>
        <w:ind w:left="0" w:right="0" w:firstLine="360"/>
        <w:jc w:val="both"/>
      </w:pPr>
      <w:r>
        <w:rPr/>
        <w:t xml:space="preserve">(f) Foster cooperation and coordination among public safety and emergency response organizations;</w:t>
      </w:r>
    </w:p>
    <w:p>
      <w:pPr>
        <w:ind w:left="0" w:right="0" w:firstLine="360"/>
        <w:jc w:val="both"/>
      </w:pPr>
      <w:r>
        <w:rPr/>
        <w:t xml:space="preserve">(g) Work with wireless communications groups and associations to ensure interoperability among all public safety and emergency response wireless communications systems; and</w:t>
      </w:r>
    </w:p>
    <w:p>
      <w:pPr>
        <w:ind w:left="0" w:right="0" w:firstLine="360"/>
        <w:jc w:val="both"/>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ind w:left="0" w:right="0" w:firstLine="360"/>
        <w:jc w:val="both"/>
      </w:pPr>
      <w:r>
        <w:rPr/>
        <w:t xml:space="preserve">(4) The office shall provide administrative support to the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ind w:left="0" w:right="0" w:firstLine="360"/>
        <w:jc w:val="both"/>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ind w:left="0" w:right="0" w:firstLine="360"/>
        <w:jc w:val="both"/>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ind w:left="0" w:right="0" w:firstLine="360"/>
        <w:jc w:val="both"/>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state agency that collects information must review the information collected and justify why it is being collected and for what purpose.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ind w:left="0" w:right="0" w:firstLine="360"/>
        <w:jc w:val="both"/>
      </w:pPr>
      <w:r>
        <w:rPr/>
        <w:t xml:space="preserve">(1) Except as provided by subsection (2) of this section, state agencies shall locate all existing and new servers in the state data center.</w:t>
      </w:r>
    </w:p>
    <w:p>
      <w:pPr>
        <w:ind w:left="0" w:right="0" w:firstLine="360"/>
        <w:jc w:val="both"/>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ind w:left="0" w:right="0" w:firstLine="360"/>
        <w:jc w:val="both"/>
      </w:pPr>
      <w:r>
        <w:rPr/>
        <w:t xml:space="preserve">(3) The office, in consultation with the office of financial management, shall continue to develop the business plan and migration schedule for moving all state agencies into the state data center.</w:t>
      </w:r>
    </w:p>
    <w:p>
      <w:pPr>
        <w:ind w:left="0" w:right="0" w:firstLine="360"/>
        <w:jc w:val="both"/>
      </w:pPr>
      <w:r>
        <w:rPr/>
        <w:t xml:space="preserve">(4) The legislature and the judiciary, which are constitutionally recognized as separate branches of government, may enter into an interagency agreement with the office to migrate its servers into the state data center.</w:t>
      </w:r>
    </w:p>
    <w:p>
      <w:pPr>
        <w:ind w:left="0" w:right="0" w:firstLine="360"/>
        <w:jc w:val="both"/>
      </w:pPr>
      <w:r>
        <w:rPr/>
        <w:t xml:space="preserve">(5) This section does not apply to institutions of higher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ind w:left="0" w:right="0" w:firstLine="360"/>
        <w:jc w:val="both"/>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ind w:left="0" w:right="0" w:firstLine="360"/>
        <w:jc w:val="both"/>
      </w:pPr>
      <w:r>
        <w:rPr/>
        <w:t xml:space="preserve">(2) The office shall develop short-term and long-term objectives as part of the migration strategy.</w:t>
      </w:r>
    </w:p>
    <w:p>
      <w:pPr>
        <w:ind w:left="0" w:right="0" w:firstLine="360"/>
        <w:jc w:val="both"/>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ind w:left="0" w:right="0" w:firstLine="360"/>
        <w:jc w:val="both"/>
      </w:pPr>
      <w:r>
        <w:rPr>
          <w:strike/>
        </w:rPr>
        <w:t xml:space="preserve">(4)</w:t>
      </w:r>
      <w:r>
        <w:t>))</w:t>
      </w:r>
      <w:r>
        <w:rPr/>
        <w:t xml:space="preserve"> This section does not apply to institutions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ind w:left="0" w:right="0" w:firstLine="360"/>
        <w:jc w:val="both"/>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ind w:left="0" w:right="0" w:firstLine="360"/>
        <w:jc w:val="both"/>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ind w:left="0" w:right="0" w:firstLine="360"/>
        <w:jc w:val="both"/>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ind w:left="0" w:right="0" w:firstLine="360"/>
        <w:jc w:val="both"/>
      </w:pPr>
      <w:r>
        <w:t>(5)</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ind w:left="0" w:right="0" w:firstLine="360"/>
        <w:jc w:val="both"/>
      </w:pPr>
      <w:r>
        <w:t>(6)</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ind w:left="0" w:right="0" w:firstLine="360"/>
        <w:jc w:val="both"/>
      </w:pPr>
      <w:r>
        <w:t>(7)</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ind w:left="0" w:right="0" w:firstLine="360"/>
        <w:jc w:val="center"/>
      </w:pPr>
      <w:r>
        <w:rPr>
          <w:b/>
        </w:rPr>
        <w:t xml:space="preserve">PART III</w:t>
      </w:r>
    </w:p>
    <w:p>
      <w:pPr>
        <w:ind w:left="0" w:right="0" w:firstLine="360"/>
        <w:jc w:val="center"/>
      </w:pPr>
      <w:r>
        <w:rPr>
          <w:b/>
        </w:rPr>
        <w:t xml:space="preserve">OFFICE OF FINANCIAL MANAGEMENT</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92</w:t>
      </w:r>
      <w:r>
        <w:rPr/>
        <w:t xml:space="preserve">.</w:t>
      </w:r>
      <w:r>
        <w:t xml:space="preserve">006</w:t>
      </w:r>
      <w:r>
        <w:rPr/>
        <w:t xml:space="preserve"> and 2011 1st sp.s. c 43 s 511 are each amended to read as follows:</w:t>
      </w:r>
    </w:p>
    <w:p>
      <w:pPr>
        <w:ind w:left="0" w:right="0" w:firstLine="360"/>
        <w:jc w:val="both"/>
      </w:pPr>
      <w:r>
        <w:rPr/>
        <w:t xml:space="preserve">As used in this chapter:</w:t>
      </w:r>
    </w:p>
    <w:p>
      <w:pPr>
        <w:ind w:left="0" w:right="0" w:firstLine="360"/>
        <w:jc w:val="both"/>
      </w:pPr>
      <w:r>
        <w:rPr/>
        <w:t xml:space="preserve">(1) </w:t>
      </w:r>
      <w:r>
        <w:t>((</w:t>
      </w:r>
      <w:r>
        <w:rPr>
          <w:strike/>
        </w:rPr>
        <w:t xml:space="preserve">"Department" means the department of enterprise services.</w:t>
      </w:r>
    </w:p>
    <w:p>
      <w:pPr>
        <w:ind w:left="0" w:right="0" w:firstLine="360"/>
        <w:jc w:val="both"/>
      </w:pPr>
      <w:r>
        <w:rPr>
          <w:strike/>
        </w:rPr>
        <w:t xml:space="preserve">(2)</w:t>
      </w:r>
      <w:r>
        <w:t>))</w:t>
      </w:r>
      <w:r>
        <w:rPr/>
        <w:t xml:space="preserve"> "Director" means the director of </w:t>
      </w:r>
      <w:r>
        <w:t>((</w:t>
      </w:r>
      <w:r>
        <w:rPr>
          <w:strike/>
        </w:rPr>
        <w:t xml:space="preserve">enterprise services</w:t>
      </w:r>
      <w:r>
        <w:t>))</w:t>
      </w:r>
      <w:r>
        <w:rPr/>
        <w:t xml:space="preserve"> </w:t>
      </w:r>
      <w:r>
        <w:rPr>
          <w:u w:val="single"/>
        </w:rPr>
        <w:t xml:space="preserve">financial management</w:t>
      </w:r>
      <w:r>
        <w:rPr/>
        <w:t xml:space="preserve">.</w:t>
      </w:r>
    </w:p>
    <w:p>
      <w:pPr>
        <w:ind w:left="0" w:right="0" w:firstLine="360"/>
        <w:jc w:val="both"/>
      </w:pPr>
      <w:r>
        <w:t>((</w:t>
      </w:r>
      <w:r>
        <w:rPr>
          <w:strike/>
        </w:rPr>
        <w:t xml:space="preserve">(3)</w:t>
      </w:r>
      <w:r>
        <w:t>))</w:t>
      </w:r>
      <w:r>
        <w:rPr/>
        <w:t xml:space="preserve"> </w:t>
      </w:r>
      <w:r>
        <w:rPr>
          <w:u w:val="single"/>
        </w:rPr>
        <w:t xml:space="preserve">(2)</w:t>
      </w:r>
      <w:r>
        <w:rPr/>
        <w:t xml:space="preserve"> "Office of risk management" means the office within the </w:t>
      </w:r>
      <w:r>
        <w:t>((</w:t>
      </w:r>
      <w:r>
        <w:rPr>
          <w:strike/>
        </w:rPr>
        <w:t xml:space="preserve">department of enterprise services</w:t>
      </w:r>
      <w:r>
        <w:t>))</w:t>
      </w:r>
      <w:r>
        <w:rPr/>
        <w:t xml:space="preserve"> </w:t>
      </w:r>
      <w:r>
        <w:rPr>
          <w:u w:val="single"/>
        </w:rPr>
        <w:t xml:space="preserve">office of financial management</w:t>
      </w:r>
      <w:r>
        <w:rPr/>
        <w:t xml:space="preserve"> that carries out the powers and duties under this chapter relating to claim filing, claims administration, and claims payment.</w:t>
      </w:r>
    </w:p>
    <w:p>
      <w:pPr>
        <w:ind w:left="0" w:right="0" w:firstLine="360"/>
        <w:jc w:val="both"/>
      </w:pPr>
      <w:r>
        <w:t>((</w:t>
      </w:r>
      <w:r>
        <w:rPr>
          <w:strike/>
        </w:rPr>
        <w:t xml:space="preserve">(4)</w:t>
      </w:r>
      <w:r>
        <w:t>))</w:t>
      </w:r>
      <w:r>
        <w:rPr/>
        <w:t xml:space="preserve"> </w:t>
      </w:r>
      <w:r>
        <w:rPr>
          <w:u w:val="single"/>
        </w:rPr>
        <w:t xml:space="preserve">(3)</w:t>
      </w:r>
      <w:r>
        <w:rPr/>
        <w:t xml:space="preserve"> "Risk manager" means the person supervising the office of risk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100</w:t>
      </w:r>
      <w:r>
        <w:rPr/>
        <w:t xml:space="preserve"> and 2013 c 188 s 1 are each amended to read as follows:</w:t>
      </w:r>
    </w:p>
    <w:p>
      <w:pPr>
        <w:ind w:left="0" w:right="0" w:firstLine="360"/>
        <w:jc w:val="both"/>
      </w:pPr>
      <w:r>
        <w:rPr/>
        <w:t xml:space="preserve">(1) All claims against the state, or against the state's officers, employees, or volunteers, acting in such capacity, for damages arising out of tortious conduct, must be presented to the office of risk management. A claim is deemed presented when the claim form is delivered in person or by regular mail, registered mail, or certified mail, with return receipt requested, or as an attachment to electronic mail or by fax, to the office of risk management. For claims for damages presented after July 26, 2009, all claims for damages must be presented on the standard tort claim form that is maintained by the office of risk management. The standard tort claim form must be posted on the </w:t>
      </w:r>
      <w:r>
        <w:t>((</w:t>
      </w:r>
      <w:r>
        <w:rPr>
          <w:strike/>
        </w:rPr>
        <w:t xml:space="preserve">department of enterprise services'</w:t>
      </w:r>
      <w:r>
        <w:t>))</w:t>
      </w:r>
      <w:r>
        <w:rPr/>
        <w:t xml:space="preserve"> </w:t>
      </w:r>
      <w:r>
        <w:rPr>
          <w:u w:val="single"/>
        </w:rPr>
        <w:t xml:space="preserve">office of financial management's</w:t>
      </w:r>
      <w:r>
        <w:rPr/>
        <w:t xml:space="preserve"> web site.</w:t>
      </w:r>
    </w:p>
    <w:p>
      <w:pPr>
        <w:ind w:left="0" w:right="0" w:firstLine="360"/>
        <w:jc w:val="both"/>
      </w:pPr>
      <w:r>
        <w:rPr/>
        <w:t xml:space="preserve">(a) The standard tort claim form must, at a minimum, require the following information:</w:t>
      </w:r>
    </w:p>
    <w:p>
      <w:pPr>
        <w:ind w:left="0" w:right="0" w:firstLine="360"/>
        <w:jc w:val="both"/>
      </w:pPr>
      <w:r>
        <w:rPr/>
        <w:t xml:space="preserve">(i) The claimant's name, date of birth, and contact information;</w:t>
      </w:r>
    </w:p>
    <w:p>
      <w:pPr>
        <w:ind w:left="0" w:right="0" w:firstLine="360"/>
        <w:jc w:val="both"/>
      </w:pPr>
      <w:r>
        <w:rPr/>
        <w:t xml:space="preserve">(ii) A description of the conduct and the circumstances that brought about the injury or damage;</w:t>
      </w:r>
    </w:p>
    <w:p>
      <w:pPr>
        <w:ind w:left="0" w:right="0" w:firstLine="360"/>
        <w:jc w:val="both"/>
      </w:pPr>
      <w:r>
        <w:rPr/>
        <w:t xml:space="preserve">(iii) A description of the injury or damage;</w:t>
      </w:r>
    </w:p>
    <w:p>
      <w:pPr>
        <w:ind w:left="0" w:right="0" w:firstLine="360"/>
        <w:jc w:val="both"/>
      </w:pPr>
      <w:r>
        <w:rPr/>
        <w:t xml:space="preserve">(iv) A statement of the time and place that the injury or damage occurred;</w:t>
      </w:r>
    </w:p>
    <w:p>
      <w:pPr>
        <w:ind w:left="0" w:right="0" w:firstLine="360"/>
        <w:jc w:val="both"/>
      </w:pPr>
      <w:r>
        <w:rPr/>
        <w:t xml:space="preserve">(v) A listing of the names of all persons involved and contact information, if known;</w:t>
      </w:r>
    </w:p>
    <w:p>
      <w:pPr>
        <w:ind w:left="0" w:right="0" w:firstLine="360"/>
        <w:jc w:val="both"/>
      </w:pPr>
      <w:r>
        <w:rPr/>
        <w:t xml:space="preserve">(vi) A statement of the amount of damages claimed; and</w:t>
      </w:r>
    </w:p>
    <w:p>
      <w:pPr>
        <w:ind w:left="0" w:right="0" w:firstLine="360"/>
        <w:jc w:val="both"/>
      </w:pPr>
      <w:r>
        <w:rPr/>
        <w:t xml:space="preserve">(vii) A statement of the actual residence of the claimant at the time of presenting the claim and at the time the claim arose.</w:t>
      </w:r>
    </w:p>
    <w:p>
      <w:pPr>
        <w:ind w:left="0" w:right="0" w:firstLine="360"/>
        <w:jc w:val="both"/>
      </w:pPr>
      <w:r>
        <w:rPr/>
        <w:t xml:space="preserve">(b)(i) The standard tort claim form must be signed either:</w:t>
      </w:r>
    </w:p>
    <w:p>
      <w:pPr>
        <w:ind w:left="0" w:right="0" w:firstLine="360"/>
        <w:jc w:val="both"/>
      </w:pPr>
      <w:r>
        <w:rPr/>
        <w:t xml:space="preserve">(A) By the claimant, verifying the claim;</w:t>
      </w:r>
    </w:p>
    <w:p>
      <w:pPr>
        <w:ind w:left="0" w:right="0" w:firstLine="360"/>
        <w:jc w:val="both"/>
      </w:pPr>
      <w:r>
        <w:rPr/>
        <w:t xml:space="preserve">(B) Pursuant to a written power of attorney, by the attorney in fact for the claimant;</w:t>
      </w:r>
    </w:p>
    <w:p>
      <w:pPr>
        <w:ind w:left="0" w:right="0" w:firstLine="360"/>
        <w:jc w:val="both"/>
      </w:pPr>
      <w:r>
        <w:rPr/>
        <w:t xml:space="preserve">(C) By an attorney admitted to practice in Washington state on the claimant's behalf; or</w:t>
      </w:r>
    </w:p>
    <w:p>
      <w:pPr>
        <w:ind w:left="0" w:right="0" w:firstLine="360"/>
        <w:jc w:val="both"/>
      </w:pPr>
      <w:r>
        <w:rPr/>
        <w:t xml:space="preserve">(D) By a court-approved guardian or guardian ad litem on behalf of the claimant.</w:t>
      </w:r>
    </w:p>
    <w:p>
      <w:pPr>
        <w:ind w:left="0" w:right="0" w:firstLine="360"/>
        <w:jc w:val="both"/>
      </w:pPr>
      <w:r>
        <w:rPr/>
        <w:t xml:space="preserve">(ii) For the purpose of this subsection (1)(b), when the claim form is presented electronically it must bear an electronic signature in lieu of a written original signature. An electronic signature means a facsimile of an original signature that is affixed to the claim form and executed or adopted by the person with the intent to sign the document.</w:t>
      </w:r>
    </w:p>
    <w:p>
      <w:pPr>
        <w:ind w:left="0" w:right="0" w:firstLine="360"/>
        <w:jc w:val="both"/>
      </w:pPr>
      <w:r>
        <w:rPr/>
        <w:t xml:space="preserve">(iii) When an electronic signature is used and the claim is submitted as an attachment to electronic mail, the conveyance of that claim must include the date, time the claim was presented, and the internet provider's address from which it was sent. The attached claim form must be a format approved by the office of risk management.</w:t>
      </w:r>
    </w:p>
    <w:p>
      <w:pPr>
        <w:ind w:left="0" w:right="0" w:firstLine="360"/>
        <w:jc w:val="both"/>
      </w:pPr>
      <w:r>
        <w:rPr/>
        <w:t xml:space="preserve">(iv) When an electronic signature is used and the claim is submitted via a facsimile machine, the conveyance must include the date, time the claim was submitted, and the fax number from which it was sent.</w:t>
      </w:r>
    </w:p>
    <w:p>
      <w:pPr>
        <w:ind w:left="0" w:right="0" w:firstLine="360"/>
        <w:jc w:val="both"/>
      </w:pPr>
      <w:r>
        <w:rPr/>
        <w:t xml:space="preserve">(v) In the event of a question on an electronic signature, the claimant shall have an opportunity to cure and the cured notice shall relate back to the date of the original filing.</w:t>
      </w:r>
    </w:p>
    <w:p>
      <w:pPr>
        <w:ind w:left="0" w:right="0" w:firstLine="360"/>
        <w:jc w:val="both"/>
      </w:pPr>
      <w:r>
        <w:rPr/>
        <w:t xml:space="preserve">(c) The amount of damages stated on the claim form is not admissible at trial.</w:t>
      </w:r>
    </w:p>
    <w:p>
      <w:pPr>
        <w:ind w:left="0" w:right="0" w:firstLine="360"/>
        <w:jc w:val="both"/>
      </w:pPr>
      <w:r>
        <w:rPr/>
        <w:t xml:space="preserve">(2) The state shall make available the standard tort claim form described in this section with instructions on how the form is to be presented and the name, address, and business hours of the office of risk management. The standard tort claim form must not list the claimant's social security number and must not require information not specified under this section. The claim form and the instructions for completing the claim form must provide the United States mail, physical, and electronic addresses and numbers where the claim can be presented.</w:t>
      </w:r>
    </w:p>
    <w:p>
      <w:pPr>
        <w:ind w:left="0" w:right="0" w:firstLine="360"/>
        <w:jc w:val="both"/>
      </w:pPr>
      <w:r>
        <w:rPr/>
        <w:t xml:space="preserve">(3) With respect to the content of claims under this section and all procedural requirements in this section, this section must be liberally construed so that substantial compliance will be deemed satisfactory.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280</w:t>
      </w:r>
      <w:r>
        <w:rPr/>
        <w:t xml:space="preserve"> and 2011 1st sp.s. c 43 s 518 are each amended to read as follows:</w:t>
      </w:r>
    </w:p>
    <w:p>
      <w:pPr>
        <w:ind w:left="0" w:right="0" w:firstLine="360"/>
        <w:jc w:val="both"/>
      </w:pPr>
      <w:r>
        <w:rPr/>
        <w:t xml:space="preserve">If chapter 217, Laws of 1998 mandates an increased level of service by local governments, the local government may, under RCW 43.135.060 and </w:t>
      </w:r>
      <w:r>
        <w:rPr>
          <w:u w:val="single"/>
        </w:rPr>
        <w:t xml:space="preserve">this</w:t>
      </w:r>
      <w:r>
        <w:rPr/>
        <w:t xml:space="preserve"> chapter </w:t>
      </w:r>
      <w:r>
        <w:t>((</w:t>
      </w:r>
      <w:r>
        <w:rPr>
          <w:strike/>
        </w:rPr>
        <w:t xml:space="preserve">4.92 RCW</w:t>
      </w:r>
      <w:r>
        <w:t>))</w:t>
      </w:r>
      <w:r>
        <w:rPr/>
        <w:t xml:space="preserve">, submit claims for reimbursement by the legislature. The claims shall be subject to verification by the </w:t>
      </w:r>
      <w:r>
        <w:t>((</w:t>
      </w:r>
      <w:r>
        <w:rPr>
          <w:strike/>
        </w:rPr>
        <w:t xml:space="preserve">department of enterprise services</w:t>
      </w:r>
      <w:r>
        <w:t>))</w:t>
      </w:r>
      <w:r>
        <w:rPr/>
        <w:t xml:space="preserve"> </w:t>
      </w:r>
      <w:r>
        <w:rPr>
          <w:u w:val="single"/>
        </w:rPr>
        <w:t xml:space="preserve">office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720</w:t>
      </w:r>
      <w:r>
        <w:rPr/>
        <w:t xml:space="preserve"> and 2011 1st sp.s. c 43 s 439 are each amended to read as follows:</w:t>
      </w:r>
    </w:p>
    <w:p>
      <w:pPr>
        <w:ind w:left="0" w:right="0" w:firstLine="360"/>
        <w:jc w:val="both"/>
      </w:pPr>
      <w:r>
        <w:rPr/>
        <w:t xml:space="preserve">The director of </w:t>
      </w:r>
      <w:r>
        <w:t>((</w:t>
      </w:r>
      <w:r>
        <w:rPr>
          <w:strike/>
        </w:rPr>
        <w:t xml:space="preserve">enterprise services</w:t>
      </w:r>
      <w:r>
        <w:t>))</w:t>
      </w:r>
      <w:r>
        <w:rPr/>
        <w:t xml:space="preserve"> </w:t>
      </w:r>
      <w:r>
        <w:rPr>
          <w:u w:val="single"/>
        </w:rPr>
        <w:t xml:space="preserve">financial management</w:t>
      </w:r>
      <w:r>
        <w:rPr/>
        <w:t xml:space="preserve"> shall:</w:t>
      </w:r>
    </w:p>
    <w:p>
      <w:pPr>
        <w:ind w:left="0" w:right="0" w:firstLine="360"/>
        <w:jc w:val="both"/>
      </w:pPr>
      <w:r>
        <w:rPr/>
        <w:t xml:space="preserve">(1) Administer the state employee assistance program to assist employees who have personal problems that adversely affect their job performance or have the potential of doing so;</w:t>
      </w:r>
    </w:p>
    <w:p>
      <w:pPr>
        <w:ind w:left="0" w:right="0" w:firstLine="360"/>
        <w:jc w:val="both"/>
      </w:pPr>
      <w:r>
        <w:rPr/>
        <w:t xml:space="preserve">(2) Develop policies, procedures, and activities for the program;</w:t>
      </w:r>
    </w:p>
    <w:p>
      <w:pPr>
        <w:ind w:left="0" w:right="0" w:firstLine="360"/>
        <w:jc w:val="both"/>
      </w:pPr>
      <w:r>
        <w:rPr/>
        <w:t xml:space="preserve">(3) Encourage and promote the voluntary use of the employee assistance program by increasing employee awareness and disseminating educational materials;</w:t>
      </w:r>
    </w:p>
    <w:p>
      <w:pPr>
        <w:ind w:left="0" w:right="0" w:firstLine="360"/>
        <w:jc w:val="both"/>
      </w:pPr>
      <w:r>
        <w:rPr/>
        <w:t xml:space="preserve">(4) Provide technical assistance and training to agencies on how to use the employee assistance program;</w:t>
      </w:r>
    </w:p>
    <w:p>
      <w:pPr>
        <w:ind w:left="0" w:right="0" w:firstLine="360"/>
        <w:jc w:val="both"/>
      </w:pPr>
      <w:r>
        <w:rPr/>
        <w:t xml:space="preserve">(5) Assist and encourage supervisors to identify and refer employees with problems that impair their performance by incorporating proper use of the program in management training, management performance criteria, ongoing communication with agencies, and other appropriate means;</w:t>
      </w:r>
    </w:p>
    <w:p>
      <w:pPr>
        <w:ind w:left="0" w:right="0" w:firstLine="360"/>
        <w:jc w:val="both"/>
      </w:pPr>
      <w:r>
        <w:rPr/>
        <w:t xml:space="preserve">(6) Offer substance abuse prevention and awareness activities to be provided through the employee assistance program and the state employee wellness program;</w:t>
      </w:r>
    </w:p>
    <w:p>
      <w:pPr>
        <w:ind w:left="0" w:right="0" w:firstLine="360"/>
        <w:jc w:val="both"/>
      </w:pPr>
      <w:r>
        <w:rPr/>
        <w:t xml:space="preserve">(7) Monitor and evaluate the effectiveness of the program, including the collection, analysis, and publication of relevant statistical information; and</w:t>
      </w:r>
    </w:p>
    <w:p>
      <w:pPr>
        <w:ind w:left="0" w:right="0" w:firstLine="360"/>
        <w:jc w:val="both"/>
      </w:pPr>
      <w:r>
        <w:rPr/>
        <w:t xml:space="preserve">(8) Consult with state agencies, institutions of higher education, and employee organizations in carrying out the purposes of RCW 41.04.700 through 41.04.730.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770</w:t>
      </w:r>
      <w:r>
        <w:rPr/>
        <w:t xml:space="preserve"> and 2011 1st sp.s. c 43 s 440 are each amended to read as follows:</w:t>
      </w:r>
    </w:p>
    <w:p>
      <w:pPr>
        <w:ind w:left="0" w:right="0" w:firstLine="360"/>
        <w:jc w:val="both"/>
      </w:pPr>
      <w:r>
        <w:rPr/>
        <w:t xml:space="preserve">The department of social and health services and the </w:t>
      </w:r>
      <w:r>
        <w:t>((</w:t>
      </w:r>
      <w:r>
        <w:rPr>
          <w:strike/>
        </w:rPr>
        <w:t xml:space="preserve">department of enterprise services</w:t>
      </w:r>
      <w:r>
        <w:t>))</w:t>
      </w:r>
      <w:r>
        <w:rPr/>
        <w:t xml:space="preserve"> </w:t>
      </w:r>
      <w:r>
        <w:rPr>
          <w:u w:val="single"/>
        </w:rPr>
        <w:t xml:space="preserve">office of financial management</w:t>
      </w:r>
      <w:r>
        <w:rPr/>
        <w:t xml:space="preserve"> shall, after consultation with supported employment provider associations and other interested parties, encourage, educate, and assist state agencies in implementing supported employment programs. The </w:t>
      </w:r>
      <w:r>
        <w:t>((</w:t>
      </w:r>
      <w:r>
        <w:rPr>
          <w:strike/>
        </w:rPr>
        <w:t xml:space="preserve">department of enterprise services</w:t>
      </w:r>
      <w:r>
        <w:t>))</w:t>
      </w:r>
      <w:r>
        <w:rPr/>
        <w:t xml:space="preserve"> </w:t>
      </w:r>
      <w:r>
        <w:rPr>
          <w:u w:val="single"/>
        </w:rPr>
        <w:t xml:space="preserve">office of financial management</w:t>
      </w:r>
      <w:r>
        <w:rPr/>
        <w:t xml:space="preserve"> shall provide human resources technical assistance to agencies implementing supported employment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395</w:t>
      </w:r>
      <w:r>
        <w:rPr/>
        <w:t xml:space="preserve"> and 2011 1st sp.s. c 43 s 422 are each amended to read as follows:</w:t>
      </w:r>
    </w:p>
    <w:p>
      <w:pPr>
        <w:ind w:left="0" w:right="0" w:firstLine="360"/>
        <w:jc w:val="both"/>
      </w:pPr>
      <w:r>
        <w:rPr/>
        <w:t xml:space="preserve">The director shall adopt rules establishing guidelines for policies, procedures, and mandatory training programs on sexual harassment for state employees to be adopted by state agencies. The </w:t>
      </w:r>
      <w:r>
        <w:t>((</w:t>
      </w:r>
      <w:r>
        <w:rPr>
          <w:strike/>
        </w:rPr>
        <w:t xml:space="preserve">department of enterprise services</w:t>
      </w:r>
      <w:r>
        <w:t>))</w:t>
      </w:r>
      <w:r>
        <w:rPr/>
        <w:t xml:space="preserve"> </w:t>
      </w:r>
      <w:r>
        <w:rPr>
          <w:u w:val="single"/>
        </w:rPr>
        <w:t xml:space="preserve">office of financial management</w:t>
      </w:r>
      <w:r>
        <w:rPr/>
        <w:t xml:space="preserve"> shall establish reporting requirements for state agencies on compliance with RCW 43.01.135.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400</w:t>
      </w:r>
      <w:r>
        <w:rPr/>
        <w:t xml:space="preserve"> and 2011 1st sp.s. c 43 s 423 are each amended to read as follows:</w:t>
      </w:r>
    </w:p>
    <w:p>
      <w:pPr>
        <w:ind w:left="0" w:right="0" w:firstLine="360"/>
        <w:jc w:val="both"/>
      </w:pPr>
      <w:r>
        <w:rPr/>
        <w:t xml:space="preserve">(1) In addition to other powers and duties specified in this chapter, </w:t>
      </w:r>
      <w:r>
        <w:t>((</w:t>
      </w:r>
      <w:r>
        <w:rPr>
          <w:strike/>
        </w:rPr>
        <w:t xml:space="preserve">the department of enterprise services in consultation with</w:t>
      </w:r>
      <w:r>
        <w:t>))</w:t>
      </w:r>
      <w:r>
        <w:rPr/>
        <w:t xml:space="preserve"> the office of financial management shall:</w:t>
      </w:r>
    </w:p>
    <w:p>
      <w:pPr>
        <w:ind w:left="0" w:right="0" w:firstLine="360"/>
        <w:jc w:val="both"/>
      </w:pPr>
      <w:r>
        <w:rPr/>
        <w:t xml:space="preserve">(a) By rule, prescribe the purpose and minimum standards for training and career development programs and, in so doing, regularly consult with and consider the needs of individual agencies and employees;</w:t>
      </w:r>
    </w:p>
    <w:p>
      <w:pPr>
        <w:ind w:left="0" w:right="0" w:firstLine="360"/>
        <w:jc w:val="both"/>
      </w:pPr>
      <w:r>
        <w:rPr/>
        <w:t xml:space="preserve">(b) Provide training and career development programs which may be conducted more efficiently and economically on an interagency basis;</w:t>
      </w:r>
    </w:p>
    <w:p>
      <w:pPr>
        <w:ind w:left="0" w:right="0" w:firstLine="360"/>
        <w:jc w:val="both"/>
      </w:pPr>
      <w:r>
        <w:rPr/>
        <w:t xml:space="preserve">(c) Promote interagency sharing of resources for training and career development;</w:t>
      </w:r>
    </w:p>
    <w:p>
      <w:pPr>
        <w:ind w:left="0" w:right="0" w:firstLine="360"/>
        <w:jc w:val="both"/>
      </w:pPr>
      <w:r>
        <w:rPr/>
        <w:t xml:space="preserve">(d) Monitor and review the impact of training and career development programs to ensure that the responsibilities of the state to provide equal employment opportunities are diligently carried out.</w:t>
      </w:r>
    </w:p>
    <w:p>
      <w:pPr>
        <w:ind w:left="0" w:right="0" w:firstLine="360"/>
        <w:jc w:val="both"/>
      </w:pPr>
      <w:r>
        <w:rPr/>
        <w:t xml:space="preserve">(2) At an agency's request, the </w:t>
      </w:r>
      <w:r>
        <w:t>((</w:t>
      </w:r>
      <w:r>
        <w:rPr>
          <w:strike/>
        </w:rPr>
        <w:t xml:space="preserve">department of enterprise services</w:t>
      </w:r>
      <w:r>
        <w:t>))</w:t>
      </w:r>
      <w:r>
        <w:rPr/>
        <w:t xml:space="preserve"> </w:t>
      </w:r>
      <w:r>
        <w:rPr>
          <w:u w:val="single"/>
        </w:rPr>
        <w:t xml:space="preserve">office of financial management</w:t>
      </w:r>
      <w:r>
        <w:rPr/>
        <w:t xml:space="preserve"> may provide training and career development programs for an agency's internal use which may be conducted more efficiently and economically by the department of enterprise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510</w:t>
      </w:r>
      <w:r>
        <w:rPr/>
        <w:t xml:space="preserve"> and 2011 1st sp.s. c 43 s 428 are each amended to read as follows:</w:t>
      </w:r>
    </w:p>
    <w:p>
      <w:pPr>
        <w:ind w:left="0" w:right="0" w:firstLine="360"/>
        <w:jc w:val="both"/>
      </w:pPr>
      <w:r>
        <w:rPr/>
        <w:t xml:space="preserve">Each institution of higher education and each related board shall designate an officer who shall perform duties as personnel officer. The personnel officer at each institution or related board shall direct, supervise, and manage administrative and technical personnel activities for the classified service at the institution or related board consistent with policies established by the institution or related board and in accordance with the provisions of this chapter and the rules adopted under this chapter. Institutions may undertake jointly with one or more other institutions to appoint a person qualified to perform the duties of personnel officer, provide staff and financial support and may engage consultants to assist in the performance of specific projects. The services of </w:t>
      </w:r>
      <w:r>
        <w:t>((</w:t>
      </w:r>
      <w:r>
        <w:rPr>
          <w:strike/>
        </w:rPr>
        <w:t xml:space="preserve">the department of enterprise services and</w:t>
      </w:r>
      <w:r>
        <w:t>))</w:t>
      </w:r>
      <w:r>
        <w:rPr/>
        <w:t xml:space="preserve"> the office of financial management may also be used by the institutions or related boards pursuant to RCW 41.06.080.</w:t>
      </w:r>
    </w:p>
    <w:p>
      <w:pPr>
        <w:ind w:left="0" w:right="0" w:firstLine="360"/>
        <w:jc w:val="both"/>
      </w:pPr>
      <w:r>
        <w:rPr/>
        <w:t xml:space="preserve">The state board for community and technical colleges shall have general supervision and control over activities undertaken by the various community colleges pursuant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530</w:t>
      </w:r>
      <w:r>
        <w:rPr/>
        <w:t xml:space="preserve"> and 2011 1st sp.s. c 43 s 429 are each amended to read as follows:</w:t>
      </w:r>
    </w:p>
    <w:p>
      <w:pPr>
        <w:ind w:left="0" w:right="0" w:firstLine="360"/>
        <w:jc w:val="both"/>
      </w:pPr>
      <w:r>
        <w:rPr/>
        <w:t xml:space="preserve">(1) The legislature recognizes that:</w:t>
      </w:r>
    </w:p>
    <w:p>
      <w:pPr>
        <w:ind w:left="0" w:right="0" w:firstLine="360"/>
        <w:jc w:val="both"/>
      </w:pPr>
      <w:r>
        <w:rPr/>
        <w:t xml:space="preserve">(a) The labor market and the state government workforce are diverse in terms of gender, race, ethnicity, age, and the presence of disabilities.</w:t>
      </w:r>
    </w:p>
    <w:p>
      <w:pPr>
        <w:ind w:left="0" w:right="0" w:firstLine="360"/>
        <w:jc w:val="both"/>
      </w:pPr>
      <w:r>
        <w:rPr/>
        <w:t xml:space="preserve">(b) The state's personnel resource and management practices must be responsive to the diverse nature of its workforce composition.</w:t>
      </w:r>
    </w:p>
    <w:p>
      <w:pPr>
        <w:ind w:left="0" w:right="0" w:firstLine="360"/>
        <w:jc w:val="both"/>
      </w:pPr>
      <w:r>
        <w:rPr/>
        <w:t xml:space="preserve">(c) Managers in all agencies play a key role in the implementation of all critical personnel policies.</w:t>
      </w:r>
    </w:p>
    <w:p>
      <w:pPr>
        <w:ind w:left="0" w:right="0" w:firstLine="360"/>
        <w:jc w:val="both"/>
      </w:pPr>
      <w:r>
        <w:rPr/>
        <w:t xml:space="preserve">It is therefore the policy of the state to create an organizational culture in state government that respects and values individual differences and encourages the productive potential of every employee.</w:t>
      </w:r>
    </w:p>
    <w:p>
      <w:pPr>
        <w:ind w:left="0" w:right="0" w:firstLine="360"/>
        <w:jc w:val="both"/>
      </w:pPr>
      <w:r>
        <w:rPr/>
        <w:t xml:space="preserve">(2) To implement this policy:</w:t>
      </w:r>
    </w:p>
    <w:p>
      <w:pPr>
        <w:ind w:left="0" w:right="0" w:firstLine="360"/>
        <w:jc w:val="both"/>
      </w:pPr>
      <w:r>
        <w:rPr/>
        <w:t xml:space="preserve">(a) The office of financial management shall, in consultation with agencies, employee organizations, employees, institutions of higher education, and related boards, review civil service rules and related policies to ensure that they support the state's policy of valuing and managing diversity in the workplace; and</w:t>
      </w:r>
    </w:p>
    <w:p>
      <w:pPr>
        <w:ind w:left="0" w:right="0" w:firstLine="360"/>
        <w:jc w:val="both"/>
      </w:pPr>
      <w:r>
        <w:rPr/>
        <w:t xml:space="preserve">(b) </w:t>
      </w:r>
      <w:r>
        <w:t>((</w:t>
      </w:r>
      <w:r>
        <w:rPr>
          <w:strike/>
        </w:rPr>
        <w:t xml:space="preserve">The department of enterprise services,</w:t>
      </w:r>
      <w:r>
        <w:t>))</w:t>
      </w:r>
      <w:r>
        <w:rPr/>
        <w:t xml:space="preserve"> </w:t>
      </w:r>
      <w:r>
        <w:rPr>
          <w:u w:val="single"/>
        </w:rPr>
        <w:t xml:space="preserve">I</w:t>
      </w:r>
      <w:r>
        <w:rPr/>
        <w:t xml:space="preserve">n consultation with agencies, employee organizations, and employees, institutions of higher education, and related boards, </w:t>
      </w:r>
      <w:r>
        <w:rPr>
          <w:u w:val="single"/>
        </w:rPr>
        <w:t xml:space="preserve">the office of financial management shall</w:t>
      </w:r>
      <w:r>
        <w:rPr/>
        <w:t xml:space="preserve"> develop training programs for all managers to enhance their ability to implement diversity policies and to provide a thorough grounding in all aspects of the state civil service law and merit system rules, and how the proper implementation and application thereof can facilitate and further the mission of the agency.</w:t>
      </w:r>
    </w:p>
    <w:p>
      <w:pPr>
        <w:ind w:left="0" w:right="0" w:firstLine="360"/>
        <w:jc w:val="both"/>
      </w:pPr>
      <w:r>
        <w:rPr/>
        <w:t xml:space="preserve">(3) The </w:t>
      </w:r>
      <w:r>
        <w:t>((</w:t>
      </w:r>
      <w:r>
        <w:rPr>
          <w:strike/>
        </w:rPr>
        <w:t xml:space="preserve">department of enterprise services and the</w:t>
      </w:r>
      <w:r>
        <w:t>))</w:t>
      </w:r>
      <w:r>
        <w:rPr/>
        <w:t xml:space="preserve"> office of financial management shall coordinate implementation of this section with the institutions of higher education and related boards to reduce duplication of effort.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"Agency" means any agency as defined in RCW 41.06.020 and covered by chapter 41.06 RCW.</w:t>
      </w:r>
    </w:p>
    <w:p>
      <w:pPr>
        <w:ind w:left="0" w:right="0" w:firstLine="360"/>
        <w:jc w:val="both"/>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ind w:left="0" w:right="0" w:firstLine="360"/>
        <w:jc w:val="both"/>
      </w:pPr>
      <w:r>
        <w:rPr/>
        <w:t xml:space="preserve">(3) "Commission" means the public employment relations commission.</w:t>
      </w:r>
    </w:p>
    <w:p>
      <w:pPr>
        <w:ind w:left="0" w:right="0" w:firstLine="360"/>
        <w:jc w:val="both"/>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ind w:left="0" w:right="0" w:firstLine="360"/>
        <w:jc w:val="both"/>
      </w:pPr>
      <w:r>
        <w:rPr/>
        <w:t xml:space="preserve">(5) "Director" means the director of the public employment relations commission.</w:t>
      </w:r>
    </w:p>
    <w:p>
      <w:pPr>
        <w:ind w:left="0" w:right="0" w:firstLine="360"/>
        <w:jc w:val="both"/>
      </w:pPr>
      <w:r>
        <w:rPr/>
        <w:t xml:space="preserve">(6) "Employee" means any employee, including employees whose work has ceased in connection with the pursuit of lawful activities protected by this chapter, covered by chapter 41.06 RCW, except:</w:t>
      </w:r>
    </w:p>
    <w:p>
      <w:pPr>
        <w:ind w:left="0" w:right="0" w:firstLine="360"/>
        <w:jc w:val="both"/>
      </w:pPr>
      <w:r>
        <w:rPr/>
        <w:t xml:space="preserve">(a) Employees covered for collective bargaining by chapter 41.56 RCW;</w:t>
      </w:r>
    </w:p>
    <w:p>
      <w:pPr>
        <w:ind w:left="0" w:right="0" w:firstLine="360"/>
        <w:jc w:val="both"/>
      </w:pPr>
      <w:r>
        <w:rPr/>
        <w:t xml:space="preserve">(b) Confidential employees;</w:t>
      </w:r>
    </w:p>
    <w:p>
      <w:pPr>
        <w:ind w:left="0" w:right="0" w:firstLine="360"/>
        <w:jc w:val="both"/>
      </w:pPr>
      <w:r>
        <w:rPr/>
        <w:t xml:space="preserve">(c) Members of the Washington management service;</w:t>
      </w:r>
    </w:p>
    <w:p>
      <w:pPr>
        <w:ind w:left="0" w:right="0" w:firstLine="360"/>
        <w:jc w:val="both"/>
      </w:pPr>
      <w:r>
        <w:rPr/>
        <w:t xml:space="preserve">(d) Internal auditors in any agency; or</w:t>
      </w:r>
    </w:p>
    <w:p>
      <w:pPr>
        <w:ind w:left="0" w:right="0" w:firstLine="360"/>
        <w:jc w:val="both"/>
      </w:pPr>
      <w:r>
        <w:rPr/>
        <w:t xml:space="preserve">(e) Any employee of the commission</w:t>
      </w:r>
      <w:r>
        <w:t>((</w:t>
      </w:r>
      <w:r>
        <w:rPr>
          <w:strike/>
        </w:rPr>
        <w:t xml:space="preserve">,</w:t>
      </w:r>
      <w:r>
        <w:t>))</w:t>
      </w:r>
      <w:r>
        <w:rPr/>
        <w:t xml:space="preserve"> </w:t>
      </w:r>
      <w:r>
        <w:rPr>
          <w:u w:val="single"/>
        </w:rPr>
        <w:t xml:space="preserve">or</w:t>
      </w:r>
      <w:r>
        <w:rPr/>
        <w:t xml:space="preserve"> the office of financial management</w:t>
      </w:r>
      <w:r>
        <w:t>((</w:t>
      </w:r>
      <w:r>
        <w:rPr>
          <w:strike/>
        </w:rPr>
        <w:t xml:space="preserve">, or the office of risk management within the department of enterprise services</w:t>
      </w:r>
      <w:r>
        <w:t>))</w:t>
      </w:r>
      <w:r>
        <w:rPr/>
        <w:t xml:space="preserve">.</w:t>
      </w:r>
    </w:p>
    <w:p>
      <w:pPr>
        <w:ind w:left="0" w:right="0" w:firstLine="360"/>
        <w:jc w:val="both"/>
      </w:pPr>
      <w:r>
        <w:rPr/>
        <w:t xml:space="preserve">(7) "Employee organization" means any organization, union, or association in which employees participate and that exists for the purpose, in whole or in part, of collective bargaining with employers.</w:t>
      </w:r>
    </w:p>
    <w:p>
      <w:pPr>
        <w:ind w:left="0" w:right="0" w:firstLine="360"/>
        <w:jc w:val="both"/>
      </w:pPr>
      <w:r>
        <w:rPr/>
        <w:t xml:space="preserve">(8) "Employer" means the state of Washington.</w:t>
      </w:r>
    </w:p>
    <w:p>
      <w:pPr>
        <w:ind w:left="0" w:right="0" w:firstLine="360"/>
        <w:jc w:val="both"/>
      </w:pPr>
      <w:r>
        <w:rPr/>
        <w:t xml:space="preserve">(9) "Exclusive bargaining representative" means any employee organization that has been certified under this chapter as the representative of the employees in an appropriate bargaining unit.</w:t>
      </w:r>
    </w:p>
    <w:p>
      <w:pPr>
        <w:ind w:left="0" w:right="0" w:firstLine="360"/>
        <w:jc w:val="both"/>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ind w:left="0" w:right="0" w:firstLine="360"/>
        <w:jc w:val="both"/>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ind w:left="0" w:right="0" w:firstLine="360"/>
        <w:jc w:val="both"/>
      </w:pPr>
      <w:r>
        <w:rPr/>
        <w:t xml:space="preserve">(12) "Manager" means "manager" as defined in RCW 41.06.022.</w:t>
      </w:r>
    </w:p>
    <w:p>
      <w:pPr>
        <w:ind w:left="0" w:right="0" w:firstLine="360"/>
        <w:jc w:val="both"/>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ind w:left="0" w:right="0" w:firstLine="360"/>
        <w:jc w:val="both"/>
      </w:pPr>
      <w:r>
        <w:rPr/>
        <w:t xml:space="preserve">(14) "Unfair labor practice" means any unfair labor practice listed in RCW 41.80.110.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135</w:t>
      </w:r>
      <w:r>
        <w:rPr/>
        <w:t xml:space="preserve"> and 2011 1st sp.s. c 43 s 450 are each amended to read as follows:</w:t>
      </w:r>
    </w:p>
    <w:p>
      <w:pPr>
        <w:ind w:left="0" w:right="0" w:firstLine="360"/>
        <w:jc w:val="both"/>
      </w:pPr>
      <w:r>
        <w:rPr/>
        <w:t xml:space="preserve">Agencies as defined in RCW 41.06.020, except for institutions of higher education, shall:</w:t>
      </w:r>
    </w:p>
    <w:p>
      <w:pPr>
        <w:ind w:left="0" w:right="0" w:firstLine="360"/>
        <w:jc w:val="both"/>
      </w:pPr>
      <w:r>
        <w:rPr/>
        <w:t xml:space="preserve">(1) Update or develop and disseminate among all agency employees and contractors a policy that:</w:t>
      </w:r>
    </w:p>
    <w:p>
      <w:pPr>
        <w:ind w:left="0" w:right="0" w:firstLine="360"/>
        <w:jc w:val="both"/>
      </w:pPr>
      <w:r>
        <w:rPr/>
        <w:t xml:space="preserve">(a) Defines and prohibits sexual harassment in the workplace;</w:t>
      </w:r>
    </w:p>
    <w:p>
      <w:pPr>
        <w:ind w:left="0" w:right="0" w:firstLine="360"/>
        <w:jc w:val="both"/>
      </w:pPr>
      <w:r>
        <w:rPr/>
        <w:t xml:space="preserve">(b) Includes procedures that describe how the agency will address concerns of employees who are affected by sexual harassment in the workplace;</w:t>
      </w:r>
    </w:p>
    <w:p>
      <w:pPr>
        <w:ind w:left="0" w:right="0" w:firstLine="360"/>
        <w:jc w:val="both"/>
      </w:pPr>
      <w:r>
        <w:rPr/>
        <w:t xml:space="preserve">(c) Identifies appropriate sanctions and disciplinary actions; and</w:t>
      </w:r>
    </w:p>
    <w:p>
      <w:pPr>
        <w:ind w:left="0" w:right="0" w:firstLine="360"/>
        <w:jc w:val="both"/>
      </w:pPr>
      <w:r>
        <w:rPr/>
        <w:t xml:space="preserve">(d) Complies with guidelines adopted by the director of personnel under RCW 41.06.395;</w:t>
      </w:r>
    </w:p>
    <w:p>
      <w:pPr>
        <w:ind w:left="0" w:right="0" w:firstLine="360"/>
        <w:jc w:val="both"/>
      </w:pPr>
      <w:r>
        <w:rPr/>
        <w:t xml:space="preserve">(2) Respond promptly and effectively to sexual harassment concerns;</w:t>
      </w:r>
    </w:p>
    <w:p>
      <w:pPr>
        <w:ind w:left="0" w:right="0" w:firstLine="360"/>
        <w:jc w:val="both"/>
      </w:pPr>
      <w:r>
        <w:rPr/>
        <w:t xml:space="preserve">(3) Conduct training and education for all employees in order to prevent and eliminate sexual harassment in the organization;</w:t>
      </w:r>
    </w:p>
    <w:p>
      <w:pPr>
        <w:ind w:left="0" w:right="0" w:firstLine="360"/>
        <w:jc w:val="both"/>
      </w:pPr>
      <w:r>
        <w:rPr/>
        <w:t xml:space="preserve">(4) Inform employees of their right to file a complaint with the Washington state human rights commission under chapter 49.60 RCW, or with the federal equal employment opportunity commission under Title VII of the civil rights act of 1964; and</w:t>
      </w:r>
    </w:p>
    <w:p>
      <w:pPr>
        <w:ind w:left="0" w:right="0" w:firstLine="360"/>
        <w:jc w:val="both"/>
      </w:pPr>
      <w:r>
        <w:rPr/>
        <w:t xml:space="preserve">(5) Report to the </w:t>
      </w:r>
      <w:r>
        <w:t>((</w:t>
      </w:r>
      <w:r>
        <w:rPr>
          <w:strike/>
        </w:rPr>
        <w:t xml:space="preserve">department of enterprise services</w:t>
      </w:r>
      <w:r>
        <w:t>))</w:t>
      </w:r>
      <w:r>
        <w:rPr/>
        <w:t xml:space="preserve"> </w:t>
      </w:r>
      <w:r>
        <w:rPr>
          <w:u w:val="single"/>
        </w:rPr>
        <w:t xml:space="preserve">office of financial management</w:t>
      </w:r>
      <w:r>
        <w:rPr/>
        <w:t xml:space="preserve"> on compliance with this section.</w:t>
      </w:r>
    </w:p>
    <w:p>
      <w:pPr>
        <w:ind w:left="0" w:right="0" w:firstLine="360"/>
        <w:jc w:val="both"/>
      </w:pPr>
      <w:r>
        <w:rPr/>
        <w:t xml:space="preserve">The cost of the training programs shall be borne by state agencies within existing resources.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ind w:left="0" w:right="0" w:firstLine="360"/>
        <w:jc w:val="both"/>
      </w:pPr>
      <w:r>
        <w:rPr/>
        <w:t xml:space="preserve">When requested by the governor or the director of </w:t>
      </w:r>
      <w:r>
        <w:t>((</w:t>
      </w:r>
      <w:r>
        <w:rPr>
          <w:strike/>
        </w:rPr>
        <w:t xml:space="preserve">the department of enterprise services</w:t>
      </w:r>
      <w:r>
        <w:t>))</w:t>
      </w:r>
      <w:r>
        <w:rPr/>
        <w:t xml:space="preserve"> </w:t>
      </w:r>
      <w:r>
        <w:rPr>
          <w:u w:val="single"/>
        </w:rPr>
        <w:t xml:space="preserve">financial management</w:t>
      </w:r>
      <w:r>
        <w:rPr/>
        <w:t xml:space="preserve">,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the department of personnel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766</w:t>
      </w:r>
      <w:r>
        <w:rPr/>
        <w:t xml:space="preserve"> and 2011 1st sp.s. c 43 s 502 are each amended to read as follows:</w:t>
      </w:r>
    </w:p>
    <w:p>
      <w:pPr>
        <w:ind w:left="0" w:right="0" w:firstLine="360"/>
        <w:jc w:val="both"/>
      </w:pPr>
      <w:r>
        <w:rPr/>
        <w:t xml:space="preserve">There is hereby created an office of risk management within the </w:t>
      </w:r>
      <w:r>
        <w:t>((</w:t>
      </w:r>
      <w:r>
        <w:rPr>
          <w:strike/>
        </w:rPr>
        <w:t xml:space="preserve">department of enterprise services</w:t>
      </w:r>
      <w:r>
        <w:t>))</w:t>
      </w:r>
      <w:r>
        <w:rPr/>
        <w:t xml:space="preserve"> </w:t>
      </w:r>
      <w:r>
        <w:rPr>
          <w:u w:val="single"/>
        </w:rPr>
        <w:t xml:space="preserve">office of financial management</w:t>
      </w:r>
      <w:r>
        <w:rPr/>
        <w:t xml:space="preserve">. The director shall implement the risk management policy in RCW 43.19.760 </w:t>
      </w:r>
      <w:r>
        <w:rPr>
          <w:u w:val="single"/>
        </w:rPr>
        <w:t xml:space="preserve">(as recodified by this act)</w:t>
      </w:r>
      <w:r>
        <w:rPr/>
        <w:t xml:space="preserve"> through the office of risk management. The director shall appoint a risk manager to supervise the office of risk management. The office of risk management shall make recommendations when appropriate to state agencies on the application of prudent safety, security, loss prevention, and loss minimization methods so as to reduce or avoid risk or loss.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778</w:t>
      </w:r>
      <w:r>
        <w:rPr/>
        <w:t xml:space="preserve"> and 2011 1st sp.s. c 43 s 506 are each amended to read as follows:</w:t>
      </w:r>
    </w:p>
    <w:p>
      <w:pPr>
        <w:ind w:left="0" w:right="0" w:firstLine="360"/>
        <w:jc w:val="both"/>
      </w:pPr>
      <w:r>
        <w:rPr/>
        <w:t xml:space="preserve">The </w:t>
      </w:r>
      <w:r>
        <w:t>((</w:t>
      </w:r>
      <w:r>
        <w:rPr>
          <w:strike/>
        </w:rPr>
        <w:t xml:space="preserve">department</w:t>
      </w:r>
      <w:r>
        <w:t>))</w:t>
      </w:r>
      <w:r>
        <w:rPr/>
        <w:t xml:space="preserve"> </w:t>
      </w:r>
      <w:r>
        <w:rPr>
          <w:u w:val="single"/>
        </w:rPr>
        <w:t xml:space="preserve">office of risk management</w:t>
      </w:r>
      <w:r>
        <w:rPr/>
        <w:t xml:space="preserve"> shall conduct periodic actuarial studies to determine the amount of money needed to adequately fund the liability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110</w:t>
      </w:r>
      <w:r>
        <w:rPr/>
        <w:t xml:space="preserve"> and 2011 1st sp.s. c 43 s 510 are each amended to read as follows:</w:t>
      </w:r>
    </w:p>
    <w:p>
      <w:pPr>
        <w:ind w:left="0" w:right="0" w:firstLine="360"/>
        <w:jc w:val="both"/>
      </w:pPr>
      <w:r>
        <w:rPr/>
        <w:t xml:space="preserve">The office of financial management shall:</w:t>
      </w:r>
    </w:p>
    <w:p>
      <w:pPr>
        <w:ind w:left="0" w:right="0" w:firstLine="360"/>
        <w:jc w:val="both"/>
      </w:pPr>
      <w:r>
        <w:rPr/>
        <w:t xml:space="preserve">(1) Provide technical assistance to the governor and the legislature in identifying needs and in planning to meet those needs through state programs and a plan for expenditures.</w:t>
      </w:r>
    </w:p>
    <w:p>
      <w:pPr>
        <w:ind w:left="0" w:right="0" w:firstLine="360"/>
        <w:jc w:val="both"/>
      </w:pPr>
      <w:r>
        <w:rPr/>
        <w:t xml:space="preserve">(2) Perform the comprehensive planning functions and processes necessary or advisable for state program planning and development, preparation of the budget, inter-departmental and inter-governmental coordination and cooperation, and determination of state capital improvement requirements.</w:t>
      </w:r>
    </w:p>
    <w:p>
      <w:pPr>
        <w:ind w:left="0" w:right="0" w:firstLine="360"/>
        <w:jc w:val="both"/>
      </w:pPr>
      <w:r>
        <w:rPr/>
        <w:t xml:space="preserve">(3) Provide assistance and coordination to state agencies and departments in their preparation of plans and programs.</w:t>
      </w:r>
    </w:p>
    <w:p>
      <w:pPr>
        <w:ind w:left="0" w:right="0" w:firstLine="360"/>
        <w:jc w:val="both"/>
      </w:pPr>
      <w:r>
        <w:rPr/>
        <w:t xml:space="preserve">(4) Provide general coordination and review of plans in functional areas of state government as may be necessary for receipt of federal or state funds.</w:t>
      </w:r>
    </w:p>
    <w:p>
      <w:pPr>
        <w:ind w:left="0" w:right="0" w:firstLine="360"/>
        <w:jc w:val="both"/>
      </w:pPr>
      <w:r>
        <w:rPr/>
        <w:t xml:space="preserve">(5) Participate with other states or subdivisions thereof in interstate planning.</w:t>
      </w:r>
    </w:p>
    <w:p>
      <w:pPr>
        <w:ind w:left="0" w:right="0" w:firstLine="360"/>
        <w:jc w:val="both"/>
      </w:pPr>
      <w:r>
        <w:rPr/>
        <w:t xml:space="preserve">(6) Encourage educational and research programs that further planning and provide administrative and technical services therefor.</w:t>
      </w:r>
    </w:p>
    <w:p>
      <w:pPr>
        <w:ind w:left="0" w:right="0" w:firstLine="360"/>
        <w:jc w:val="both"/>
      </w:pPr>
      <w:r>
        <w:rPr/>
        <w:t xml:space="preserve">(7) Carry out the provisions of RCW 43.62.010 through 43.62.050 relating to the state census.</w:t>
      </w:r>
    </w:p>
    <w:p>
      <w:pPr>
        <w:ind w:left="0" w:right="0" w:firstLine="360"/>
        <w:jc w:val="both"/>
      </w:pPr>
      <w:r>
        <w:rPr/>
        <w:t xml:space="preserve">(8) Be the official state participant in the federal-state cooperative program for local population estimates and as such certify all city and county special censuses to be considered in the allocation of state and federal revenues.</w:t>
      </w:r>
    </w:p>
    <w:p>
      <w:pPr>
        <w:ind w:left="0" w:right="0" w:firstLine="360"/>
        <w:jc w:val="both"/>
      </w:pPr>
      <w:r>
        <w:rPr/>
        <w:t xml:space="preserve">(9) Be the official state center for processing and dissemination of federal decennial or quinquennial census data in cooperation with other state agencies.</w:t>
      </w:r>
    </w:p>
    <w:p>
      <w:pPr>
        <w:ind w:left="0" w:right="0" w:firstLine="360"/>
        <w:jc w:val="both"/>
      </w:pPr>
      <w:r>
        <w:rPr/>
        <w:t xml:space="preserve">(10) Be the official state agency certifying annexations, incorporations, or disincorporations to the United States bureau of the census.</w:t>
      </w:r>
    </w:p>
    <w:p>
      <w:pPr>
        <w:ind w:left="0" w:right="0" w:firstLine="360"/>
        <w:jc w:val="both"/>
      </w:pPr>
      <w:r>
        <w:rPr/>
        <w:t xml:space="preserve">(11) Review all United States bureau of the census population estimates used for federal revenue sharing purposes and provide a liaison for local governments with the United States bureau of the census in adjusting or correcting revenue sharing population estimates.</w:t>
      </w:r>
    </w:p>
    <w:p>
      <w:pPr>
        <w:ind w:left="0" w:right="0" w:firstLine="360"/>
        <w:jc w:val="both"/>
      </w:pPr>
      <w:r>
        <w:rPr/>
        <w:t xml:space="preserve">(12) Provide fiscal notes depicting the expected fiscal impact of proposed legislation in accordance with chapter 43.88A RCW.</w:t>
      </w:r>
    </w:p>
    <w:p>
      <w:pPr>
        <w:ind w:left="0" w:right="0" w:firstLine="360"/>
        <w:jc w:val="both"/>
      </w:pPr>
      <w:r>
        <w:rPr/>
        <w:t xml:space="preserve">(13) Be the official state agency to estimate and manage the cash flow of all public funds as provided in chapter 43.88 RCW. To this end, the office shall adopt such rules as are necessary to manage the cash flow of public funds.</w:t>
      </w:r>
    </w:p>
    <w:p>
      <w:pPr>
        <w:ind w:left="0" w:right="0" w:firstLine="360"/>
        <w:jc w:val="both"/>
      </w:pPr>
      <w:r>
        <w:rPr>
          <w:u w:val="single"/>
        </w:rPr>
        <w:t xml:space="preserve">(14) Carry out the provisions of this chapter and chapter 4.92 RCW relating to risk management and loss prevention.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ind w:left="0" w:right="0" w:firstLine="360"/>
        <w:jc w:val="both"/>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ind w:left="0" w:right="0" w:firstLine="360"/>
        <w:jc w:val="both"/>
      </w:pPr>
      <w:r>
        <w:rPr/>
        <w:t xml:space="preserve">(2) The office has the following powers and duties:</w:t>
      </w:r>
    </w:p>
    <w:p>
      <w:pPr>
        <w:ind w:left="0" w:right="0" w:firstLine="360"/>
        <w:jc w:val="both"/>
      </w:pPr>
      <w:r>
        <w:rPr/>
        <w:t xml:space="preserve">(a) In cooperation with the educational sectors and other interested parties, to establish goals and measurable objectives for the network;</w:t>
      </w:r>
    </w:p>
    <w:p>
      <w:pPr>
        <w:ind w:left="0" w:right="0" w:firstLine="360"/>
        <w:jc w:val="both"/>
      </w:pPr>
      <w:r>
        <w:rPr/>
        <w:t xml:space="preserve">(b) To ensure that the goals and measurable objectives of the network are the basis for any decisions or recommendations regarding the technical development and operation of the network;</w:t>
      </w:r>
    </w:p>
    <w:p>
      <w:pPr>
        <w:ind w:left="0" w:right="0" w:firstLine="360"/>
        <w:jc w:val="both"/>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ind w:left="0" w:right="0" w:firstLine="360"/>
        <w:jc w:val="both"/>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ind w:left="0" w:right="0" w:firstLine="360"/>
        <w:jc w:val="both"/>
      </w:pPr>
      <w:r>
        <w:rPr/>
        <w:t xml:space="preserve">(e) To adopt and monitor the implementation of a methodology to evaluate the effectiveness of the network in achieving the educational goals and measurable objectives;</w:t>
      </w:r>
    </w:p>
    <w:p>
      <w:pPr>
        <w:ind w:left="0" w:right="0" w:firstLine="360"/>
        <w:jc w:val="both"/>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ind w:left="0" w:right="0" w:firstLine="360"/>
        <w:jc w:val="both"/>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ind w:left="0" w:right="0" w:firstLine="360"/>
        <w:jc w:val="both"/>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ind w:left="0" w:right="0" w:firstLine="360"/>
        <w:jc w:val="both"/>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ind w:left="0" w:right="0" w:firstLine="360"/>
        <w:jc w:val="both"/>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ind w:left="0" w:right="0" w:firstLine="360"/>
        <w:jc w:val="both"/>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ind w:left="0" w:right="0" w:firstLine="360"/>
        <w:jc w:val="both"/>
      </w:pPr>
      <w:r>
        <w:rPr/>
        <w:t xml:space="preserve">(3) Subsequent phases may include, but need not be limited to, connections to public libraries, state and local governments, community resource centers, and the private sector.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ind w:left="0" w:right="0" w:firstLine="360"/>
        <w:jc w:val="both"/>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ind w:left="0" w:right="0" w:firstLine="360"/>
        <w:jc w:val="both"/>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ind w:left="0" w:right="0" w:firstLine="360"/>
        <w:jc w:val="both"/>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2011 1st sp.s. c 43 s 520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ind w:left="0" w:right="0" w:firstLine="360"/>
        <w:jc w:val="both"/>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and quasi-municipal corporations.</w:t>
      </w:r>
    </w:p>
    <w:p>
      <w:pPr>
        <w:ind w:left="0" w:right="0" w:firstLine="360"/>
        <w:jc w:val="both"/>
      </w:pPr>
      <w:r>
        <w:rPr/>
        <w:t xml:space="preserve">(3) "Nonprofit corporation" or "corporation" has the same meaning as defined in RCW 24.03.005(3).</w:t>
      </w:r>
    </w:p>
    <w:p>
      <w:pPr>
        <w:ind w:left="0" w:right="0" w:firstLine="360"/>
        <w:jc w:val="both"/>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ind w:left="0" w:right="0" w:firstLine="360"/>
        <w:jc w:val="both"/>
      </w:pPr>
      <w:r>
        <w:rPr/>
        <w:t xml:space="preserve">(5) "Risk assumption" means a decision to absorb the entity's financial exposure to a risk of loss without the creation of a formal program of advance funding of anticipated losses.</w:t>
      </w:r>
    </w:p>
    <w:p>
      <w:pPr>
        <w:ind w:left="0" w:right="0" w:firstLine="360"/>
        <w:jc w:val="both"/>
      </w:pPr>
      <w:r>
        <w:rPr/>
        <w:t xml:space="preserve">(6) "Self-insurance" means a formal program of advance funding and management of entity financial exposure to a risk of loss that is not transferred through the purchase of an insurance policy or contract.</w:t>
      </w:r>
    </w:p>
    <w:p>
      <w:pPr>
        <w:ind w:left="0" w:right="0" w:firstLine="360"/>
        <w:jc w:val="both"/>
      </w:pPr>
      <w:r>
        <w:rPr/>
        <w:t xml:space="preserve">(7) "State risk manager" means the risk manager of the office of risk management within the </w:t>
      </w:r>
      <w:r>
        <w:t>((</w:t>
      </w:r>
      <w:r>
        <w:rPr>
          <w:strike/>
        </w:rPr>
        <w:t xml:space="preserve">department of enterprise services</w:t>
      </w:r>
      <w:r>
        <w:t>))</w:t>
      </w:r>
      <w:r>
        <w:rPr/>
        <w:t xml:space="preserve"> </w:t>
      </w:r>
      <w:r>
        <w:rPr>
          <w:u w:val="single"/>
        </w:rPr>
        <w:t xml:space="preserve">office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64</w:t>
      </w:r>
      <w:r>
        <w:rPr/>
        <w:t xml:space="preserve">.</w:t>
      </w:r>
      <w:r>
        <w:t xml:space="preserve">010</w:t>
      </w:r>
      <w:r>
        <w:rPr/>
        <w:t xml:space="preserve"> and 2011 1st sp.s. c 43 s 521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"Affordable housing" means housing projects in which some of the dwelling units may be purchased or rented on a basis that is affordable to households with an income of eighty percent or less of the county median family income, adjusted for family size.</w:t>
      </w:r>
    </w:p>
    <w:p>
      <w:pPr>
        <w:ind w:left="0" w:right="0" w:firstLine="360"/>
        <w:jc w:val="both"/>
      </w:pPr>
      <w:r>
        <w:rPr/>
        <w:t xml:space="preserve">(2) "Affordable housing entity" means any of the following:</w:t>
      </w:r>
    </w:p>
    <w:p>
      <w:pPr>
        <w:ind w:left="0" w:right="0" w:firstLine="360"/>
        <w:jc w:val="both"/>
      </w:pPr>
      <w:r>
        <w:rPr/>
        <w:t xml:space="preserve">(a) A housing authority created under the laws of this state or another state and any agency or instrumentality of a housing authority including, but not limited to, a legal entity created to conduct a joint self-insurance program for housing authorities that is operating in accordance with chapter 48.62 RCW;</w:t>
      </w:r>
    </w:p>
    <w:p>
      <w:pPr>
        <w:ind w:left="0" w:right="0" w:firstLine="360"/>
        <w:jc w:val="both"/>
      </w:pPr>
      <w:r>
        <w:rPr/>
        <w:t xml:space="preserve">(b) A nonprofit corporation, whether organized under the laws of this state or another state, that is engaged in providing affordable housing and is necessary for the completion, management, or operation of a project because of its access to funding sources that are not available to a housing authority, as described in this section; or</w:t>
      </w:r>
    </w:p>
    <w:p>
      <w:pPr>
        <w:ind w:left="0" w:right="0" w:firstLine="360"/>
        <w:jc w:val="both"/>
      </w:pPr>
      <w:r>
        <w:rPr/>
        <w:t xml:space="preserve">(c) A general or limited partnership or limited liability company, whether organized under the laws of this state or another state, that is engaged in providing affordable housing as defined in this section. A partnership or limited liability company may only be considered an affordable housing entity if a housing authority or nonprofit corporation, as described in this subsection, satisfies any of the following conditions: (i) It has, or has the right to acquire, a financial or ownership interest in the partnership or limited liability company; (ii) it possesses the power to direct management or policies of the partnership or limited liability company; or (iii) it has entered into a contract to lease, manage, or operate the affordable housing owned by the partnership or limited liability company.</w:t>
      </w:r>
    </w:p>
    <w:p>
      <w:pPr>
        <w:ind w:left="0" w:right="0" w:firstLine="360"/>
        <w:jc w:val="both"/>
      </w:pPr>
      <w:r>
        <w:rPr/>
        <w:t xml:space="preserve">(3) "Property and liability risks" includes the risk of property damage or loss sustained by an affordable housing entity and the risk of claims arising from the tortious or negligent conduct or any error or omission of the entity, its officers, employees, agents, or volunteers as a result of which a claim may be made against the entity.</w:t>
      </w:r>
    </w:p>
    <w:p>
      <w:pPr>
        <w:ind w:left="0" w:right="0" w:firstLine="360"/>
        <w:jc w:val="both"/>
      </w:pPr>
      <w:r>
        <w:rPr/>
        <w:t xml:space="preserve">(4) "Self-insurance" means a formal program of advance funding and management of entity financial exposure to a risk of loss that is not transferred through the purchase of an insurance policy or contract.</w:t>
      </w:r>
    </w:p>
    <w:p>
      <w:pPr>
        <w:ind w:left="0" w:right="0" w:firstLine="360"/>
        <w:jc w:val="both"/>
      </w:pPr>
      <w:r>
        <w:rPr/>
        <w:t xml:space="preserve">(5) "State risk manager" means the risk manager of the office of risk management within the </w:t>
      </w:r>
      <w:r>
        <w:t>((</w:t>
      </w:r>
      <w:r>
        <w:rPr>
          <w:strike/>
        </w:rPr>
        <w:t xml:space="preserve">department of enterprise services</w:t>
      </w:r>
      <w:r>
        <w:t>))</w:t>
      </w:r>
      <w:r>
        <w:rPr/>
        <w:t xml:space="preserve"> </w:t>
      </w:r>
      <w:r>
        <w:rPr>
          <w:u w:val="single"/>
        </w:rPr>
        <w:t xml:space="preserve">office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ind w:left="0" w:right="0" w:firstLine="360"/>
        <w:jc w:val="both"/>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ind w:left="0" w:right="0" w:firstLine="360"/>
        <w:jc w:val="both"/>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ind w:left="0" w:right="0" w:firstLine="360"/>
        <w:jc w:val="both"/>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ind w:left="0" w:right="0" w:firstLine="360"/>
        <w:jc w:val="both"/>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ind w:left="0" w:right="0" w:firstLine="360"/>
        <w:jc w:val="both"/>
      </w:pPr>
      <w:r>
        <w:rPr/>
        <w:t xml:space="preserve">(4) In addition, the director of financial management, as agent of the governor, shall:</w:t>
      </w:r>
    </w:p>
    <w:p>
      <w:pPr>
        <w:ind w:left="0" w:right="0" w:firstLine="360"/>
        <w:jc w:val="both"/>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ind w:left="0" w:right="0" w:firstLine="360"/>
        <w:jc w:val="both"/>
      </w:pPr>
      <w:r>
        <w:rPr/>
        <w:t xml:space="preserve">Each agency head or authorized designee shall be assigned the responsibility and authority for establishing and maintaining internal audits following the standards of internal auditing of the institute of internal auditors;</w:t>
      </w:r>
    </w:p>
    <w:p>
      <w:pPr>
        <w:ind w:left="0" w:right="0" w:firstLine="360"/>
        <w:jc w:val="both"/>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ind w:left="0" w:right="0" w:firstLine="360"/>
        <w:jc w:val="both"/>
      </w:pPr>
      <w:r>
        <w:rPr/>
        <w:t xml:space="preserve">(c) Establish policies for allowing the contracting of child care services;</w:t>
      </w:r>
    </w:p>
    <w:p>
      <w:pPr>
        <w:ind w:left="0" w:right="0" w:firstLine="360"/>
        <w:jc w:val="both"/>
      </w:pPr>
      <w:r>
        <w:rPr/>
        <w:t xml:space="preserve">(d) Report to the governor with regard to duplication of effort or lack of coordination among agencies;</w:t>
      </w:r>
    </w:p>
    <w:p>
      <w:pPr>
        <w:ind w:left="0" w:right="0" w:firstLine="360"/>
        <w:jc w:val="both"/>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ind w:left="0" w:right="0" w:firstLine="360"/>
        <w:jc w:val="both"/>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ind w:left="0" w:right="0" w:firstLine="360"/>
        <w:jc w:val="both"/>
      </w:pPr>
      <w:r>
        <w:rPr/>
        <w:t xml:space="preserve">(g) Adopt rules to effectuate provisions contained in (a) through (f) of this subsection.</w:t>
      </w:r>
    </w:p>
    <w:p>
      <w:pPr>
        <w:ind w:left="0" w:right="0" w:firstLine="360"/>
        <w:jc w:val="both"/>
      </w:pPr>
      <w:r>
        <w:rPr/>
        <w:t xml:space="preserve">(5) The treasurer shall:</w:t>
      </w:r>
    </w:p>
    <w:p>
      <w:pPr>
        <w:ind w:left="0" w:right="0" w:firstLine="360"/>
        <w:jc w:val="both"/>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ind w:left="0" w:right="0" w:firstLine="360"/>
        <w:jc w:val="both"/>
      </w:pPr>
      <w:r>
        <w:rPr/>
        <w:t xml:space="preserve">(b) Receive, disburse, or transfer public funds under the treasurer's supervision or custody;</w:t>
      </w:r>
    </w:p>
    <w:p>
      <w:pPr>
        <w:ind w:left="0" w:right="0" w:firstLine="360"/>
        <w:jc w:val="both"/>
      </w:pPr>
      <w:r>
        <w:rPr/>
        <w:t xml:space="preserve">(c) Keep a correct and current account of all moneys received and disbursed by the treasurer, classified by fund or account;</w:t>
      </w:r>
    </w:p>
    <w:p>
      <w:pPr>
        <w:ind w:left="0" w:right="0" w:firstLine="360"/>
        <w:jc w:val="both"/>
      </w:pPr>
      <w:r>
        <w:rPr/>
        <w:t xml:space="preserve">(d) Coordinate agencies' acceptance and use of credit cards and other payment methods, if the agencies have received authorization under RCW 43.41.180;</w:t>
      </w:r>
    </w:p>
    <w:p>
      <w:pPr>
        <w:ind w:left="0" w:right="0" w:firstLine="360"/>
        <w:jc w:val="both"/>
      </w:pPr>
      <w:r>
        <w:rPr/>
        <w:t xml:space="preserve">(e) Perform such other duties as may be required by law or by regulations issued pursuant to this law.</w:t>
      </w:r>
    </w:p>
    <w:p>
      <w:pPr>
        <w:ind w:left="0" w:right="0" w:firstLine="360"/>
        <w:jc w:val="both"/>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ind w:left="0" w:right="0" w:firstLine="360"/>
        <w:jc w:val="both"/>
      </w:pPr>
      <w:r>
        <w:rPr/>
        <w:t xml:space="preserve">(6) The state auditor shall:</w:t>
      </w:r>
    </w:p>
    <w:p>
      <w:pPr>
        <w:ind w:left="0" w:right="0" w:firstLine="360"/>
        <w:jc w:val="both"/>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ind w:left="0" w:right="0" w:firstLine="360"/>
        <w:jc w:val="both"/>
      </w:pPr>
      <w:r>
        <w:rPr/>
        <w:t xml:space="preserve">(b) Give information to the legislature, whenever required, upon any subject relating to the financial affairs of the state.</w:t>
      </w:r>
    </w:p>
    <w:p>
      <w:pPr>
        <w:ind w:left="0" w:right="0" w:firstLine="360"/>
        <w:jc w:val="both"/>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ind w:left="0" w:right="0" w:firstLine="360"/>
        <w:jc w:val="both"/>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ind w:left="0" w:right="0" w:firstLine="360"/>
        <w:jc w:val="both"/>
      </w:pPr>
      <w:r>
        <w:rPr/>
        <w:t xml:space="preserve">(e) Promptly report any irregularities to the attorney general.</w:t>
      </w:r>
    </w:p>
    <w:p>
      <w:pPr>
        <w:ind w:left="0" w:right="0" w:firstLine="360"/>
        <w:jc w:val="both"/>
      </w:pPr>
      <w:r>
        <w:rPr/>
        <w:t xml:space="preserve">(f) Investigate improper governmental activity under chapter 42.40 RCW.</w:t>
      </w:r>
    </w:p>
    <w:p>
      <w:pPr>
        <w:ind w:left="0" w:right="0" w:firstLine="360"/>
        <w:jc w:val="both"/>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ind w:left="0" w:right="0" w:firstLine="360"/>
        <w:jc w:val="both"/>
      </w:pPr>
      <w:r>
        <w:rPr/>
        <w:t xml:space="preserve">(7) The joint legislative audit and review committee may:</w:t>
      </w:r>
    </w:p>
    <w:p>
      <w:pPr>
        <w:ind w:left="0" w:right="0" w:firstLine="360"/>
        <w:jc w:val="both"/>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ind w:left="0" w:right="0" w:firstLine="360"/>
        <w:jc w:val="both"/>
      </w:pPr>
      <w:r>
        <w:rPr/>
        <w:t xml:space="preserve">(b) Give information to the legislature or any legislative committee whenever required upon any subject relating to the performance and management of state agencies.</w:t>
      </w:r>
    </w:p>
    <w:p>
      <w:pPr>
        <w:ind w:left="0" w:right="0" w:firstLine="360"/>
        <w:jc w:val="both"/>
      </w:pPr>
      <w:r>
        <w:rPr/>
        <w:t xml:space="preserve">(c) Make a report to the legislature which shall include at least the following:</w:t>
      </w:r>
    </w:p>
    <w:p>
      <w:pPr>
        <w:ind w:left="0" w:right="0" w:firstLine="360"/>
        <w:jc w:val="both"/>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ind w:left="0" w:right="0" w:firstLine="360"/>
        <w:jc w:val="both"/>
      </w:pPr>
      <w:r>
        <w:rPr/>
        <w:t xml:space="preserve">(ii) Such plans as it deems expedient for the support of the state's credit, for lessening expenditures, for promoting frugality and economy in agency affairs, and generally for an improved level of fiscal management.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43.19.760, 43.19.763, 43.19.766, 43.19.769, 43.19.772, 43.19.775, 43.19.778, 43.19.781, and 43.19.784 are each recodified as sections in chapter 43.41 RCW.</w:t>
      </w:r>
    </w:p>
    <w:p>
      <w:pPr>
        <w:ind w:left="0" w:right="0" w:firstLine="360"/>
        <w:jc w:val="center"/>
      </w:pPr>
      <w:r>
        <w:rPr>
          <w:b/>
        </w:rPr>
        <w:t xml:space="preserve">PART IV</w:t>
      </w:r>
    </w:p>
    <w:p>
      <w:pPr>
        <w:ind w:left="0" w:right="0" w:firstLine="360"/>
        <w:jc w:val="center"/>
      </w:pPr>
      <w:r>
        <w:rPr>
          <w:b/>
        </w:rPr>
        <w:t xml:space="preserve">CORRECTION OF OBSOLETE REFERENCES</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ind w:left="0" w:right="0" w:firstLine="360"/>
        <w:jc w:val="both"/>
      </w:pPr>
      <w:r>
        <w:rPr/>
        <w:t xml:space="preserve">Unless otherwise specified by rule of the supreme court, the jury source list and master jury list for each county shall be created as provided by this section.</w:t>
      </w:r>
    </w:p>
    <w:p>
      <w:pPr>
        <w:ind w:left="0" w:right="0" w:firstLine="360"/>
        <w:jc w:val="both"/>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t xml:space="preserve"> </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ind w:left="0" w:right="0" w:firstLine="360"/>
        <w:jc w:val="both"/>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ind w:left="0" w:right="0" w:firstLine="360"/>
        <w:jc w:val="both"/>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ind w:left="0" w:right="0" w:firstLine="360"/>
        <w:jc w:val="both"/>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ind w:left="0" w:right="0" w:firstLine="360"/>
        <w:jc w:val="both"/>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information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ind w:left="0" w:right="0" w:firstLine="360"/>
        <w:jc w:val="both"/>
      </w:pPr>
      <w:r>
        <w:rPr/>
        <w:t xml:space="preserve">The administrative office of the courts, under the direction of the judicial information system committee, shall:</w:t>
      </w:r>
    </w:p>
    <w:p>
      <w:pPr>
        <w:ind w:left="0" w:right="0" w:firstLine="360"/>
        <w:jc w:val="both"/>
      </w:pPr>
      <w:r>
        <w:rPr/>
        <w:t xml:space="preserve">(1) Develop a judicial information system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ind w:left="0" w:right="0" w:firstLine="360"/>
        <w:jc w:val="both"/>
      </w:pPr>
      <w:r>
        <w:rPr/>
        <w:t xml:space="preserve">(2) Participate in the development of an enterprise-based statewide information technology strategy as defined in RCW 43.105.019;</w:t>
      </w:r>
    </w:p>
    <w:p>
      <w:pPr>
        <w:ind w:left="0" w:right="0" w:firstLine="360"/>
        <w:jc w:val="both"/>
      </w:pPr>
      <w:r>
        <w:rPr/>
        <w:t xml:space="preserve">(3) Ensure the judicial information system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ind w:left="0" w:right="0" w:firstLine="360"/>
        <w:jc w:val="both"/>
      </w:pPr>
      <w:r>
        <w:rPr/>
        <w:t xml:space="preserve">(1) To obtain or retain a license, a certification authority must:</w:t>
      </w:r>
    </w:p>
    <w:p>
      <w:pPr>
        <w:ind w:left="0" w:right="0" w:firstLine="360"/>
        <w:jc w:val="both"/>
      </w:pPr>
      <w:r>
        <w:rPr/>
        <w:t xml:space="preserve">(a) Provide proof of identity to the secretary;</w:t>
      </w:r>
    </w:p>
    <w:p>
      <w:pPr>
        <w:ind w:left="0" w:right="0" w:firstLine="360"/>
        <w:jc w:val="both"/>
      </w:pPr>
      <w:r>
        <w:rPr/>
        <w:t xml:space="preserve">(b) Employ only certified operative personnel in appropriate positions;</w:t>
      </w:r>
    </w:p>
    <w:p>
      <w:pPr>
        <w:ind w:left="0" w:right="0" w:firstLine="360"/>
        <w:jc w:val="both"/>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ind w:left="0" w:right="0" w:firstLine="360"/>
        <w:jc w:val="both"/>
      </w:pPr>
      <w:r>
        <w:rPr/>
        <w:t xml:space="preserve">(d) Use a trustworthy system;</w:t>
      </w:r>
    </w:p>
    <w:p>
      <w:pPr>
        <w:ind w:left="0" w:right="0" w:firstLine="360"/>
        <w:jc w:val="both"/>
      </w:pPr>
      <w:r>
        <w:rPr/>
        <w:t xml:space="preserve">(e) Maintain an office in this state or have established a registered agent for service of process in this state; and</w:t>
      </w:r>
    </w:p>
    <w:p>
      <w:pPr>
        <w:ind w:left="0" w:right="0" w:firstLine="360"/>
        <w:jc w:val="both"/>
      </w:pPr>
      <w:r>
        <w:rPr/>
        <w:t xml:space="preserve">(f) Comply with all further licensing and practice requirements established by rule by the secretary.</w:t>
      </w:r>
    </w:p>
    <w:p>
      <w:pPr>
        <w:ind w:left="0" w:right="0" w:firstLine="360"/>
        <w:jc w:val="both"/>
      </w:pPr>
      <w:r>
        <w:rPr/>
        <w:t xml:space="preserve">(2) The secretary may by rule create license classifications according to specified limitations, and the secretary may issue licenses restricted according to the limits of each classification.</w:t>
      </w:r>
    </w:p>
    <w:p>
      <w:pPr>
        <w:ind w:left="0" w:right="0" w:firstLine="360"/>
        <w:jc w:val="both"/>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ind w:left="0" w:right="0" w:firstLine="360"/>
        <w:jc w:val="both"/>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ind w:left="0" w:right="0" w:firstLine="360"/>
        <w:jc w:val="both"/>
      </w:pPr>
      <w:r>
        <w:rPr/>
        <w:t xml:space="preserve">(a) Utilized its license in the commission of a violation of a state or federal criminal statute or of chapter 19.86 RCW; or</w:t>
      </w:r>
    </w:p>
    <w:p>
      <w:pPr>
        <w:ind w:left="0" w:right="0" w:firstLine="360"/>
        <w:jc w:val="both"/>
      </w:pPr>
      <w:r>
        <w:rPr/>
        <w:t xml:space="preserve">(b) Engaged in conduct giving rise to a serious risk of loss to public or private parties if the license is not immediately suspended.</w:t>
      </w:r>
    </w:p>
    <w:p>
      <w:pPr>
        <w:ind w:left="0" w:right="0" w:firstLine="360"/>
        <w:jc w:val="both"/>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ind w:left="0" w:right="0" w:firstLine="360"/>
        <w:jc w:val="both"/>
      </w:pPr>
      <w:r>
        <w:rPr/>
        <w:t xml:space="preserve">(a) RCW 19.34.300 through 19.34.350 apply to certificates issued by the certification authorities licensed or authorized by that government in the same manner as it applies to licensed certification authorities of this state; and</w:t>
      </w:r>
    </w:p>
    <w:p>
      <w:pPr>
        <w:ind w:left="0" w:right="0" w:firstLine="360"/>
        <w:jc w:val="both"/>
      </w:pPr>
      <w:r>
        <w:rPr/>
        <w:t xml:space="preserve">(b) The liability limits of RCW 19.34.280 apply to the certification authorities licensed or authorized by that government in the same manner as they apply to licensed certification authorities of this state.</w:t>
      </w:r>
    </w:p>
    <w:p>
      <w:pPr>
        <w:ind w:left="0" w:right="0" w:firstLine="360"/>
        <w:jc w:val="both"/>
      </w:pPr>
      <w:r>
        <w:rPr/>
        <w:t xml:space="preserve">(6) A certification authority that has not obtained a license is not subject to the provisions of this chapter, except as specifically provided.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ind w:left="0" w:right="0" w:firstLine="360"/>
        <w:jc w:val="both"/>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ind w:left="0" w:right="0" w:firstLine="360"/>
        <w:jc w:val="both"/>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ind w:left="0" w:right="0" w:firstLine="360"/>
        <w:jc w:val="both"/>
      </w:pPr>
      <w:r>
        <w:rPr/>
        <w:t xml:space="preserve">(b) Develop building mapping software standards that must be utilized by all entities participating in the statewide first responder building mapping information system;</w:t>
      </w:r>
    </w:p>
    <w:p>
      <w:pPr>
        <w:ind w:left="0" w:right="0" w:firstLine="360"/>
        <w:jc w:val="both"/>
      </w:pPr>
      <w:r>
        <w:rPr/>
        <w:t xml:space="preserve">(c) Determine the order in which buildings shall be mapped when funding is received;</w:t>
      </w:r>
    </w:p>
    <w:p>
      <w:pPr>
        <w:ind w:left="0" w:right="0" w:firstLine="360"/>
        <w:jc w:val="both"/>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ind w:left="0" w:right="0" w:firstLine="360"/>
        <w:jc w:val="both"/>
      </w:pPr>
      <w:r>
        <w:rPr/>
        <w:t xml:space="preserve">(e) Recommend training guidelines regarding using the statewide first responder building mapping information system to the criminal justice training commission and the Washington state patrol fire protection bureau.</w:t>
      </w:r>
    </w:p>
    <w:p>
      <w:pPr>
        <w:ind w:left="0" w:right="0" w:firstLine="360"/>
        <w:jc w:val="both"/>
      </w:pPr>
      <w:r>
        <w:rPr/>
        <w:t xml:space="preserve">(2)(a) Nothing in this section supersedes the authority of the </w:t>
      </w:r>
      <w:r>
        <w:t>((</w:t>
      </w:r>
      <w:r>
        <w:rPr>
          <w:strike/>
        </w:rPr>
        <w:t xml:space="preserve">information</w:t>
      </w:r>
      <w:r>
        <w:t>))</w:t>
      </w:r>
      <w:r>
        <w:rPr/>
        <w:t xml:space="preserve"> </w:t>
      </w:r>
      <w:r>
        <w:rPr>
          <w:u w:val="single"/>
        </w:rPr>
        <w:t xml:space="preserve">consolidated technology services agency or the technology</w:t>
      </w:r>
      <w:r>
        <w:rPr/>
        <w:t xml:space="preserve"> services board under chapter 43.105 RCW.</w:t>
      </w:r>
    </w:p>
    <w:p>
      <w:pPr>
        <w:ind w:left="0" w:right="0" w:firstLine="360"/>
        <w:jc w:val="both"/>
      </w:pPr>
      <w:r>
        <w:rPr/>
        <w:t xml:space="preserve">(b) Nothing in this section supersedes the authority of state agencies and local governments to control and maintain access to information within their independent systems.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ind w:left="0" w:right="0" w:firstLine="360"/>
        <w:jc w:val="both"/>
      </w:pPr>
      <w:r>
        <w:rPr/>
        <w:t xml:space="preserve">In addition to the exemptions under RCW 41.06.070, the provisions of this chapter shall not apply in the </w:t>
      </w:r>
      <w:r>
        <w:t>((</w:t>
      </w:r>
      <w:r>
        <w:rPr>
          <w:strike/>
        </w:rPr>
        <w:t xml:space="preserve">department of information services</w:t>
      </w:r>
      <w:r>
        <w:t>))</w:t>
      </w:r>
      <w:r>
        <w:rPr/>
        <w:t xml:space="preserve"> </w:t>
      </w:r>
      <w:r>
        <w:rPr>
          <w:u w:val="single"/>
        </w:rPr>
        <w:t xml:space="preserve">consolidated technology services agency</w:t>
      </w:r>
      <w:r>
        <w:rPr/>
        <w:t xml:space="preserve"> to up to twelve positions in the planning component involved in policy development and/or senior professionals.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ind w:left="0" w:right="0" w:firstLine="360"/>
        <w:jc w:val="both"/>
      </w:pPr>
      <w:r>
        <w:rPr/>
        <w:t xml:space="preserve">The lieutenant governor serves as president of the senate and is responsible for making appointments to, and serving on, the committees and boards as set forth in this section.</w:t>
      </w:r>
    </w:p>
    <w:p>
      <w:pPr>
        <w:ind w:left="0" w:right="0" w:firstLine="360"/>
        <w:jc w:val="both"/>
      </w:pPr>
      <w:r>
        <w:rPr/>
        <w:t xml:space="preserve">(1) The lieutenant governor serves on the following boards and committees:</w:t>
      </w:r>
    </w:p>
    <w:p>
      <w:pPr>
        <w:ind w:left="0" w:right="0" w:firstLine="360"/>
        <w:jc w:val="both"/>
      </w:pPr>
      <w:r>
        <w:rPr/>
        <w:t xml:space="preserve">(a) Capitol furnishings preservation committee, RCW 27.48.040;</w:t>
      </w:r>
    </w:p>
    <w:p>
      <w:pPr>
        <w:ind w:left="0" w:right="0" w:firstLine="360"/>
        <w:jc w:val="both"/>
      </w:pPr>
      <w:r>
        <w:rPr/>
        <w:t xml:space="preserve">(b) Washington higher education facilities authority, RCW 28B.07.030;</w:t>
      </w:r>
    </w:p>
    <w:p>
      <w:pPr>
        <w:ind w:left="0" w:right="0" w:firstLine="360"/>
        <w:jc w:val="both"/>
      </w:pPr>
      <w:r>
        <w:rPr/>
        <w:t xml:space="preserve">(c) Productivity board, also known as the employee involvement and recognition board, RCW 41.60.015;</w:t>
      </w:r>
    </w:p>
    <w:p>
      <w:pPr>
        <w:ind w:left="0" w:right="0" w:firstLine="360"/>
        <w:jc w:val="both"/>
      </w:pPr>
      <w:r>
        <w:rPr/>
        <w:t xml:space="preserve">(d) State finance committee, RCW 43.33.010;</w:t>
      </w:r>
    </w:p>
    <w:p>
      <w:pPr>
        <w:ind w:left="0" w:right="0" w:firstLine="360"/>
        <w:jc w:val="both"/>
      </w:pPr>
      <w:r>
        <w:rPr/>
        <w:t xml:space="preserve">(e) State capitol committee, RCW 43.34.010;</w:t>
      </w:r>
    </w:p>
    <w:p>
      <w:pPr>
        <w:ind w:left="0" w:right="0" w:firstLine="360"/>
        <w:jc w:val="both"/>
      </w:pPr>
      <w:r>
        <w:rPr/>
        <w:t xml:space="preserve">(f) Washington health care facilities authority, RCW 70.37.030;</w:t>
      </w:r>
    </w:p>
    <w:p>
      <w:pPr>
        <w:ind w:left="0" w:right="0" w:firstLine="360"/>
        <w:jc w:val="both"/>
      </w:pPr>
      <w:r>
        <w:rPr/>
        <w:t xml:space="preserve">(g) State medal of merit nominating committee, RCW 1.40.020;</w:t>
      </w:r>
    </w:p>
    <w:p>
      <w:pPr>
        <w:ind w:left="0" w:right="0" w:firstLine="360"/>
        <w:jc w:val="both"/>
      </w:pPr>
      <w:r>
        <w:rPr/>
        <w:t xml:space="preserve">(h) Medal of valor committee, RCW 1.60.020; and</w:t>
      </w:r>
    </w:p>
    <w:p>
      <w:pPr>
        <w:ind w:left="0" w:right="0" w:firstLine="360"/>
        <w:jc w:val="both"/>
      </w:pPr>
      <w:r>
        <w:rPr/>
        <w:t xml:space="preserve">(i) Association of Washington generals, RCW 43.15.030.</w:t>
      </w:r>
    </w:p>
    <w:p>
      <w:pPr>
        <w:ind w:left="0" w:right="0" w:firstLine="360"/>
        <w:jc w:val="both"/>
      </w:pPr>
      <w:r>
        <w:rPr/>
        <w:t xml:space="preserve">(2) The lieutenant governor, and when serving as president of the senate, appoints members to the following boards and committees:</w:t>
      </w:r>
    </w:p>
    <w:p>
      <w:pPr>
        <w:ind w:left="0" w:right="0" w:firstLine="360"/>
        <w:jc w:val="both"/>
      </w:pPr>
      <w:r>
        <w:rPr/>
        <w:t xml:space="preserve">(a) Civil legal aid oversight committee, RCW 2.53.010;</w:t>
      </w:r>
    </w:p>
    <w:p>
      <w:pPr>
        <w:ind w:left="0" w:right="0" w:firstLine="360"/>
        <w:jc w:val="both"/>
      </w:pPr>
      <w:r>
        <w:rPr/>
        <w:t xml:space="preserve">(b) Office of public defense advisory committee, RCW 2.70.030;</w:t>
      </w:r>
    </w:p>
    <w:p>
      <w:pPr>
        <w:ind w:left="0" w:right="0" w:firstLine="360"/>
        <w:jc w:val="both"/>
      </w:pPr>
      <w:r>
        <w:rPr/>
        <w:t xml:space="preserve">(c) Washington state gambling commission, RCW 9.46.040;</w:t>
      </w:r>
    </w:p>
    <w:p>
      <w:pPr>
        <w:ind w:left="0" w:right="0" w:firstLine="360"/>
        <w:jc w:val="both"/>
      </w:pPr>
      <w:r>
        <w:rPr/>
        <w:t xml:space="preserve">(d) Sentencing guidelines commission, RCW 9.94A.860;</w:t>
      </w:r>
    </w:p>
    <w:p>
      <w:pPr>
        <w:ind w:left="0" w:right="0" w:firstLine="360"/>
        <w:jc w:val="both"/>
      </w:pPr>
      <w:r>
        <w:rPr/>
        <w:t xml:space="preserve">(e) State building code council, RCW 19.27.070;</w:t>
      </w:r>
    </w:p>
    <w:p>
      <w:pPr>
        <w:ind w:left="0" w:right="0" w:firstLine="360"/>
        <w:jc w:val="both"/>
      </w:pPr>
      <w:r>
        <w:rPr/>
        <w:t xml:space="preserve">(f) Financial education public-private partnership, RCW 28A.300.450;</w:t>
      </w:r>
    </w:p>
    <w:p>
      <w:pPr>
        <w:ind w:left="0" w:right="0" w:firstLine="360"/>
        <w:jc w:val="both"/>
      </w:pPr>
      <w:r>
        <w:rPr/>
        <w:t xml:space="preserve">(g) Joint administrative rules review committee, RCW 34.05.610;</w:t>
      </w:r>
    </w:p>
    <w:p>
      <w:pPr>
        <w:ind w:left="0" w:right="0" w:firstLine="360"/>
        <w:jc w:val="both"/>
      </w:pPr>
      <w:r>
        <w:rPr/>
        <w:t xml:space="preserve">(h) Capital projects advisory review board, RCW 39.10.220;</w:t>
      </w:r>
    </w:p>
    <w:p>
      <w:pPr>
        <w:ind w:left="0" w:right="0" w:firstLine="360"/>
        <w:jc w:val="both"/>
      </w:pPr>
      <w:r>
        <w:rPr/>
        <w:t xml:space="preserve">(i) Select committee on pension policy, RCW 41.04.276;</w:t>
      </w:r>
    </w:p>
    <w:p>
      <w:pPr>
        <w:ind w:left="0" w:right="0" w:firstLine="360"/>
        <w:jc w:val="both"/>
      </w:pPr>
      <w:r>
        <w:rPr/>
        <w:t xml:space="preserve">(j) Legislative ethics board, RCW 42.52.310;</w:t>
      </w:r>
    </w:p>
    <w:p>
      <w:pPr>
        <w:ind w:left="0" w:right="0" w:firstLine="360"/>
        <w:jc w:val="both"/>
      </w:pPr>
      <w:r>
        <w:rPr/>
        <w:t xml:space="preserve">(k) Washington citizens' commission on salaries, RCW 43.03.305;</w:t>
      </w:r>
    </w:p>
    <w:p>
      <w:pPr>
        <w:ind w:left="0" w:right="0" w:firstLine="360"/>
        <w:jc w:val="both"/>
      </w:pPr>
      <w:r>
        <w:rPr/>
        <w:t xml:space="preserve">(l) Legislative oral history committee, RCW 44.04.325;</w:t>
      </w:r>
    </w:p>
    <w:p>
      <w:pPr>
        <w:ind w:left="0" w:right="0" w:firstLine="360"/>
        <w:jc w:val="both"/>
      </w:pPr>
      <w:r>
        <w:rPr/>
        <w:t xml:space="preserve">(m) State council on aging, RCW 43.20A.685;</w:t>
      </w:r>
    </w:p>
    <w:p>
      <w:pPr>
        <w:ind w:left="0" w:right="0" w:firstLine="360"/>
        <w:jc w:val="both"/>
      </w:pPr>
      <w:r>
        <w:rPr/>
        <w:t xml:space="preserve">(n) State investment board, RCW 43.33A.020;</w:t>
      </w:r>
    </w:p>
    <w:p>
      <w:pPr>
        <w:ind w:left="0" w:right="0" w:firstLine="360"/>
        <w:jc w:val="both"/>
      </w:pPr>
      <w:r>
        <w:rPr/>
        <w:t xml:space="preserve">(o) Capitol campus design advisory committee, RCW 43.34.080;</w:t>
      </w:r>
    </w:p>
    <w:p>
      <w:pPr>
        <w:ind w:left="0" w:right="0" w:firstLine="360"/>
        <w:jc w:val="both"/>
      </w:pPr>
      <w:r>
        <w:rPr/>
        <w:t xml:space="preserve">(p) Washington state arts commission, RCW 43.46.015;</w:t>
      </w:r>
    </w:p>
    <w:p>
      <w:pPr>
        <w:ind w:left="0" w:right="0" w:firstLine="360"/>
        <w:jc w:val="both"/>
      </w:pPr>
      <w:r>
        <w:rPr/>
        <w:t xml:space="preserve">(q) </w:t>
      </w:r>
      <w:r>
        <w:t>((</w:t>
      </w:r>
      <w:r>
        <w:rPr>
          <w:strike/>
        </w:rPr>
        <w:t xml:space="preserve">Information services board, RCW 43.105.032;</w:t>
      </w:r>
    </w:p>
    <w:p>
      <w:pPr>
        <w:ind w:left="0" w:right="0" w:firstLine="360"/>
        <w:jc w:val="both"/>
      </w:pPr>
      <w:r>
        <w:rPr>
          <w:strike/>
        </w:rPr>
        <w:t xml:space="preserve">(r) Council for children and families, RCW 43.121.020;</w:t>
      </w:r>
    </w:p>
    <w:p>
      <w:pPr>
        <w:ind w:left="0" w:right="0" w:firstLine="360"/>
        <w:jc w:val="both"/>
      </w:pPr>
      <w:r>
        <w:rPr>
          <w:strike/>
        </w:rPr>
        <w:t xml:space="preserve">(s)</w:t>
      </w:r>
      <w:r>
        <w:t>))</w:t>
      </w:r>
      <w:r>
        <w:rPr/>
        <w:t xml:space="preserve"> PNWER-Net working subgroup under chapter 43.147 RCW;</w:t>
      </w:r>
    </w:p>
    <w:p>
      <w:pPr>
        <w:ind w:left="0" w:right="0" w:firstLine="360"/>
        <w:jc w:val="both"/>
      </w:pPr>
      <w:r>
        <w:t>((</w:t>
      </w:r>
      <w:r>
        <w:rPr>
          <w:strike/>
        </w:rPr>
        <w:t xml:space="preserve">(t)</w:t>
      </w:r>
      <w:r>
        <w:t>))</w:t>
      </w:r>
      <w:r>
        <w:rPr/>
        <w:t xml:space="preserve"> </w:t>
      </w:r>
      <w:r>
        <w:rPr>
          <w:u w:val="single"/>
        </w:rPr>
        <w:t xml:space="preserve">(r)</w:t>
      </w:r>
      <w:r>
        <w:rPr/>
        <w:t xml:space="preserve"> Community economic revitalization board, RCW 43.160.030;</w:t>
      </w:r>
    </w:p>
    <w:p>
      <w:pPr>
        <w:ind w:left="0" w:right="0" w:firstLine="360"/>
        <w:jc w:val="both"/>
      </w:pPr>
      <w:r>
        <w:t>((</w:t>
      </w:r>
      <w:r>
        <w:rPr>
          <w:strike/>
        </w:rPr>
        <w:t xml:space="preserve">(u)</w:t>
      </w:r>
      <w:r>
        <w:t>))</w:t>
      </w:r>
      <w:r>
        <w:rPr/>
        <w:t xml:space="preserve"> </w:t>
      </w:r>
      <w:r>
        <w:rPr>
          <w:u w:val="single"/>
        </w:rPr>
        <w:t xml:space="preserve">(s)</w:t>
      </w:r>
      <w:r>
        <w:rPr/>
        <w:t xml:space="preserve"> Washington economic development finance authority, RCW 43.163.020;</w:t>
      </w:r>
    </w:p>
    <w:p>
      <w:pPr>
        <w:ind w:left="0" w:right="0" w:firstLine="360"/>
        <w:jc w:val="both"/>
      </w:pPr>
      <w:r>
        <w:t>((</w:t>
      </w:r>
      <w:r>
        <w:rPr>
          <w:strike/>
        </w:rPr>
        <w:t xml:space="preserve">(v)</w:t>
      </w:r>
      <w:r>
        <w:t>))</w:t>
      </w:r>
      <w:r>
        <w:rPr/>
        <w:t xml:space="preserve"> </w:t>
      </w:r>
      <w:r>
        <w:rPr>
          <w:u w:val="single"/>
        </w:rPr>
        <w:t xml:space="preserve">(t)</w:t>
      </w:r>
      <w:r>
        <w:rPr/>
        <w:t xml:space="preserve"> Life sciences discovery fund authority, RCW 43.350.020;</w:t>
      </w:r>
    </w:p>
    <w:p>
      <w:pPr>
        <w:ind w:left="0" w:right="0" w:firstLine="360"/>
        <w:jc w:val="both"/>
      </w:pPr>
      <w:r>
        <w:t>((</w:t>
      </w:r>
      <w:r>
        <w:rPr>
          <w:strike/>
        </w:rPr>
        <w:t xml:space="preserve">(w)</w:t>
      </w:r>
      <w:r>
        <w:t>))</w:t>
      </w:r>
      <w:r>
        <w:rPr/>
        <w:t xml:space="preserve"> </w:t>
      </w:r>
      <w:r>
        <w:rPr>
          <w:u w:val="single"/>
        </w:rPr>
        <w:t xml:space="preserve">(u)</w:t>
      </w:r>
      <w:r>
        <w:rPr/>
        <w:t xml:space="preserve"> Legislative children's oversight committee, RCW 44.04.220;</w:t>
      </w:r>
    </w:p>
    <w:p>
      <w:pPr>
        <w:ind w:left="0" w:right="0" w:firstLine="360"/>
        <w:jc w:val="both"/>
      </w:pPr>
      <w:r>
        <w:t>((</w:t>
      </w:r>
      <w:r>
        <w:rPr>
          <w:strike/>
        </w:rPr>
        <w:t xml:space="preserve">(x)</w:t>
      </w:r>
      <w:r>
        <w:t>))</w:t>
      </w:r>
      <w:r>
        <w:rPr/>
        <w:t xml:space="preserve"> </w:t>
      </w:r>
      <w:r>
        <w:rPr>
          <w:u w:val="single"/>
        </w:rPr>
        <w:t xml:space="preserve">(v)</w:t>
      </w:r>
      <w:r>
        <w:rPr/>
        <w:t xml:space="preserve"> Joint legislative audit and review committee, RCW 44.28.010;</w:t>
      </w:r>
    </w:p>
    <w:p>
      <w:pPr>
        <w:ind w:left="0" w:right="0" w:firstLine="360"/>
        <w:jc w:val="both"/>
      </w:pPr>
      <w:r>
        <w:t>((</w:t>
      </w:r>
      <w:r>
        <w:rPr>
          <w:strike/>
        </w:rPr>
        <w:t xml:space="preserve">(y)</w:t>
      </w:r>
      <w:r>
        <w:t>))</w:t>
      </w:r>
      <w:r>
        <w:rPr/>
        <w:t xml:space="preserve"> </w:t>
      </w:r>
      <w:r>
        <w:rPr>
          <w:u w:val="single"/>
        </w:rPr>
        <w:t xml:space="preserve">(w)</w:t>
      </w:r>
      <w:r>
        <w:rPr/>
        <w:t xml:space="preserve"> Joint committee on energy supply and energy conservation, RCW 44.39.015;</w:t>
      </w:r>
    </w:p>
    <w:p>
      <w:pPr>
        <w:ind w:left="0" w:right="0" w:firstLine="360"/>
        <w:jc w:val="both"/>
      </w:pPr>
      <w:r>
        <w:t>((</w:t>
      </w:r>
      <w:r>
        <w:rPr>
          <w:strike/>
        </w:rPr>
        <w:t xml:space="preserve">(z)</w:t>
      </w:r>
      <w:r>
        <w:t>))</w:t>
      </w:r>
      <w:r>
        <w:rPr/>
        <w:t xml:space="preserve"> </w:t>
      </w:r>
      <w:r>
        <w:rPr>
          <w:u w:val="single"/>
        </w:rPr>
        <w:t xml:space="preserve">(x)</w:t>
      </w:r>
      <w:r>
        <w:rPr/>
        <w:t xml:space="preserve"> Legislative evaluation and accountability program committee, RCW 44.48.010;</w:t>
      </w:r>
    </w:p>
    <w:p>
      <w:pPr>
        <w:ind w:left="0" w:right="0" w:firstLine="360"/>
        <w:jc w:val="both"/>
      </w:pPr>
      <w:r>
        <w:t>((</w:t>
      </w:r>
      <w:r>
        <w:rPr>
          <w:strike/>
        </w:rPr>
        <w:t xml:space="preserve">(aa) Agency council on coordinated transportation, RCW 47.06B.020;</w:t>
      </w:r>
    </w:p>
    <w:p>
      <w:pPr>
        <w:ind w:left="0" w:right="0" w:firstLine="360"/>
        <w:jc w:val="both"/>
      </w:pPr>
      <w:r>
        <w:rPr>
          <w:strike/>
        </w:rPr>
        <w:t xml:space="preserve">(bb)</w:t>
      </w:r>
      <w:r>
        <w:t>))</w:t>
      </w:r>
      <w:r>
        <w:rPr/>
        <w:t xml:space="preserve"> </w:t>
      </w:r>
      <w:r>
        <w:rPr>
          <w:u w:val="single"/>
        </w:rPr>
        <w:t xml:space="preserve">(y)</w:t>
      </w:r>
      <w:r>
        <w:rPr/>
        <w:t xml:space="preserve"> Washington horse racing commission, RCW 67.16.014;</w:t>
      </w:r>
    </w:p>
    <w:p>
      <w:pPr>
        <w:ind w:left="0" w:right="0" w:firstLine="360"/>
        <w:jc w:val="both"/>
      </w:pPr>
      <w:r>
        <w:t>((</w:t>
      </w:r>
      <w:r>
        <w:rPr>
          <w:strike/>
        </w:rPr>
        <w:t xml:space="preserve">(cc)</w:t>
      </w:r>
      <w:r>
        <w:t>))</w:t>
      </w:r>
      <w:r>
        <w:rPr/>
        <w:t xml:space="preserve"> </w:t>
      </w:r>
      <w:r>
        <w:rPr>
          <w:u w:val="single"/>
        </w:rPr>
        <w:t xml:space="preserve">(z)</w:t>
      </w:r>
      <w:r>
        <w:rPr/>
        <w:t xml:space="preserve"> Correctional industries board of directors, RCW 72.09.080;</w:t>
      </w:r>
    </w:p>
    <w:p>
      <w:pPr>
        <w:ind w:left="0" w:right="0" w:firstLine="360"/>
        <w:jc w:val="both"/>
      </w:pPr>
      <w:r>
        <w:t>((</w:t>
      </w:r>
      <w:r>
        <w:rPr>
          <w:strike/>
        </w:rPr>
        <w:t xml:space="preserve">(dd)</w:t>
      </w:r>
      <w:r>
        <w:t>))</w:t>
      </w:r>
      <w:r>
        <w:rPr/>
        <w:t xml:space="preserve"> </w:t>
      </w:r>
      <w:r>
        <w:rPr>
          <w:u w:val="single"/>
        </w:rPr>
        <w:t xml:space="preserve">(aa)</w:t>
      </w:r>
      <w:r>
        <w:rPr/>
        <w:t xml:space="preserve"> Joint committee on veterans' and military affairs, RCW 73.04.150;</w:t>
      </w:r>
    </w:p>
    <w:p>
      <w:pPr>
        <w:ind w:left="0" w:right="0" w:firstLine="360"/>
        <w:jc w:val="both"/>
      </w:pPr>
      <w:r>
        <w:t>((</w:t>
      </w:r>
      <w:r>
        <w:rPr>
          <w:strike/>
        </w:rPr>
        <w:t xml:space="preserve">(ee)</w:t>
      </w:r>
      <w:r>
        <w:t>))</w:t>
      </w:r>
      <w:r>
        <w:rPr/>
        <w:t xml:space="preserve"> </w:t>
      </w:r>
      <w:r>
        <w:rPr>
          <w:u w:val="single"/>
        </w:rPr>
        <w:t xml:space="preserve">(bb)</w:t>
      </w:r>
      <w:r>
        <w:rPr/>
        <w:t xml:space="preserve"> Joint legislative committee on water supply during drought, RCW 90.86.020;</w:t>
      </w:r>
    </w:p>
    <w:p>
      <w:pPr>
        <w:ind w:left="0" w:right="0" w:firstLine="360"/>
        <w:jc w:val="both"/>
      </w:pPr>
      <w:r>
        <w:t>((</w:t>
      </w:r>
      <w:r>
        <w:rPr>
          <w:strike/>
        </w:rPr>
        <w:t xml:space="preserve">(ff)</w:t>
      </w:r>
      <w:r>
        <w:t>))</w:t>
      </w:r>
      <w:r>
        <w:rPr/>
        <w:t xml:space="preserve"> </w:t>
      </w:r>
      <w:r>
        <w:rPr>
          <w:u w:val="single"/>
        </w:rPr>
        <w:t xml:space="preserve">(cc)</w:t>
      </w:r>
      <w:r>
        <w:rPr/>
        <w:t xml:space="preserve"> Statute law committee, RCW 1.08.001; and</w:t>
      </w:r>
    </w:p>
    <w:p>
      <w:pPr>
        <w:ind w:left="0" w:right="0" w:firstLine="360"/>
        <w:jc w:val="both"/>
      </w:pPr>
      <w:r>
        <w:t>((</w:t>
      </w:r>
      <w:r>
        <w:rPr>
          <w:strike/>
        </w:rPr>
        <w:t xml:space="preserve">(gg)</w:t>
      </w:r>
      <w:r>
        <w:t>))</w:t>
      </w:r>
      <w:r>
        <w:rPr/>
        <w:t xml:space="preserve"> </w:t>
      </w:r>
      <w:r>
        <w:rPr>
          <w:u w:val="single"/>
        </w:rPr>
        <w:t xml:space="preserve">(dd)</w:t>
      </w:r>
      <w:r>
        <w:rPr/>
        <w:t xml:space="preserve"> Joint legislative oversight committee on trade policy, RCW 44.55.020.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ind w:left="0" w:right="0" w:firstLine="360"/>
        <w:jc w:val="both"/>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ind w:left="0" w:right="0" w:firstLine="360"/>
        <w:jc w:val="both"/>
      </w:pPr>
      <w:r>
        <w:rPr/>
        <w:t xml:space="preserve">(1) The state of Washington or a department, office, or agency of the state;</w:t>
      </w:r>
    </w:p>
    <w:p>
      <w:pPr>
        <w:ind w:left="0" w:right="0" w:firstLine="360"/>
        <w:jc w:val="both"/>
      </w:pPr>
      <w:r>
        <w:rPr/>
        <w:t xml:space="preserve">(2) A city, county, district, or other municipal corporation, or a department, office, or agency of the city, county, district, or municipal corporation;</w:t>
      </w:r>
    </w:p>
    <w:p>
      <w:pPr>
        <w:ind w:left="0" w:right="0" w:firstLine="360"/>
        <w:jc w:val="both"/>
      </w:pPr>
      <w:r>
        <w:rPr/>
        <w:t xml:space="preserve">(3) An agent or employee of an entity described by subsection (1) or (2) of this section, for purposes of official public business;</w:t>
      </w:r>
    </w:p>
    <w:p>
      <w:pPr>
        <w:ind w:left="0" w:right="0" w:firstLine="360"/>
        <w:jc w:val="both"/>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ind w:left="0" w:right="0" w:firstLine="360"/>
        <w:jc w:val="both"/>
      </w:pPr>
      <w:r>
        <w:rPr/>
        <w:t xml:space="preserve">(5) An applicant for a license as a certification authority for the purpose of compliance with RCW 19.34.100(1)(a).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ind w:left="0" w:right="0" w:firstLine="360"/>
        <w:jc w:val="both"/>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 (as recodified by this act)</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ind w:left="0" w:right="0" w:firstLine="360"/>
        <w:jc w:val="both"/>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ind w:left="0" w:right="0" w:firstLine="360"/>
        <w:jc w:val="both"/>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ind w:left="0" w:right="0" w:firstLine="360"/>
        <w:jc w:val="both"/>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ind w:left="0" w:right="0" w:firstLine="360"/>
        <w:jc w:val="both"/>
      </w:pPr>
      <w:r>
        <w:rPr/>
        <w:t xml:space="preserve">(5) The department shall submit developed health care data standards to the appropriate committees of the legislature by December 31, 1995.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ind w:left="0" w:right="0" w:firstLine="360"/>
        <w:jc w:val="both"/>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ind w:left="0" w:right="0" w:firstLine="360"/>
        <w:jc w:val="both"/>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ind w:left="0" w:right="0" w:firstLine="360"/>
        <w:jc w:val="both"/>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ind w:left="0" w:right="0" w:firstLine="360"/>
        <w:jc w:val="both"/>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ind w:left="0" w:right="0" w:firstLine="360"/>
        <w:jc w:val="both"/>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w:t>
      </w:r>
      <w:r>
        <w:t>((</w:t>
      </w:r>
      <w:r>
        <w:rPr>
          <w:strike/>
        </w:rPr>
        <w:t xml:space="preserve">systems or projects</w:t>
      </w:r>
      <w:r>
        <w:t>))</w:t>
      </w:r>
      <w:r>
        <w:rPr/>
        <w:t xml:space="preserve"> </w:t>
      </w:r>
      <w:r>
        <w:rPr>
          <w:u w:val="single"/>
        </w:rPr>
        <w:t xml:space="preserve">investments</w:t>
      </w:r>
      <w:r>
        <w:rPr/>
        <w:t xml:space="preserve"> that may assist the agency in achieving or making progress toward the activity purpose and statewide priorities. The evaluation of proposed </w:t>
      </w:r>
      <w:r>
        <w:t>((</w:t>
      </w:r>
      <w:r>
        <w:rPr>
          <w:strike/>
        </w:rPr>
        <w:t xml:space="preserve">major</w:t>
      </w:r>
      <w:r>
        <w:t>))</w:t>
      </w:r>
      <w:r>
        <w:rPr/>
        <w:t xml:space="preserve"> information technology </w:t>
      </w:r>
      <w:r>
        <w:t>((</w:t>
      </w:r>
      <w:r>
        <w:rPr>
          <w:strike/>
        </w:rPr>
        <w:t xml:space="preserve">systems or projects</w:t>
      </w:r>
      <w:r>
        <w:t>))</w:t>
      </w:r>
      <w:r>
        <w:rPr/>
        <w:t xml:space="preserve"> </w:t>
      </w:r>
      <w:r>
        <w:rPr>
          <w:u w:val="single"/>
        </w:rPr>
        <w:t xml:space="preserve">investments</w:t>
      </w:r>
      <w:r>
        <w:rPr/>
        <w:t xml:space="preserve"> shall be in accordance with the standards and policies established by the </w:t>
      </w:r>
      <w:r>
        <w:t>((</w:t>
      </w:r>
      <w:r>
        <w:rPr>
          <w:strike/>
        </w:rPr>
        <w:t xml:space="preserve">information</w:t>
      </w:r>
      <w:r>
        <w:t>))</w:t>
      </w:r>
      <w:r>
        <w:rPr/>
        <w:t xml:space="preserve"> </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ind w:left="0" w:right="0" w:firstLine="360"/>
        <w:jc w:val="both"/>
      </w:pPr>
      <w:r>
        <w:rPr/>
        <w:t xml:space="preserve">(a) The office of financial management shall regularly conduct reviews of selected activities to analyze whether the objectives and measurements submitted by agencies demonstrate progress toward statewide results.</w:t>
      </w:r>
    </w:p>
    <w:p>
      <w:pPr>
        <w:ind w:left="0" w:right="0" w:firstLine="360"/>
        <w:jc w:val="both"/>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ind w:left="0" w:right="0" w:firstLine="360"/>
        <w:jc w:val="both"/>
      </w:pPr>
      <w:r>
        <w:rPr/>
        <w:t xml:space="preserve">(c) The goal is for all major activities to receive at least one review each year.</w:t>
      </w:r>
    </w:p>
    <w:p>
      <w:pPr>
        <w:ind w:left="0" w:right="0" w:firstLine="360"/>
        <w:jc w:val="both"/>
      </w:pPr>
      <w:r>
        <w:rPr/>
        <w:t xml:space="preserve">(d) The office of financial management shall consult with the </w:t>
      </w:r>
      <w:r>
        <w:t>((</w:t>
      </w:r>
      <w:r>
        <w:rPr>
          <w:strike/>
        </w:rPr>
        <w:t xml:space="preserve">information services board</w:t>
      </w:r>
      <w:r>
        <w:t>))</w:t>
      </w:r>
      <w:r>
        <w:rPr/>
        <w:t xml:space="preserve"> </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ind w:left="0" w:right="0" w:firstLine="360"/>
        <w:jc w:val="both"/>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ind w:left="0" w:right="0" w:firstLine="360"/>
        <w:jc w:val="both"/>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ind w:left="0" w:right="0" w:firstLine="360"/>
        <w:jc w:val="both"/>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ind w:left="0" w:right="0" w:firstLine="360"/>
        <w:jc w:val="both"/>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ind w:left="0" w:right="0" w:firstLine="360"/>
        <w:jc w:val="both"/>
      </w:pPr>
      <w:r>
        <w:rPr/>
        <w:t xml:space="preserve">(2) The office of financial management must collect, and present as part of the biennial budget documentation, information for all existing information technology </w:t>
      </w:r>
      <w:r>
        <w:t>((</w:t>
      </w:r>
      <w:r>
        <w:rPr>
          <w:strike/>
        </w:rPr>
        <w:t xml:space="preserve">projects</w:t>
      </w:r>
      <w:r>
        <w:t>))</w:t>
      </w:r>
      <w:r>
        <w:rPr/>
        <w:t xml:space="preserve"> </w:t>
      </w:r>
      <w:r>
        <w:rPr>
          <w:u w:val="single"/>
        </w:rPr>
        <w:t xml:space="preserve">investments</w:t>
      </w:r>
      <w:r>
        <w:rPr/>
        <w:t xml:space="preserve">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w:t>
      </w:r>
      <w:r>
        <w:t>((</w:t>
      </w:r>
      <w:r>
        <w:rPr>
          <w:strike/>
        </w:rPr>
        <w:t xml:space="preserve">project</w:t>
      </w:r>
      <w:r>
        <w:t>))</w:t>
      </w:r>
      <w:r>
        <w:rPr/>
        <w:t xml:space="preserve"> </w:t>
      </w:r>
      <w:r>
        <w:rPr>
          <w:u w:val="single"/>
        </w:rPr>
        <w:t xml:space="preserve">investment</w:t>
      </w:r>
      <w:r>
        <w:rPr/>
        <w:t xml:space="preserve"> information collected through the portfolio management process with financial data developed under subsection (1) of this section provides transparency regarding expenditure data for existing technology </w:t>
      </w:r>
      <w:r>
        <w:t>((</w:t>
      </w:r>
      <w:r>
        <w:rPr>
          <w:strike/>
        </w:rPr>
        <w:t xml:space="preserve">projects</w:t>
      </w:r>
      <w:r>
        <w:t>))</w:t>
      </w:r>
      <w:r>
        <w:rPr/>
        <w:t xml:space="preserve"> </w:t>
      </w:r>
      <w:r>
        <w:rPr>
          <w:u w:val="single"/>
        </w:rPr>
        <w:t xml:space="preserve">investments</w:t>
      </w:r>
      <w:r>
        <w:rPr/>
        <w:t xml:space="preserve">.</w:t>
      </w:r>
    </w:p>
    <w:p>
      <w:pPr>
        <w:ind w:left="0" w:right="0" w:firstLine="360"/>
        <w:jc w:val="both"/>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w:t>
      </w:r>
      <w:r>
        <w:t>((</w:t>
      </w:r>
      <w:r>
        <w:rPr>
          <w:strike/>
        </w:rPr>
        <w:t xml:space="preserve">expenditures</w:t>
      </w:r>
      <w:r>
        <w:t>))</w:t>
      </w:r>
      <w:r>
        <w:rPr/>
        <w:t xml:space="preserve"> </w:t>
      </w:r>
      <w:r>
        <w:rPr>
          <w:u w:val="single"/>
        </w:rPr>
        <w:t xml:space="preserve">investments</w:t>
      </w:r>
      <w:r>
        <w:rPr/>
        <w:t xml:space="preserve"> and establish priority ranking categories of the proposals. No more than one-third of the proposed expenditures shall be ranked in the highest priority category.</w:t>
      </w:r>
    </w:p>
    <w:p>
      <w:pPr>
        <w:ind w:left="0" w:right="0" w:firstLine="360"/>
        <w:jc w:val="both"/>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w:t>
      </w:r>
      <w:r>
        <w:t>((</w:t>
      </w:r>
      <w:r>
        <w:rPr>
          <w:strike/>
        </w:rPr>
        <w:t xml:space="preserve">major</w:t>
      </w:r>
      <w:r>
        <w:t>))</w:t>
      </w:r>
      <w:r>
        <w:rPr/>
        <w:t xml:space="preserve"> information technology </w:t>
      </w:r>
      <w:r>
        <w:t>((</w:t>
      </w:r>
      <w:r>
        <w:rPr>
          <w:strike/>
        </w:rPr>
        <w:t xml:space="preserve">projects</w:t>
      </w:r>
      <w:r>
        <w:t>))</w:t>
      </w:r>
      <w:r>
        <w:rPr/>
        <w:t xml:space="preserve"> </w:t>
      </w:r>
      <w:r>
        <w:rPr>
          <w:u w:val="single"/>
        </w:rPr>
        <w:t xml:space="preserve">investments</w:t>
      </w:r>
      <w:r>
        <w:rPr/>
        <w:t xml:space="preserve">, and their associated costs. This plan and technology budget must be presented using a method similar to the capital budget, identifying </w:t>
      </w:r>
      <w:r>
        <w:t>((</w:t>
      </w:r>
      <w:r>
        <w:rPr>
          <w:strike/>
        </w:rPr>
        <w:t xml:space="preserve">project</w:t>
      </w:r>
      <w:r>
        <w:t>))</w:t>
      </w:r>
      <w:r>
        <w:rPr/>
        <w:t xml:space="preserve"> </w:t>
      </w:r>
      <w:r>
        <w:rPr>
          <w:u w:val="single"/>
        </w:rPr>
        <w:t xml:space="preserve">investment</w:t>
      </w:r>
      <w:r>
        <w:rPr/>
        <w:t xml:space="preserve"> costs through stages of the </w:t>
      </w:r>
      <w:r>
        <w:t>((</w:t>
      </w:r>
      <w:r>
        <w:rPr>
          <w:strike/>
        </w:rPr>
        <w:t xml:space="preserve">project</w:t>
      </w:r>
      <w:r>
        <w:t>))</w:t>
      </w:r>
      <w:r>
        <w:rPr/>
        <w:t xml:space="preserve"> </w:t>
      </w:r>
      <w:r>
        <w:rPr>
          <w:u w:val="single"/>
        </w:rPr>
        <w:t xml:space="preserve">investment</w:t>
      </w:r>
      <w:r>
        <w:rPr/>
        <w:t xml:space="preserve"> and across fiscal periods and biennia from </w:t>
      </w:r>
      <w:r>
        <w:t>((</w:t>
      </w:r>
      <w:r>
        <w:rPr>
          <w:strike/>
        </w:rPr>
        <w:t xml:space="preserve">project</w:t>
      </w:r>
      <w:r>
        <w:t>))</w:t>
      </w:r>
      <w:r>
        <w:rPr/>
        <w:t xml:space="preserve"> initiation to implementation. This information must be submitted electronically, in a format to be determined by the office of financial management and the legislative evaluation and accountability program committee.</w:t>
      </w:r>
    </w:p>
    <w:p>
      <w:pPr>
        <w:ind w:left="0" w:right="0" w:firstLine="360"/>
        <w:jc w:val="both"/>
      </w:pPr>
      <w:r>
        <w:rPr/>
        <w:t xml:space="preserve">(5) The office of financial management shall also institute a method of accounting for information technology-related expenditures</w:t>
      </w:r>
      <w:r>
        <w:t>((</w:t>
      </w:r>
      <w:r>
        <w:rPr>
          <w:strike/>
        </w:rPr>
        <w:t xml:space="preserve">, including creating common definitions for what constitutes an information technology investment</w:t>
      </w:r>
      <w:r>
        <w:t>))</w:t>
      </w:r>
      <w:r>
        <w:rPr/>
        <w:t xml:space="preserve">.</w:t>
      </w:r>
    </w:p>
    <w:p>
      <w:pPr>
        <w:ind w:left="0" w:right="0" w:firstLine="360"/>
        <w:jc w:val="both"/>
      </w:pPr>
      <w:r>
        <w:rPr/>
        <w:t xml:space="preserve">(6) For the purposes of this section, </w:t>
      </w:r>
      <w:r>
        <w:t>((</w:t>
      </w:r>
      <w:r>
        <w:rPr>
          <w:strike/>
        </w:rPr>
        <w:t xml:space="preserve">"major information technology projects" includes projects that have a significant anticipated cost, complexity, or are of statewide significance, such as enterprise-level solutions, enterprise resource planning, and shared services initiatives</w:t>
      </w:r>
      <w:r>
        <w:t>))</w:t>
      </w:r>
      <w:r>
        <w:rPr/>
        <w:t xml:space="preserve"> </w:t>
      </w:r>
      <w:r>
        <w:rPr>
          <w:u w:val="single"/>
        </w:rPr>
        <w:t xml:space="preserve">"information technology investment" has the definition in RCW 43.105.020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ind w:left="0" w:right="0" w:firstLine="360"/>
        <w:jc w:val="both"/>
      </w:pPr>
      <w:r>
        <w:rPr/>
        <w:t xml:space="preserve">The legislative service center, under the direction of the joint legislative systems committee and the joint legislative systems administrative committee, shall:</w:t>
      </w:r>
    </w:p>
    <w:p>
      <w:pPr>
        <w:ind w:left="0" w:right="0" w:firstLine="360"/>
        <w:jc w:val="both"/>
      </w:pPr>
      <w:r>
        <w:rPr/>
        <w:t xml:space="preserve">(1) Develop a legislative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ind w:left="0" w:right="0" w:firstLine="360"/>
        <w:jc w:val="both"/>
      </w:pPr>
      <w:r>
        <w:rPr/>
        <w:t xml:space="preserve">(2) Participate in the development of an enterprise-based statewide information technology strategy as defined in RCW 43.105.019;</w:t>
      </w:r>
    </w:p>
    <w:p>
      <w:pPr>
        <w:ind w:left="0" w:right="0" w:firstLine="360"/>
        <w:jc w:val="both"/>
      </w:pPr>
      <w:r>
        <w:rPr/>
        <w:t xml:space="preserve">(3) Ensure the legislative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"Business days" means Monday through Friday except official state holidays.</w:t>
      </w:r>
    </w:p>
    <w:p>
      <w:pPr>
        <w:ind w:left="0" w:right="0" w:firstLine="360"/>
        <w:jc w:val="both"/>
      </w:pPr>
      <w:r>
        <w:rPr/>
        <w:t xml:space="preserve">(2) "Department" means the department of health.</w:t>
      </w:r>
    </w:p>
    <w:p>
      <w:pPr>
        <w:ind w:left="0" w:right="0" w:firstLine="360"/>
        <w:jc w:val="both"/>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t xml:space="preserve"> </w:t>
      </w:r>
      <w:r>
        <w:rPr>
          <w:u w:val="single"/>
        </w:rPr>
        <w:t xml:space="preserve">director of the consolidated technology services agency</w:t>
      </w:r>
      <w:r>
        <w:rPr/>
        <w:t xml:space="preserve">.</w:t>
      </w:r>
    </w:p>
    <w:p>
      <w:pPr>
        <w:ind w:left="0" w:right="0" w:firstLine="360"/>
        <w:jc w:val="both"/>
      </w:pPr>
      <w:r>
        <w:rPr/>
        <w:t xml:space="preserve">(4) "Embalmer" means a person licensed as required in chapter 18.39 RCW and defined in RCW 18.39.010.</w:t>
      </w:r>
    </w:p>
    <w:p>
      <w:pPr>
        <w:ind w:left="0" w:right="0" w:firstLine="360"/>
        <w:jc w:val="both"/>
      </w:pPr>
      <w:r>
        <w:rPr/>
        <w:t xml:space="preserve">(5) "Funeral director" means a person licensed as required in chapter 18.39 RCW and defined in RCW 18.39.010.</w:t>
      </w:r>
    </w:p>
    <w:p>
      <w:pPr>
        <w:ind w:left="0" w:right="0" w:firstLine="360"/>
        <w:jc w:val="both"/>
      </w:pPr>
      <w:r>
        <w:rPr/>
        <w:t xml:space="preserve">(6) "Vital records" means records of birth, death, fetal death, marriage, dissolution, annulment, and legal separation, as maintained under the supervision of the state registrar of vital statistics.</w:t>
      </w:r>
    </w:p>
    <w:p>
      <w:pPr>
        <w:ind w:left="0" w:right="0" w:firstLine="360"/>
        <w:jc w:val="center"/>
      </w:pPr>
      <w:r>
        <w:rPr>
          <w:b/>
        </w:rPr>
        <w:t xml:space="preserve">PART V</w:t>
      </w:r>
    </w:p>
    <w:p>
      <w:pPr>
        <w:ind w:left="0" w:right="0" w:firstLine="360"/>
        <w:jc w:val="center"/>
      </w:pPr>
      <w:r>
        <w:rPr>
          <w:b/>
        </w:rPr>
        <w:t xml:space="preserve">INFORMATION TECHNOLOGY ACCOUNTING REVISIONS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ind w:left="0" w:right="0" w:firstLine="360"/>
        <w:jc w:val="both"/>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ind w:left="0" w:right="0" w:firstLine="360"/>
        <w:jc w:val="both"/>
      </w:pPr>
      <w:r>
        <w:rPr/>
        <w:t xml:space="preserve">(a) Acquisition of equipment, software, supplies, and services; and</w:t>
      </w:r>
    </w:p>
    <w:p>
      <w:pPr>
        <w:ind w:left="0" w:right="0" w:firstLine="360"/>
        <w:jc w:val="both"/>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ind w:left="0" w:right="0" w:firstLine="360"/>
        <w:jc w:val="both"/>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ind w:left="0" w:right="0" w:firstLine="360"/>
        <w:jc w:val="both"/>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ind w:left="0" w:right="0" w:firstLine="360"/>
        <w:jc w:val="both"/>
      </w:pPr>
      <w:r>
        <w:rPr/>
        <w:t xml:space="preserve">(4) Expenditures for the strategic planning and policy component of the agency are subject to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ind w:left="0" w:right="0" w:firstLine="360"/>
        <w:jc w:val="both"/>
      </w:pPr>
      <w:r>
        <w:rPr/>
        <w:t xml:space="preserve">(2) All payment of principal and interest on debt issued for enterprise information technology systems must be paid from the account.</w:t>
      </w:r>
    </w:p>
    <w:p>
      <w:pPr>
        <w:ind w:left="0" w:right="0" w:firstLine="360"/>
        <w:jc w:val="both"/>
      </w:pPr>
      <w:r>
        <w:rPr/>
        <w:t xml:space="preserve">(3) The office may contract for the development or acquisition of enterprise information technology systems.</w:t>
      </w:r>
    </w:p>
    <w:p>
      <w:pPr>
        <w:ind w:left="0" w:right="0" w:firstLine="360"/>
        <w:jc w:val="both"/>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ind w:left="0" w:right="0" w:firstLine="360"/>
        <w:jc w:val="both"/>
      </w:pPr>
      <w:r>
        <w:rPr/>
        <w:t xml:space="preserve">(4) "Enterprise information technology system" has the definition in section 502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ind w:left="0" w:right="0" w:firstLine="360"/>
        <w:jc w:val="both"/>
      </w:pPr>
      <w:r>
        <w:rPr/>
        <w:t xml:space="preserve">(4) For the purposes of this section, "shared information technology system" means an information technology system that is available to, but not required for use by,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2013 2nd sp.s. c 4 s 968 are each amended to read as follows:</w:t>
      </w:r>
    </w:p>
    <w:p>
      <w:pPr>
        <w:ind w:left="0" w:right="0" w:firstLine="360"/>
        <w:jc w:val="both"/>
      </w:pPr>
      <w:r>
        <w:rPr/>
        <w:t xml:space="preserve">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w:t>
      </w:r>
      <w:r>
        <w:t>((</w:t>
      </w:r>
      <w:r>
        <w:rPr>
          <w:strike/>
        </w:rPr>
        <w:t xml:space="preserve">All revenues, net of expenditures, previously derived from services provided by the department of enterprise services under RCW 41.06.080 must be transferred to the enterprise services account.</w:t>
      </w:r>
      <w:r>
        <w:t>))</w:t>
      </w:r>
    </w:p>
    <w:p>
      <w:pPr>
        <w:ind w:left="0" w:right="0" w:firstLine="360"/>
        <w:jc w:val="both"/>
      </w:pPr>
      <w:r>
        <w:rPr/>
        <w:t xml:space="preserve">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ind w:left="0" w:right="0" w:firstLine="360"/>
        <w:jc w:val="both"/>
      </w:pPr>
      <w:r>
        <w:rPr/>
        <w:t xml:space="preserve">Moneys from the personnel service fund shall be disbursed by the state treasurer by warrants on vouchers duly authorized by the office of financial management.</w:t>
      </w:r>
    </w:p>
    <w:p>
      <w:pPr>
        <w:ind w:left="0" w:right="0" w:firstLine="360"/>
        <w:jc w:val="both"/>
      </w:pPr>
      <w:r>
        <w:rPr/>
        <w:t xml:space="preserve">During the 2013-2015 fiscal biennium, the legislature may transfer from the personnel service fund to the state general fund such amounts as reflect the excess fund balance of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The office of financial management central service revolving account is created in the custody of the state treasury. The account is to be used by the office as a revolving fund for the payment of salaries, wages, and other costs required for the operation and maintenance of statewide budgeting, accounting, and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Only the director or the director's designee may authorize expenditures from the account. The account is subject to allotment procedures under chapter 43.88 RCW, but no appropriation is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509 of this act shall be apportioned by the director of financial management to the appropriate accounts created in sections 501 through 504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convene a work group consisting of representatives of the legislative evaluation and accountability program committee, legislative staff of the fiscal committees of the house of representatives and senate, consolidated technology services agency, and the department of enterprise services. The purpose of the work group is to review and update the central services model that allocates state funds for budgeting the costs of central services. The work group must review the services and activities performed by each agency and develop a system of rates and charges to fund these services and activities. In addition, the work group must review each agency's chart of accounts and propose a structure to better align the budget reporting systems with each agency's current operational structure and to provide greater transparency in revenues and expenditures. These tasks should be completed in anticipation of the governor's 2017-2019 biennial budget submission.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2016:</w:t>
      </w:r>
    </w:p>
    <w:p>
      <w:pPr>
        <w:ind w:left="0" w:right="0" w:firstLine="360"/>
        <w:jc w:val="both"/>
      </w:pP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w:t>
      </w:r>
    </w:p>
    <w:p>
      <w:pPr>
        <w:ind w:left="0" w:right="0" w:firstLine="360"/>
        <w:jc w:val="center"/>
      </w:pPr>
      <w:r>
        <w:rPr>
          <w:b/>
        </w:rPr>
        <w:t xml:space="preserve">PART VI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legislature recognizes that information technology systems can generate savings to state agencies and the state's taxpayers. Information technology can also improve citizen access to services, increase spending transparency, and enable the collection of data that can be used to assess performance and outcomes allowing state government to make better spending decisions. In order to achieve savings and improvements, state agencies require a talented pool of information technology professionals at all levels of their workforce. Therefore, the office of financial management shall convene a task force to review the necessary qualifications, experience, compensation, benefits, professional development, and skills training required to recruit and retain a skilled state government information technology workforce.</w:t>
      </w:r>
    </w:p>
    <w:p>
      <w:pPr>
        <w:ind w:left="0" w:right="0" w:firstLine="360"/>
        <w:jc w:val="both"/>
      </w:pPr>
      <w:r>
        <w:rPr/>
        <w:t xml:space="preserve">(2) Members of the task force shall consist of the assistant director of the office of financial management's state human resources division, the technology services board, and an additional representative of state agency bargaining units whose work is in an information technology classification. The director of financial management shall select the representative of state agency bargaining units.</w:t>
      </w:r>
    </w:p>
    <w:p>
      <w:pPr>
        <w:ind w:left="0" w:right="0" w:firstLine="360"/>
        <w:jc w:val="both"/>
      </w:pPr>
      <w:r>
        <w:rPr/>
        <w:t xml:space="preserve">(3) In support of this effort and pursuant to RCW 41.06.157 and 41.06.160, the office of financial management must:</w:t>
      </w:r>
    </w:p>
    <w:p>
      <w:pPr>
        <w:ind w:left="0" w:right="0" w:firstLine="360"/>
        <w:jc w:val="both"/>
      </w:pPr>
      <w:r>
        <w:rPr/>
        <w:t xml:space="preserve">(a) Undertake a salary survey of positions in other public and private employment to establish market rates for information technology professionals at all organizational levels of state government. The salary survey shall be comprehensive, examining salary, fringe benefits, and working conditions. Fringe benefits and working conditions shall include, but not be limited to, health care and retirement benefits, telecommuting and other workplace mobility options, training and skills development opportunities and cost sharing, and other components typically included in the total compensation package to information technology professionals in the private sector;</w:t>
      </w:r>
    </w:p>
    <w:p>
      <w:pPr>
        <w:ind w:left="0" w:right="0" w:firstLine="360"/>
        <w:jc w:val="both"/>
      </w:pPr>
      <w:r>
        <w:rPr/>
        <w:t xml:space="preserve">(b) Conduct a class study of information technology classifications at state agencies to review and provide an in-depth evaluation of the work assigned to all positions in the information technology class or class series;</w:t>
      </w:r>
    </w:p>
    <w:p>
      <w:pPr>
        <w:ind w:left="0" w:right="0" w:firstLine="360"/>
        <w:jc w:val="both"/>
      </w:pPr>
      <w:r>
        <w:rPr/>
        <w:t xml:space="preserve">(c) Review the use of Washington management service for information technology positions to determine if that classification is being use appropriately, meets the information management needs of state government, and whether a separate information technology manager classification would be beneficial;</w:t>
      </w:r>
    </w:p>
    <w:p>
      <w:pPr>
        <w:ind w:left="0" w:right="0" w:firstLine="360"/>
        <w:jc w:val="both"/>
      </w:pPr>
      <w:r>
        <w:rPr/>
        <w:t xml:space="preserve">(d) Conduct an evaluation of the information technology investment portfolios of state agencies to determine which agencies require chief information officers and an evaluation of the job descriptions, skills, and qualifications necessary to be a successful agency chief information officer within state government;</w:t>
      </w:r>
    </w:p>
    <w:p>
      <w:pPr>
        <w:ind w:left="0" w:right="0" w:firstLine="360"/>
        <w:jc w:val="both"/>
      </w:pPr>
      <w:r>
        <w:rPr/>
        <w:t xml:space="preserve">(e) Develop performance appraisal tools to assess and reward state agency information technology professionals to retain their talent. Tools may include performance pay, bonuses, and other benefits typically found in the private market; and</w:t>
      </w:r>
    </w:p>
    <w:p>
      <w:pPr>
        <w:ind w:left="0" w:right="0" w:firstLine="360"/>
        <w:jc w:val="both"/>
      </w:pPr>
      <w:r>
        <w:rPr/>
        <w:t xml:space="preserve">(f) Provide administrative support, technical assistance, and engage in other activities as requested by the task force.</w:t>
      </w:r>
    </w:p>
    <w:p>
      <w:pPr>
        <w:ind w:left="0" w:right="0" w:firstLine="360"/>
        <w:jc w:val="both"/>
      </w:pPr>
      <w:r>
        <w:rPr/>
        <w:t xml:space="preserve">(4) The task force shall review the information supplied by the office of financial management and prepare a comprehensive set of recommendations for submission to the fiscal committees of the legislature by August 1, 2016. This timeline is intended to allow the legislature to act on the recommendations during the 2017 legislative session and for the governor's consideration in the 2017-2019 biennial collective bargaining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select committee on pension policy with the assistance of the office of the state actuary and the office of the chief information officer is requested to engage in a review of retirement options in the commercial information technology industry and develop recommendations for more attractive retirement benefit options for the state's information technology workforce who are less likely to vest their benefit in the state public retirement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ind w:left="0" w:right="0" w:firstLine="360"/>
        <w:jc w:val="both"/>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ind w:left="0" w:right="0" w:firstLine="360"/>
        <w:jc w:val="both"/>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ind w:left="0" w:right="0" w:firstLine="360"/>
        <w:jc w:val="both"/>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ind w:left="0" w:right="0" w:firstLine="360"/>
        <w:jc w:val="both"/>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ind w:left="0" w:right="0" w:firstLine="360"/>
        <w:jc w:val="both"/>
      </w:pPr>
      <w:r>
        <w:rPr/>
        <w:t xml:space="preserve">(1) All powers, duties, and functions of the department of enterprise services pertaining to risk management and personnel services are transferred to the office of financial management. All references to the director or the department of enterprise services in the Revised Code of Washington shall be construed to mean the director or the office of financial management when referring to the functions transferred in this section.</w:t>
      </w:r>
    </w:p>
    <w:p>
      <w:pPr>
        <w:ind w:left="0" w:right="0" w:firstLine="360"/>
        <w:jc w:val="both"/>
      </w:pPr>
      <w:r>
        <w:rPr/>
        <w:t xml:space="preserve">(2)(a) All reports, documents, surveys, books, records, files, papers, or written material in the possession of the department of enterprise services pertaining to the powers, duties, and functions transferred shall be delivered to the custody of the office of financial management. All cabinets, furniture, office equipment, motor vehicles, and other tangible property employed by the department of enterprise services in carrying out the powers, duties, and functions transferred shall be made available to the office of financial management. All funds, credits, or other assets held in connection with the powers, duties, and functions transferred shall be assigned to the office of financial management.</w:t>
      </w:r>
    </w:p>
    <w:p>
      <w:pPr>
        <w:ind w:left="0" w:right="0" w:firstLine="360"/>
        <w:jc w:val="both"/>
      </w:pPr>
      <w:r>
        <w:rPr/>
        <w:t xml:space="preserve">(b) Any appropriations made to the department of enterprise services for carrying out the powers, duties, and functions transferred shall, on the effective date of this section, be transferred and credited to the office of financial management.</w:t>
      </w:r>
    </w:p>
    <w:p>
      <w:pPr>
        <w:ind w:left="0" w:right="0" w:firstLine="360"/>
        <w:jc w:val="both"/>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department of enterprise services pertaining to the powers, duties, and functions transferred shall be continued and acted upon by the office of financial management. All existing contracts and obligations shall remain in full force and shall be performed by the office of financial management.</w:t>
      </w:r>
    </w:p>
    <w:p>
      <w:pPr>
        <w:ind w:left="0" w:right="0" w:firstLine="360"/>
        <w:jc w:val="both"/>
      </w:pPr>
      <w:r>
        <w:rPr/>
        <w:t xml:space="preserve">(4) The transfer of the powers, duties, functions, and personnel of the department of enterprise services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employees of the department of enterprise services engaged in performing the powers, duties, and functions transferred are transferred to the jurisdiction of the office of financial management. All employees classified under chapter 41.06 RCW, the state civil service law, are assigned to the office of financial management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ind w:left="0" w:right="0" w:firstLine="360"/>
        <w:jc w:val="both"/>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ind w:left="0" w:right="0" w:firstLine="360"/>
        <w:jc w:val="both"/>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ind w:left="0" w:right="0" w:firstLine="360"/>
        <w:jc w:val="both"/>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ind w:left="0" w:right="0" w:firstLine="360"/>
        <w:jc w:val="both"/>
      </w:pPr>
      <w:r>
        <w:rPr/>
        <w:t xml:space="preserve">(4) The transfer of the powers, duties, functions, and personnel of the department of enterprise services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c1532de0b5b4b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c82b7005c43b7" /><Relationship Type="http://schemas.openxmlformats.org/officeDocument/2006/relationships/footer" Target="/word/footer.xml" Id="R3c1532de0b5b4b66" /></Relationships>
</file>