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56f38eedb4ef0" /></Relationships>
</file>

<file path=word/document.xml><?xml version="1.0" encoding="utf-8"?>
<w:document xmlns:w="http://schemas.openxmlformats.org/wordprocessingml/2006/main">
  <w:body>
    <w:p>
      <w:r>
        <w:t>S-0269.1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5008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 Angel</w:t>
      </w:r>
    </w:p>
    <w:p/>
    <w:p>
      <w:r>
        <w:rPr>
          <w:t xml:space="preserve">Prefiled 12/10/14.</w:t>
        </w:rPr>
      </w:r>
      <w:r>
        <w:rPr>
          <w:t xml:space="preserve">Read first time 01/12/15.  </w:t>
        </w:rPr>
      </w:r>
      <w:r>
        <w:rPr>
          <w:t xml:space="preserve">Referred to Committee on Energy, Environment &amp; Telecommunications.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beverage containers; and amending RCW 70.132.020.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70</w:t>
      </w:r>
      <w:r>
        <w:rPr/>
        <w:t xml:space="preserve">.</w:t>
      </w:r>
      <w:r>
        <w:t xml:space="preserve">132</w:t>
      </w:r>
      <w:r>
        <w:rPr/>
        <w:t xml:space="preserve">.</w:t>
      </w:r>
      <w:r>
        <w:t xml:space="preserve">020</w:t>
      </w:r>
      <w:r>
        <w:rPr/>
        <w:t xml:space="preserve"> and 1983 c 257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Unless the context clearly requires otherwise,</w:t>
      </w:r>
      <w:r>
        <w:t>))</w:t>
      </w:r>
      <w:r>
        <w:rPr>
          <w:u w:val="single"/>
        </w:rPr>
        <w:t xml:space="preserve">T</w:t>
      </w:r>
      <w:r>
        <w:rPr/>
        <w:t xml:space="preserve">he definitions in this section apply throughout this chapter</w:t>
      </w:r>
      <w:r>
        <w:t>((</w:t>
      </w:r>
      <w:r>
        <w:rPr>
          <w:strike/>
        </w:rPr>
        <w:t xml:space="preserve">:</w:t>
      </w:r>
      <w:r>
        <w:t>))</w:t>
      </w:r>
      <w:r>
        <w:rPr>
          <w:u w:val="single"/>
        </w:rPr>
        <w:t xml:space="preserve">unless the context clearly requires otherwise.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"Beverage" means </w:t>
      </w:r>
      <w:r>
        <w:t>((</w:t>
      </w:r>
      <w:r>
        <w:rPr>
          <w:strike/>
        </w:rPr>
        <w:t xml:space="preserve">beer or other malt beverage or</w:t>
      </w:r>
      <w:r>
        <w:t>))</w:t>
      </w:r>
      <w:r>
        <w:rPr/>
        <w:t xml:space="preserve"> mineral water, soda water, or other drink in liquid form and intended for human consumption. The term does not include milk-based, soy-based, or similar products requiring heat and pressure in the canning process</w:t>
      </w:r>
      <w:r>
        <w:rPr>
          <w:u w:val="single"/>
        </w:rPr>
        <w:t xml:space="preserve">, or beer or other malt beverages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"Beverage container" means a separate and sealed can containing a beverage.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"Department" means the department of ecology created under chapter 43.21A RCW.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52ba61c0469b4318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5008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e592099064211" /><Relationship Type="http://schemas.openxmlformats.org/officeDocument/2006/relationships/footer" Target="/word/footer.xml" Id="R52ba61c0469b4318" /></Relationships>
</file>