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67eab6a4dab40ae" /></Relationships>
</file>

<file path=word/document.xml><?xml version="1.0" encoding="utf-8"?>
<w:document xmlns:w="http://schemas.openxmlformats.org/wordprocessingml/2006/main">
  <w:body>
    <w:p>
      <w:pPr>
        <w:jc w:val="left"/>
      </w:pPr>
      <w:r>
        <w:rPr>
          <w:u w:val="single"/>
        </w:rPr>
        <w:t>HOUSE RESOLUTION NO. 2015-4612</w:t>
      </w:r>
      <w:r>
        <w:t xml:space="preserve">, by </w:t>
      </w:r>
      <w:r>
        <w:t>Representative Parker</w:t>
      </w:r>
    </w:p>
    <w:p/>
    <w:p>
      <w:pPr>
        <w:spacing w:before="0" w:after="0" w:line="240" w:lineRule="exact"/>
        <w:ind w:left="0" w:right="0" w:firstLine="576"/>
        <w:jc w:val="left"/>
      </w:pPr>
      <w:r>
        <w:rPr/>
        <w:t xml:space="preserve">WHEREAS, It is the policy of the Washington State House of Representatives to recognize the extraordinary accomplishments of colleges and universities in the State of Washington; and</w:t>
      </w:r>
    </w:p>
    <w:p>
      <w:pPr>
        <w:spacing w:before="0" w:after="0" w:line="240" w:lineRule="exact"/>
        <w:ind w:left="0" w:right="0" w:firstLine="576"/>
        <w:jc w:val="left"/>
      </w:pPr>
      <w:r>
        <w:rPr/>
        <w:t xml:space="preserve">WHEREAS, Whitworth College, now Whitworth University, was founded on February 20, 1890, in Sumner, Washington by George F. Whitworth; and</w:t>
      </w:r>
    </w:p>
    <w:p>
      <w:pPr>
        <w:spacing w:before="0" w:after="0" w:line="240" w:lineRule="exact"/>
        <w:ind w:left="0" w:right="0" w:firstLine="576"/>
        <w:jc w:val="left"/>
      </w:pPr>
      <w:r>
        <w:rPr/>
        <w:t xml:space="preserve">WHEREAS, In 1914, Whitworth relocated to Spokane, Washington from Tacoma, Washington, commencing classes in September 1914; and</w:t>
      </w:r>
    </w:p>
    <w:p>
      <w:pPr>
        <w:spacing w:before="0" w:after="0" w:line="240" w:lineRule="exact"/>
        <w:ind w:left="0" w:right="0" w:firstLine="576"/>
        <w:jc w:val="left"/>
      </w:pPr>
      <w:r>
        <w:rPr/>
        <w:t xml:space="preserve">WHEREAS, Spokane developer Jay P. Graves' generous offer of land and the enthusiastic support of Spokane's citizens, who raised significant donations towards a building fund, led to Whitworth's impressive and now prestigious campus in north Spokane; and</w:t>
      </w:r>
    </w:p>
    <w:p>
      <w:pPr>
        <w:spacing w:before="0" w:after="0" w:line="240" w:lineRule="exact"/>
        <w:ind w:left="0" w:right="0" w:firstLine="576"/>
        <w:jc w:val="left"/>
      </w:pPr>
      <w:r>
        <w:rPr/>
        <w:t xml:space="preserve">WHEREAS, Today, Whitworth has a student body of 3,000 students and a strong educational program, teaching students the principles of their majors and the Christian principles Whitworth was founded upon; and</w:t>
      </w:r>
    </w:p>
    <w:p>
      <w:pPr>
        <w:spacing w:before="0" w:after="0" w:line="240" w:lineRule="exact"/>
        <w:ind w:left="0" w:right="0" w:firstLine="576"/>
        <w:jc w:val="left"/>
      </w:pPr>
      <w:r>
        <w:rPr/>
        <w:t xml:space="preserve">WHEREAS, Whitworth's mission is to provide its diverse student body with an education of mind and heart, equipping its graduates to serve humanity; and</w:t>
      </w:r>
    </w:p>
    <w:p>
      <w:pPr>
        <w:spacing w:before="0" w:after="0" w:line="240" w:lineRule="exact"/>
        <w:ind w:left="0" w:right="0" w:firstLine="576"/>
        <w:jc w:val="left"/>
      </w:pPr>
      <w:r>
        <w:rPr/>
        <w:t xml:space="preserve">WHEREAS, The students who graduate from Whitworth go on not only to apply what they have learned, but also to do so in a manner that is singular to the ideals and morals of Whitworth; and</w:t>
      </w:r>
    </w:p>
    <w:p>
      <w:pPr>
        <w:spacing w:before="0" w:after="0" w:line="240" w:lineRule="exact"/>
        <w:ind w:left="0" w:right="0" w:firstLine="576"/>
        <w:jc w:val="left"/>
      </w:pPr>
      <w:r>
        <w:rPr/>
        <w:t xml:space="preserve">WHEREAS, An education received from Whitworth is marked by an education of mind and heart, academic excellence, the integration of faith and learning, and great opportunities to study abroad, enroll in various internships and practicums, and receive an education that is parallel to the great universities of our state; and</w:t>
      </w:r>
    </w:p>
    <w:p>
      <w:pPr>
        <w:spacing w:before="0" w:after="0" w:line="240" w:lineRule="exact"/>
        <w:ind w:left="0" w:right="0" w:firstLine="576"/>
        <w:jc w:val="left"/>
      </w:pPr>
      <w:r>
        <w:rPr/>
        <w:t xml:space="preserve">WHEREAS, Whitworth and the State of Washington have enjoyed a strong and mutually enriching friendship that has benefited the school, its students, and the citizens of Washington in immeasurable ways; and</w:t>
      </w:r>
    </w:p>
    <w:p>
      <w:pPr>
        <w:spacing w:before="0" w:after="0" w:line="240" w:lineRule="exact"/>
        <w:ind w:left="0" w:right="0" w:firstLine="576"/>
        <w:jc w:val="left"/>
      </w:pPr>
      <w:r>
        <w:rPr/>
        <w:t xml:space="preserve">WHEREAS, Whitworth's academic honors, athletic victories, and record of public service demonstrate the university putting its mission into practice; and</w:t>
      </w:r>
    </w:p>
    <w:p>
      <w:pPr>
        <w:spacing w:before="0" w:after="0" w:line="240" w:lineRule="exact"/>
        <w:ind w:left="0" w:right="0" w:firstLine="576"/>
        <w:jc w:val="left"/>
      </w:pPr>
      <w:r>
        <w:rPr/>
        <w:t xml:space="preserve">WHEREAS, Whitworth's faculty and staff are given the freedom to incite students to fearlessly ask questions, and go to great lengths to prepare students for the work they will move on to after graduation;</w:t>
      </w:r>
    </w:p>
    <w:p>
      <w:pPr>
        <w:spacing w:before="0" w:after="0" w:line="240" w:lineRule="exact"/>
        <w:ind w:left="0" w:right="0" w:firstLine="576"/>
        <w:jc w:val="left"/>
      </w:pPr>
      <w:r>
        <w:rPr/>
        <w:t xml:space="preserve">NOW, THEREFORE, BE IT RESOLVED, That the Washington State House of Representatives recognize the scholastic and athletic achievements of Whitworth University, congratulate Whitworth University on its 125th anniversary, and honor Whitworth University's devotion to educating students, which has made it among the most excellent universities in Washington State;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Whitworth University.</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4612 adopted by the House of Representatives</w:t>
      </w:r>
    </w:p>
    <w:p>
      <w:pPr>
        <w:spacing w:before="0" w:after="0" w:line="240" w:lineRule="exact"/>
        <w:ind w:left="0" w:right="0" w:firstLine="576"/>
        <w:jc w:val="center"/>
      </w:pPr>
      <w:r>
        <w:rPr/>
        <w:t xml:space="preserve">February 12, 2015</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db31f243ff47bc" /></Relationships>
</file>