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650b157ff6428e" /></Relationships>
</file>

<file path=word/document.xml><?xml version="1.0" encoding="utf-8"?>
<w:document xmlns:w="http://schemas.openxmlformats.org/wordprocessingml/2006/main">
  <w:body>
    <w:p>
      <w:r>
        <w:t>Z-0174.1</w:t>
      </w:r>
    </w:p>
    <w:p>
      <w:pPr>
        <w:jc w:val="center"/>
      </w:pPr>
      <w:r>
        <w:t>_______________________________________________</w:t>
      </w:r>
    </w:p>
    <w:p/>
    <w:p>
      <w:pPr>
        <w:jc w:val="center"/>
      </w:pPr>
      <w:r>
        <w:rPr>
          <w:b/>
        </w:rPr>
        <w:t>HOUSE CONCURRENT RESOLUTION 4401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and Reykdal; by request of Department of Enterprise Services</w:t>
      </w:r>
    </w:p>
    <w:p/>
    <w:p>
      <w:r>
        <w:rPr>
          <w:t xml:space="preserve">Prefiled 01/07/15.</w:t>
        </w:rPr>
      </w:r>
      <w:r>
        <w:rPr>
          <w:t xml:space="preserve">Read first time 01/12/15.  </w:t>
        </w:rPr>
      </w:r>
      <w:r>
        <w:rPr>
          <w:t xml:space="preserve">Referred to Committee on State Government.</w:t>
        </w:rPr>
      </w:r>
    </w:p>
    <w:p>
      <w:r>
        <w:br/>
      </w:r>
    </w:p>
    <w:p>
      <w:pPr>
        <w:spacing w:before="0" w:after="0" w:line="408" w:lineRule="exact"/>
        <w:ind w:left="0" w:right="0" w:firstLine="576"/>
        <w:jc w:val="left"/>
      </w:pPr>
      <w:r>
        <w:rPr/>
        <w:t xml:space="preserve">WHEREAS, The legislature is authorized to approve names for certain state facilities based on recommendations from the State Capitol Committee and the Department of Enterprise Services, with the advice of the Capitol Campus Design Advisory Committee and subject to specific criteria; and</w:t>
      </w:r>
    </w:p>
    <w:p>
      <w:pPr>
        <w:spacing w:before="0" w:after="0" w:line="408" w:lineRule="exact"/>
        <w:ind w:left="0" w:right="0" w:firstLine="576"/>
        <w:jc w:val="left"/>
      </w:pPr>
      <w:r>
        <w:rPr/>
        <w:t xml:space="preserve">WHEREAS, It was recommended that the state office building at 1115 Washington Street SE in Olympia, Washington, known as "Office Building 2", be renamed the "Human Services Building"; </w:t>
      </w:r>
    </w:p>
    <w:p>
      <w:pPr>
        <w:spacing w:before="0" w:after="0" w:line="408" w:lineRule="exact"/>
        <w:ind w:left="0" w:right="0" w:firstLine="576"/>
        <w:jc w:val="left"/>
      </w:pPr>
      <w:r>
        <w:rPr/>
        <w:t xml:space="preserve">NOW, THEREFORE, BE IT RESOLVED, By the House of Representatives of the state of Washington, the Senate concurring, That the recommendation is accepted and the name is approved.</w:t>
      </w:r>
    </w:p>
    <w:sectPr>
      <w:pgNumType w:start="1"/>
      <w:footerReference xmlns:r="http://schemas.openxmlformats.org/officeDocument/2006/relationships" r:id="R5be63911345449b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a47d0d25ea4d84" /><Relationship Type="http://schemas.openxmlformats.org/officeDocument/2006/relationships/footer" Target="/word/footer.xml" Id="R5be63911345449b6" /></Relationships>
</file>