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1d4e172bd54735" /></Relationships>
</file>

<file path=word/document.xml><?xml version="1.0" encoding="utf-8"?>
<w:document xmlns:w="http://schemas.openxmlformats.org/wordprocessingml/2006/main">
  <w:body>
    <w:p>
      <w:r>
        <w:t>H-3849.2</w:t>
      </w:r>
    </w:p>
    <w:p>
      <w:pPr>
        <w:jc w:val="center"/>
      </w:pPr>
      <w:r>
        <w:t>_______________________________________________</w:t>
      </w:r>
    </w:p>
    <w:p/>
    <w:p>
      <w:pPr>
        <w:jc w:val="center"/>
      </w:pPr>
      <w:r>
        <w:rPr>
          <w:b/>
        </w:rPr>
        <w:t>HOUSE BILL 2910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Harris, Cody, Pollet, Nealey, Jinkins, Kagi, Stanford, Tarleton, and Goodman</w:t>
      </w:r>
    </w:p>
    <w:p/>
    <w:p>
      <w:r>
        <w:rPr>
          <w:t xml:space="preserve">Read first time 01/27/16.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substance use prevention associated with tobacco and drug delivery e-cigarettes and vapor products; amending RCW 26.28.080, 28A.210.310, 70.155.010, 70.155.020, 70.155.030, 70.155.050, 70.155.070, 70.155.140, 70.155.080, 70.155.090, 70.155.100, 70.155.110, 70.155.120, and 82.24.530; adding new sections to chapter 70.155 RCW; creating new sections; repealing RCW 70.155.130;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availability and use of nicotine vapor inhalation products, such as e-cigarettes, e-devices, and vape pens, have increased dramatically in recent years, and that the use of such products has become commonplace in this state on the part of both adults and youth. The low cost of e-cigarettes and nicotine liquids for vapor products, as compared to cigarettes, is a key factor with respect to the popularity of such products. Despite the increasing popularity of vapor products and the resultant rapid expansion of the vapor products market, commerce in such products is wholly unregulated and is not subject to the legal requirements regarding youth access, public health disclosures, licensing, or taxation, applicable to commerce in cigarettes and other tobacco products.</w:t>
      </w:r>
    </w:p>
    <w:p>
      <w:pPr>
        <w:spacing w:before="0" w:after="0" w:line="408" w:lineRule="exact"/>
        <w:ind w:left="0" w:right="0" w:firstLine="576"/>
        <w:jc w:val="left"/>
      </w:pPr>
      <w:r>
        <w:rPr/>
        <w:t xml:space="preserve">(2) The potential public health risks posed by vapor products are many-faceted, and include nicotine addiction, liquid nicotine poisoning, the potential inhalation of carcinogens and toxic substances, and the adverse effects of nicotine on adolescent brain development. When exposed to heat, the nicotine solutions used in vapor products can generate a range of chemical byproducts that may have adverse health consequences when inhaled. The specific chemistry of the liquid nicotine solutions used in vapor products is not standardized and neither manufacturers nor retailers are required to disclose the chemical contents of the solutions. Consumers, therefore, have no way of determining exactly what substances they are inhaling or what the health consequences of such inhalation might be.</w:t>
      </w:r>
    </w:p>
    <w:p>
      <w:pPr>
        <w:spacing w:before="0" w:after="0" w:line="408" w:lineRule="exact"/>
        <w:ind w:left="0" w:right="0" w:firstLine="576"/>
        <w:jc w:val="left"/>
      </w:pPr>
      <w:r>
        <w:rPr/>
        <w:t xml:space="preserve">(3) When absorbed through the skin liquid nicotine may be toxic to both adults and children. In Washington, poison center calls related to vapor products have increased from two in 2010 to one hundred forty-four in the first nine months of 2014, ninety-seven of which involved children. Of the calls involving children, eighty-four percent were one to three years old. However, due to the current lack of regulation, vapor products manufacturers, distributors, and retailers are not subject to labeling and advertising requirements or other regulations designed to provide consumers with product safety warnings or other health-related information.</w:t>
      </w:r>
    </w:p>
    <w:p>
      <w:pPr>
        <w:spacing w:before="0" w:after="0" w:line="408" w:lineRule="exact"/>
        <w:ind w:left="0" w:right="0" w:firstLine="576"/>
        <w:jc w:val="left"/>
      </w:pPr>
      <w:r>
        <w:rPr/>
        <w:t xml:space="preserve">(4) The current easy access to vapor products is particularly problematic with respect to teenagers. A study conducted by the centers for disease control and prevention (CDC) reported that in 2013 more than a quarter of a million youth who had never smoked a cigarette had used vapor products. The CDC also noted that in 2011 this number was seventy-nine thousand, which increased to more than two hundred sixty-three thousand in 2013, thus reflecting a more than threefold increase in the number of youth using vapor products during this three-year period. Such statistics underscore the urgent need for the creation of a comprehensive regulatory framework governing commerce in vapor products, especially with respect to restricting access to such products by children and teenagers. It is well-understood that the ability to make rational decisions regarding risky behaviors such as smoking cigarettes and drinking alcohol is less developed in teenagers as compared to adults, and our legal system has traditionally responded by protecting teenagers from such risks through the restriction or prohibition of teen involvement in such activities. As is the case with commerce in cigarettes and alcohol, the vapor products market requires regulatory oversight that focuses upon preventing children and teenagers from accessing and using products that can cause addiction and other adverse health consequences.</w:t>
      </w:r>
    </w:p>
    <w:p>
      <w:pPr>
        <w:spacing w:before="0" w:after="0" w:line="408" w:lineRule="exact"/>
        <w:ind w:left="0" w:right="0" w:firstLine="576"/>
        <w:jc w:val="left"/>
      </w:pPr>
      <w:r>
        <w:rPr/>
        <w:t xml:space="preserve">(5) Although it is clear that commerce in vapor products should be subject to stringent regulatory controls, the development of a regulatory framework must be tempered by an awareness of the potential for creating an illegal black market in vapor products. If regulatory measures related to licensing and taxation unduly restrict the development of the market, and thus cause extreme increases in retail prices, then the stage will be set for the emergence of a black market similar to that experienced by the cigarette industry. </w:t>
      </w:r>
    </w:p>
    <w:p>
      <w:pPr>
        <w:spacing w:before="0" w:after="0" w:line="408" w:lineRule="exact"/>
        <w:ind w:left="0" w:right="0" w:firstLine="576"/>
        <w:jc w:val="left"/>
      </w:pPr>
      <w:r>
        <w:rPr/>
        <w:t xml:space="preserve">(6) The legislature finds, therefore, that this act is necessary to protect the public health, safety, and welfare by preventing youth from having access to addictive vapor products, ensuring that consumers have accurate information about potentially dangerous products, and protecting the public from nicotine poisoning.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w:t>
      </w:r>
      <w:r>
        <w:t>((</w:t>
      </w:r>
      <w:r>
        <w:rPr>
          <w:strike/>
        </w:rPr>
        <w:t xml:space="preserve">any</w:t>
      </w:r>
      <w:r>
        <w:t>))</w:t>
      </w:r>
      <w:r>
        <w:rPr/>
        <w:t xml:space="preserve"> </w:t>
      </w:r>
      <w:r>
        <w:rPr>
          <w:u w:val="single"/>
        </w:rPr>
        <w:t xml:space="preserve">a</w:t>
      </w:r>
      <w:r>
        <w:rPr/>
        <w:t xml:space="preserve">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has the same meaning as provided in RCW 70.155.010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310</w:t>
      </w:r>
      <w:r>
        <w:rPr/>
        <w:t xml:space="preserve"> and 1997 c 9 s 1 are each amended to read as follows:</w:t>
      </w:r>
    </w:p>
    <w:p>
      <w:pPr>
        <w:spacing w:before="0" w:after="0" w:line="408" w:lineRule="exact"/>
        <w:ind w:left="0" w:right="0" w:firstLine="576"/>
        <w:jc w:val="left"/>
      </w:pPr>
      <w:r>
        <w:rPr/>
        <w:t xml:space="preserve">(1) To protect children in the public schools of this state from exposure to the addictive substance of nicotine, each school district board of directors </w:t>
      </w:r>
      <w:r>
        <w:t>((</w:t>
      </w:r>
      <w:r>
        <w:rPr>
          <w:strike/>
        </w:rPr>
        <w:t xml:space="preserve">shall</w:t>
      </w:r>
      <w:r>
        <w:t>))</w:t>
      </w:r>
      <w:r>
        <w:rPr/>
        <w:t xml:space="preserve"> </w:t>
      </w:r>
      <w:r>
        <w:rPr>
          <w:u w:val="single"/>
        </w:rPr>
        <w:t xml:space="preserve">must</w:t>
      </w:r>
      <w:r>
        <w:rPr/>
        <w:t xml:space="preserve"> have a written policy mandating a prohibition on the use of all tobacco products </w:t>
      </w:r>
      <w:r>
        <w:rPr>
          <w:u w:val="single"/>
        </w:rPr>
        <w:t xml:space="preserve">and vapor products</w:t>
      </w:r>
      <w:r>
        <w:rPr/>
        <w:t xml:space="preserve"> on public school property.</w:t>
      </w:r>
    </w:p>
    <w:p>
      <w:pPr>
        <w:spacing w:before="0" w:after="0" w:line="408" w:lineRule="exact"/>
        <w:ind w:left="0" w:right="0" w:firstLine="576"/>
        <w:jc w:val="left"/>
      </w:pPr>
      <w:r>
        <w:rPr/>
        <w:t xml:space="preserve">(2) The policy in subsection (1) of this section </w:t>
      </w:r>
      <w:r>
        <w:t>((</w:t>
      </w:r>
      <w:r>
        <w:rPr>
          <w:strike/>
        </w:rPr>
        <w:t xml:space="preserve">shall</w:t>
      </w:r>
      <w:r>
        <w:t>))</w:t>
      </w:r>
      <w:r>
        <w:rPr/>
        <w:t xml:space="preserve"> </w:t>
      </w:r>
      <w:r>
        <w:rPr>
          <w:u w:val="single"/>
        </w:rPr>
        <w:t xml:space="preserve">must</w:t>
      </w:r>
      <w:r>
        <w:rPr/>
        <w:t xml:space="preserve"> include, but not be limited to, a requirement that students and school personnel be notified of the prohibition, the posting of signs prohibiting the use of tobacco products </w:t>
      </w:r>
      <w:r>
        <w:rPr>
          <w:u w:val="single"/>
        </w:rPr>
        <w:t xml:space="preserve">and vapor products</w:t>
      </w:r>
      <w:r>
        <w:rPr/>
        <w:t xml:space="preserve">, sanctions for students and school personnel who violate the policy, and a requirement that school district personnel enforce the prohibition. Enforcement policies adopted in the school board policy </w:t>
      </w:r>
      <w:r>
        <w:t>((</w:t>
      </w:r>
      <w:r>
        <w:rPr>
          <w:strike/>
        </w:rPr>
        <w:t xml:space="preserve">shall be</w:t>
      </w:r>
      <w:r>
        <w:t>))</w:t>
      </w:r>
      <w:r>
        <w:rPr/>
        <w:t xml:space="preserve"> </w:t>
      </w:r>
      <w:r>
        <w:rPr>
          <w:u w:val="single"/>
        </w:rPr>
        <w:t xml:space="preserve">are</w:t>
      </w:r>
      <w:r>
        <w:rPr/>
        <w:t xml:space="preserve"> in addition to the enforcement provisions in RCW 70.160.070.</w:t>
      </w:r>
    </w:p>
    <w:p>
      <w:pPr>
        <w:spacing w:before="0" w:after="0" w:line="408" w:lineRule="exact"/>
        <w:ind w:left="0" w:right="0" w:firstLine="576"/>
        <w:jc w:val="left"/>
      </w:pPr>
      <w:r>
        <w:rPr>
          <w:u w:val="single"/>
        </w:rPr>
        <w:t xml:space="preserve">(3) For purposes of this section,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w:t>
      </w:r>
      <w:r>
        <w:t>((</w:t>
      </w:r>
      <w:r>
        <w:rPr>
          <w:strike/>
        </w:rPr>
        <w:t xml:space="preserve">set forth</w:t>
      </w:r>
      <w:r>
        <w:t>))</w:t>
      </w:r>
      <w:r>
        <w:rPr/>
        <w:t xml:space="preserve"> in </w:t>
      </w:r>
      <w:r>
        <w:rPr>
          <w:u w:val="single"/>
        </w:rPr>
        <w:t xml:space="preserve">this section and</w:t>
      </w:r>
      <w:r>
        <w:rPr/>
        <w:t xml:space="preserve"> RCW 82.24.010 </w:t>
      </w:r>
      <w:r>
        <w:t>((</w:t>
      </w:r>
      <w:r>
        <w:rPr>
          <w:strike/>
        </w:rPr>
        <w:t xml:space="preserve">shall apply to this chapter. In addition, for the purposes of this chapter, unless otherwise required by the context:</w:t>
      </w:r>
      <w:r>
        <w:t>))</w:t>
      </w:r>
      <w:r>
        <w:rPr/>
        <w:t xml:space="preserve"> </w:t>
      </w:r>
      <w:r>
        <w:rPr>
          <w:u w:val="single"/>
        </w:rPr>
        <w:t xml:space="preserve">apply throughout this chapter unless the context clearly requires otherwise.</w:t>
      </w:r>
    </w:p>
    <w:p>
      <w:pPr>
        <w:spacing w:before="0" w:after="0" w:line="408" w:lineRule="exact"/>
        <w:ind w:left="0" w:right="0" w:firstLine="576"/>
        <w:jc w:val="left"/>
      </w:pPr>
      <w:r>
        <w:rPr/>
        <w:t xml:space="preserve">(1) "Board" means the Washington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w:t>
      </w:r>
      <w:r>
        <w:rPr>
          <w:u w:val="single"/>
        </w:rPr>
        <w:t xml:space="preserve">"Concentrated nicotine" means any solution or substance with a nicotine concentration greater than ten milligrams per milliliter.</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"Distributor" means a distributor as defined in RCW 82.26.010.</w:t>
      </w:r>
    </w:p>
    <w:p>
      <w:pPr>
        <w:spacing w:before="0" w:after="0" w:line="408" w:lineRule="exact"/>
        <w:ind w:left="0" w:right="0" w:firstLine="576"/>
        <w:jc w:val="left"/>
      </w:pPr>
      <w:r>
        <w:rPr>
          <w:u w:val="single"/>
        </w:rPr>
        <w:t xml:space="preserve">(5)</w:t>
      </w:r>
      <w:r>
        <w:rPr/>
        <w:t xml:space="preserve"> "Internet" means any computer network, telephonic network, or other electronic network.</w:t>
      </w:r>
    </w:p>
    <w:p>
      <w:pPr>
        <w:spacing w:before="0" w:after="0" w:line="408" w:lineRule="exact"/>
        <w:ind w:left="0" w:right="0" w:firstLine="576"/>
        <w:jc w:val="left"/>
      </w:pPr>
      <w:r>
        <w:t>((</w:t>
      </w:r>
      <w:r>
        <w:rPr>
          <w:strike/>
        </w:rPr>
        <w:t xml:space="preserve">(3)</w:t>
      </w:r>
      <w:r>
        <w:t>))</w:t>
      </w:r>
      <w:r>
        <w:rPr/>
        <w:t xml:space="preserve"> </w:t>
      </w:r>
      <w:r>
        <w:rPr>
          <w:u w:val="single"/>
        </w:rPr>
        <w:t xml:space="preserve">(6) "Manufacturer" means any person, including but not limited to a repacker or relabeler, who manufactures, fabricates, assembles, processes, or labels a vapor product or who imports a finished vapor product for sale or distribution into the United States.</w:t>
      </w:r>
    </w:p>
    <w:p>
      <w:pPr>
        <w:spacing w:before="0" w:after="0" w:line="408" w:lineRule="exact"/>
        <w:ind w:left="0" w:right="0" w:firstLine="576"/>
        <w:jc w:val="left"/>
      </w:pPr>
      <w:r>
        <w:rPr>
          <w:u w:val="single"/>
        </w:rPr>
        <w:t xml:space="preserve">(7)</w:t>
      </w:r>
      <w:r>
        <w:rPr/>
        <w:t xml:space="preserve"> "Minor" refers to an individual who is less than eighteen years old.</w:t>
      </w:r>
    </w:p>
    <w:p>
      <w:pPr>
        <w:spacing w:before="0" w:after="0" w:line="408" w:lineRule="exact"/>
        <w:ind w:left="0" w:right="0" w:firstLine="576"/>
        <w:jc w:val="left"/>
      </w:pPr>
      <w:r>
        <w:t>((</w:t>
      </w:r>
      <w:r>
        <w:rPr>
          <w:strike/>
        </w:rPr>
        <w:t xml:space="preserve">(4)</w:t>
      </w:r>
      <w:r>
        <w:t>))</w:t>
      </w:r>
      <w:r>
        <w:rPr/>
        <w:t xml:space="preserve"> </w:t>
      </w:r>
      <w:r>
        <w:rPr>
          <w:u w:val="single"/>
        </w:rPr>
        <w:t xml:space="preserve">(8) "Packaging" means a pack, box, carton, wrapping, or container of any kind in which a vapor product is sold or offered for sale to a consumer.</w:t>
      </w:r>
    </w:p>
    <w:p>
      <w:pPr>
        <w:spacing w:before="0" w:after="0" w:line="408" w:lineRule="exact"/>
        <w:ind w:left="0" w:right="0" w:firstLine="576"/>
        <w:jc w:val="left"/>
      </w:pPr>
      <w:r>
        <w:rPr>
          <w:u w:val="single"/>
        </w:rPr>
        <w:t xml:space="preserve">(9) "Person" means any natural person, partnership, firm, joint stock company, corporation, or other legal entity, including an employee of any such entity.</w:t>
      </w:r>
    </w:p>
    <w:p>
      <w:pPr>
        <w:spacing w:before="0" w:after="0" w:line="408" w:lineRule="exact"/>
        <w:ind w:left="0" w:right="0" w:firstLine="576"/>
        <w:jc w:val="left"/>
      </w:pPr>
      <w:r>
        <w:rPr>
          <w:u w:val="single"/>
        </w:rPr>
        <w:t xml:space="preserve">(10) "Retailer" means any person engaged in the business of selling tobacco products or vapor products to ultimate consumers.</w:t>
      </w:r>
    </w:p>
    <w:p>
      <w:pPr>
        <w:spacing w:before="0" w:after="0" w:line="408" w:lineRule="exact"/>
        <w:ind w:left="0" w:right="0" w:firstLine="576"/>
        <w:jc w:val="left"/>
      </w:pPr>
      <w:r>
        <w:rPr>
          <w:u w:val="single"/>
        </w:rPr>
        <w:t xml:space="preserve">(11) "Sale" means any transfer, exchange, or barter, in any manner or by any means, for consideration, and includes all sales made by any person. "Sale" includes a gift by a person engaged in the business of selling tobacco products or vapor products for advertising, promoting, or as a means of evading the provisions of this chapter.</w:t>
      </w:r>
    </w:p>
    <w:p>
      <w:pPr>
        <w:spacing w:before="0" w:after="0" w:line="408" w:lineRule="exact"/>
        <w:ind w:left="0" w:right="0" w:firstLine="576"/>
        <w:jc w:val="left"/>
      </w:pPr>
      <w:r>
        <w:rPr>
          <w:u w:val="single"/>
        </w:rPr>
        <w:t xml:space="preserve">(12)</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(13)</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(14)</w:t>
      </w:r>
      <w:r>
        <w:rPr/>
        <w:t xml:space="preserve"> "Tobacco product" means a product that contains tobacco and is intended for human use, including </w:t>
      </w:r>
      <w:r>
        <w:t>((</w:t>
      </w:r>
      <w:r>
        <w:rPr>
          <w:strike/>
        </w:rPr>
        <w:t xml:space="preserve">any product</w:t>
      </w:r>
      <w:r>
        <w:t>))</w:t>
      </w:r>
      <w:r>
        <w:rPr/>
        <w:t xml:space="preserve"> </w:t>
      </w:r>
      <w:r>
        <w:rPr>
          <w:u w:val="single"/>
        </w:rPr>
        <w:t xml:space="preserve">"cigarettes"</w:t>
      </w:r>
      <w:r>
        <w:rPr/>
        <w:t xml:space="preserve"> defined in RCW 82.24.010</w:t>
      </w:r>
      <w:r>
        <w:t>((</w:t>
      </w:r>
      <w:r>
        <w:rPr>
          <w:strike/>
        </w:rPr>
        <w:t xml:space="preserve">(2)</w:t>
      </w:r>
      <w:r>
        <w:t>))</w:t>
      </w:r>
      <w:r>
        <w:rPr/>
        <w:t xml:space="preserve"> or </w:t>
      </w:r>
      <w:r>
        <w:rPr>
          <w:u w:val="single"/>
        </w:rPr>
        <w:t xml:space="preserve">"tobacco products" defined in RCW</w:t>
      </w:r>
      <w:r>
        <w:rPr/>
        <w:t xml:space="preserve"> 82.26.010</w:t>
      </w:r>
      <w:r>
        <w:t>((</w:t>
      </w:r>
      <w:r>
        <w:rPr>
          <w:strike/>
        </w:rPr>
        <w:t xml:space="preserve">(1)</w:t>
      </w:r>
      <w:r>
        <w:t>))</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(15) "Vapor product" means any: (a) Device that employs a battery or other mechanism to heat a solution or substance to produce a vapor or aerosol intended for inhalation; (b) cartridge or container of a solution or substance intended to be used with or in such a device or to refill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w:t>
      </w:r>
      <w:r>
        <w:t>((</w:t>
      </w:r>
      <w:r>
        <w:rPr>
          <w:strike/>
        </w:rPr>
        <w:t xml:space="preserve">or</w:t>
      </w:r>
      <w:r>
        <w:t>))</w:t>
      </w:r>
      <w:r>
        <w:rPr>
          <w:u w:val="single"/>
        </w:rPr>
        <w:t xml:space="preserve">,</w:t>
      </w:r>
      <w:r>
        <w:rPr/>
        <w:t xml:space="preserve"> 82.24.530 </w:t>
      </w:r>
      <w:r>
        <w:t>((</w:t>
      </w:r>
      <w:r>
        <w:rPr>
          <w:strike/>
        </w:rPr>
        <w:t xml:space="preserve">shall</w:t>
      </w:r>
      <w:r>
        <w:t>))</w:t>
      </w:r>
      <w:r>
        <w:rPr>
          <w:u w:val="single"/>
        </w:rPr>
        <w:t xml:space="preserve">, or section 23 of this act must</w:t>
      </w:r>
      <w:r>
        <w:rPr/>
        <w:t xml:space="preserve">:</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w:t>
      </w:r>
      <w:r>
        <w:rPr>
          <w:u w:val="single"/>
        </w:rPr>
        <w:t xml:space="preserve">(a)</w:t>
      </w:r>
      <w:r>
        <w:rPr/>
        <w:t xml:space="preserve"> Display a sign concerning the prohibition of tobacco </w:t>
      </w:r>
      <w:r>
        <w:rPr>
          <w:u w:val="single"/>
        </w:rPr>
        <w:t xml:space="preserve">product and vapor product</w:t>
      </w:r>
      <w:r>
        <w:rPr/>
        <w:t xml:space="preserve"> sales to minors.</w:t>
      </w:r>
    </w:p>
    <w:p>
      <w:pPr>
        <w:spacing w:before="0" w:after="0" w:line="408" w:lineRule="exact"/>
        <w:ind w:left="0" w:right="0" w:firstLine="576"/>
        <w:jc w:val="left"/>
      </w:pPr>
      <w:r>
        <w:rPr>
          <w:u w:val="single"/>
        </w:rPr>
        <w:t xml:space="preserve">(b)</w:t>
      </w:r>
      <w:r>
        <w:rPr/>
        <w:t xml:space="preserve"> Such sign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Be posted so that it is clearly visible to anyone purchasing tobacco products </w:t>
      </w:r>
      <w:r>
        <w:rPr>
          <w:u w:val="single"/>
        </w:rPr>
        <w:t xml:space="preserve">or vapor products</w:t>
      </w:r>
      <w:r>
        <w:rPr/>
        <w:t xml:space="preserve"> from the licensee;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 designed and produced by the department of health to read: "THE SALE OF TOBACCO PRODUCTS </w:t>
      </w:r>
      <w:r>
        <w:rPr>
          <w:u w:val="single"/>
        </w:rPr>
        <w:t xml:space="preserve">AND VAPOR PRODUCTS</w:t>
      </w:r>
      <w:r>
        <w:rPr/>
        <w:t xml:space="preserve"> TO PERSONS UNDER AGE 18 IS STRICTLY PROHIBITED BY STATE LAW. IF YOU ARE UNDER 18, YOU COULD BE PENALIZED FOR PURCHASING A TOBACCO PRODUCT </w:t>
      </w:r>
      <w:r>
        <w:rPr>
          <w:u w:val="single"/>
        </w:rPr>
        <w:t xml:space="preserve">OR A VAPOR PRODUCT</w:t>
      </w:r>
      <w:r>
        <w:rPr/>
        <w:t xml:space="preserve">; PHOTO ID REQUIRED";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 provided free of charge by the </w:t>
      </w:r>
      <w:r>
        <w:t>((</w:t>
      </w:r>
      <w:r>
        <w:rPr>
          <w:strike/>
        </w:rPr>
        <w:t xml:space="preserve">liquor control</w:t>
      </w:r>
      <w:r>
        <w:t>))</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person who holds a license issued under chapter 82.24 or 82.26 RCW or section 23 of this act must conduct the business and maintain the premises in compliance with Titles 9 and 9A RCW and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Unless preempted by federal law, n</w:t>
      </w:r>
      <w:r>
        <w:rPr/>
        <w:t xml:space="preserve">o person </w:t>
      </w:r>
      <w:r>
        <w:t>((</w:t>
      </w:r>
      <w:r>
        <w:rPr>
          <w:strike/>
        </w:rPr>
        <w:t xml:space="preserve">shall</w:t>
      </w:r>
      <w:r>
        <w:t>))</w:t>
      </w:r>
      <w:r>
        <w:rPr/>
        <w:t xml:space="preserve"> </w:t>
      </w:r>
      <w:r>
        <w:rPr>
          <w:u w:val="single"/>
        </w:rPr>
        <w:t xml:space="preserve">may</w:t>
      </w:r>
      <w:r>
        <w:rPr/>
        <w:t xml:space="preserve"> sell or permit to be sold any tobacco product </w:t>
      </w:r>
      <w:r>
        <w:rPr>
          <w:u w:val="single"/>
        </w:rPr>
        <w:t xml:space="preserve">or vapor product</w:t>
      </w:r>
      <w:r>
        <w:rPr/>
        <w:t xml:space="preserve"> through any device that mechanically dispenses tobacco products </w:t>
      </w:r>
      <w:r>
        <w:rPr>
          <w:u w:val="single"/>
        </w:rPr>
        <w:t xml:space="preserve">or vapor products</w:t>
      </w:r>
      <w:r>
        <w:rPr/>
        <w:t xml:space="preserve"> unless the device is located fully within premises from which minors are prohibited or in industrial worksites where minors are not employed and not less than ten feet from all entrance or exit ways to and from each premise</w:t>
      </w:r>
      <w:r>
        <w:rPr>
          <w:u w:val="single"/>
        </w:rPr>
        <w:t xml:space="preserve">s</w:t>
      </w:r>
      <w:r>
        <w:rPr/>
        <w:t xml:space="preserve">. The board </w:t>
      </w:r>
      <w:r>
        <w:t>((</w:t>
      </w:r>
      <w:r>
        <w:rPr>
          <w:strike/>
        </w:rPr>
        <w:t xml:space="preserve">shall</w:t>
      </w:r>
      <w:r>
        <w:t>))</w:t>
      </w:r>
      <w:r>
        <w:rPr/>
        <w:t xml:space="preserve"> </w:t>
      </w:r>
      <w:r>
        <w:rPr>
          <w:u w:val="single"/>
        </w:rPr>
        <w:t xml:space="preserve">must</w:t>
      </w:r>
      <w:r>
        <w:rPr/>
        <w:t xml:space="preserve"> adopt rules that allow an exception to the requirement that a device be located not less than ten feet from all entrance or exit ways to and from a premise</w:t>
      </w:r>
      <w:r>
        <w:rPr>
          <w:u w:val="single"/>
        </w:rPr>
        <w:t xml:space="preserve">s</w:t>
      </w:r>
      <w:r>
        <w:rPr/>
        <w:t xml:space="preserv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050</w:t>
      </w:r>
      <w:r>
        <w:rPr/>
        <w:t xml:space="preserve"> and 2006 c 14 s 3 are each amended to read as follows:</w:t>
      </w:r>
    </w:p>
    <w:p>
      <w:pPr>
        <w:spacing w:before="0" w:after="0" w:line="408" w:lineRule="exact"/>
        <w:ind w:left="0" w:right="0" w:firstLine="576"/>
        <w:jc w:val="left"/>
      </w:pPr>
      <w:r>
        <w:t>((</w:t>
      </w:r>
      <w:r>
        <w:rPr>
          <w:strike/>
        </w:rPr>
        <w:t xml:space="preserve">(1)</w:t>
      </w:r>
      <w:r>
        <w:t>))</w:t>
      </w:r>
      <w:r>
        <w:rPr/>
        <w:t xml:space="preserve"> </w:t>
      </w:r>
      <w:r>
        <w:rPr>
          <w:u w:val="single"/>
        </w:rPr>
        <w:t xml:space="preserve">Unless preempted by federal law, n</w:t>
      </w:r>
      <w:r>
        <w:rPr/>
        <w:t xml:space="preserve">o person may engage in the business of sampling tobacco products </w:t>
      </w:r>
      <w:r>
        <w:rPr>
          <w:u w:val="single"/>
        </w:rPr>
        <w:t xml:space="preserve">or vapor products</w:t>
      </w:r>
      <w:r>
        <w:rPr/>
        <w:t xml:space="preserve">.</w:t>
      </w:r>
    </w:p>
    <w:p>
      <w:pPr>
        <w:spacing w:before="0" w:after="0" w:line="408" w:lineRule="exact"/>
        <w:ind w:left="0" w:right="0" w:firstLine="576"/>
        <w:jc w:val="left"/>
      </w:pPr>
      <w:r>
        <w:t>((</w:t>
      </w:r>
      <w:r>
        <w:rPr>
          <w:strike/>
        </w:rPr>
        <w:t xml:space="preserve">(2) A violation of this section is a misdemeanor.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070</w:t>
      </w:r>
      <w:r>
        <w:rPr/>
        <w:t xml:space="preserve"> and 1993 c 507 s 8 are each amended to read as follows:</w:t>
      </w:r>
    </w:p>
    <w:p>
      <w:pPr>
        <w:spacing w:before="0" w:after="0" w:line="408" w:lineRule="exact"/>
        <w:ind w:left="0" w:right="0" w:firstLine="576"/>
        <w:jc w:val="left"/>
      </w:pPr>
      <w:r>
        <w:rPr/>
        <w:t xml:space="preserve">No person </w:t>
      </w:r>
      <w:r>
        <w:t>((</w:t>
      </w:r>
      <w:r>
        <w:rPr>
          <w:strike/>
        </w:rPr>
        <w:t xml:space="preserve">shall</w:t>
      </w:r>
      <w:r>
        <w:t>))</w:t>
      </w:r>
      <w:r>
        <w:rPr/>
        <w:t xml:space="preserve"> </w:t>
      </w:r>
      <w:r>
        <w:rPr>
          <w:u w:val="single"/>
        </w:rPr>
        <w:t xml:space="preserve">may</w:t>
      </w:r>
      <w:r>
        <w:rPr/>
        <w:t xml:space="preserve"> give or distribute </w:t>
      </w:r>
      <w:r>
        <w:rPr>
          <w:u w:val="single"/>
        </w:rPr>
        <w:t xml:space="preserve">vapor products,</w:t>
      </w:r>
      <w:r>
        <w:rPr/>
        <w:t xml:space="preserve"> cigarettes</w:t>
      </w:r>
      <w:r>
        <w:rPr>
          <w:u w:val="single"/>
        </w:rPr>
        <w:t xml:space="preserve">,</w:t>
      </w:r>
      <w:r>
        <w:rPr/>
        <w:t xml:space="preserve"> or other tobacco products to a person by a coupon if such coupon is redeemed in any manner that does not require an in-person transaction in a retail store.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140</w:t>
      </w:r>
      <w:r>
        <w:rPr/>
        <w:t xml:space="preserve"> and 2009 c 278 s 2 are each amended to read as follows:</w:t>
      </w:r>
    </w:p>
    <w:p>
      <w:pPr>
        <w:spacing w:before="0" w:after="0" w:line="408" w:lineRule="exact"/>
        <w:ind w:left="0" w:right="0" w:firstLine="576"/>
        <w:jc w:val="left"/>
      </w:pPr>
      <w:r>
        <w:rPr/>
        <w:t xml:space="preserve">(1) A person may not:</w:t>
      </w:r>
    </w:p>
    <w:p>
      <w:pPr>
        <w:spacing w:before="0" w:after="0" w:line="408" w:lineRule="exact"/>
        <w:ind w:left="0" w:right="0" w:firstLine="576"/>
        <w:jc w:val="left"/>
      </w:pPr>
      <w:r>
        <w:rPr/>
        <w:t xml:space="preserve">(a) Ship or transport, or cause to be shipped or transported, any tobacco product </w:t>
      </w:r>
      <w:r>
        <w:rPr>
          <w:u w:val="single"/>
        </w:rPr>
        <w:t xml:space="preserve">or vapor product</w:t>
      </w:r>
      <w:r>
        <w:rPr/>
        <w:t xml:space="preserve"> ordered or purchased by mail or through the internet to anyone in this state other than a licensed wholesaler</w:t>
      </w:r>
      <w:r>
        <w:rPr>
          <w:u w:val="single"/>
        </w:rPr>
        <w:t xml:space="preserve">, distributor,</w:t>
      </w:r>
      <w:r>
        <w:rPr/>
        <w:t xml:space="preserve"> or retailer; or</w:t>
      </w:r>
    </w:p>
    <w:p>
      <w:pPr>
        <w:spacing w:before="0" w:after="0" w:line="408" w:lineRule="exact"/>
        <w:ind w:left="0" w:right="0" w:firstLine="576"/>
        <w:jc w:val="left"/>
      </w:pPr>
      <w:r>
        <w:rPr/>
        <w:t xml:space="preserve">(b) With knowledge or reason to know of the violation, provide substantial assistance to a person who is in violation of this section.</w:t>
      </w:r>
    </w:p>
    <w:p>
      <w:pPr>
        <w:spacing w:before="0" w:after="0" w:line="408" w:lineRule="exact"/>
        <w:ind w:left="0" w:right="0" w:firstLine="576"/>
        <w:jc w:val="left"/>
      </w:pPr>
      <w:r>
        <w:rPr/>
        <w:t xml:space="preserve">(2) </w:t>
      </w:r>
      <w:r>
        <w:rPr>
          <w:u w:val="single"/>
        </w:rPr>
        <w:t xml:space="preserve">This section does not prohibit shipping, selling, or transporting, or causing to be sold, shipped, or transported, concentrated nicotine ordered or purchased by mail or through the internet to a person who:</w:t>
      </w:r>
    </w:p>
    <w:p>
      <w:pPr>
        <w:spacing w:before="0" w:after="0" w:line="408" w:lineRule="exact"/>
        <w:ind w:left="0" w:right="0" w:firstLine="576"/>
        <w:jc w:val="left"/>
      </w:pPr>
      <w:r>
        <w:rPr>
          <w:u w:val="single"/>
        </w:rPr>
        <w:t xml:space="preserve">(a) Is engaged in business in this state;</w:t>
      </w:r>
    </w:p>
    <w:p>
      <w:pPr>
        <w:spacing w:before="0" w:after="0" w:line="408" w:lineRule="exact"/>
        <w:ind w:left="0" w:right="0" w:firstLine="576"/>
        <w:jc w:val="left"/>
      </w:pPr>
      <w:r>
        <w:rPr>
          <w:u w:val="single"/>
        </w:rPr>
        <w:t xml:space="preserve">(b) Has a documented commercial or industrial need for concentrated nicotine that is not related to the sale, distribution, or manufacture of vapor products; and</w:t>
      </w:r>
    </w:p>
    <w:p>
      <w:pPr>
        <w:spacing w:before="0" w:after="0" w:line="408" w:lineRule="exact"/>
        <w:ind w:left="0" w:right="0" w:firstLine="576"/>
        <w:jc w:val="left"/>
      </w:pPr>
      <w:r>
        <w:rPr>
          <w:u w:val="single"/>
        </w:rPr>
        <w:t xml:space="preserve">(c) Receives a waiver from the board.</w:t>
      </w:r>
    </w:p>
    <w:p>
      <w:pPr>
        <w:spacing w:before="0" w:after="0" w:line="408" w:lineRule="exact"/>
        <w:ind w:left="0" w:right="0" w:firstLine="576"/>
        <w:jc w:val="left"/>
      </w:pPr>
      <w:r>
        <w:rPr>
          <w:u w:val="single"/>
        </w:rPr>
        <w:t xml:space="preserve">(3)</w:t>
      </w:r>
      <w:r>
        <w:rPr/>
        <w:t xml:space="preserve">(a) A person who knowingly violates subsection (1) of this section is guilty of a class C felony, except that the maximum fine that may be imposed is five thousand dollars.</w:t>
      </w:r>
    </w:p>
    <w:p>
      <w:pPr>
        <w:spacing w:before="0" w:after="0" w:line="408" w:lineRule="exact"/>
        <w:ind w:left="0" w:right="0" w:firstLine="576"/>
        <w:jc w:val="left"/>
      </w:pPr>
      <w:r>
        <w:rPr/>
        <w:t xml:space="preserve">(b) In addition to or in lieu of any other civil or criminal remedy provided by law, a person who has violated subsection (1) of this section is subject to a civil penalty of up to five thousand dollars for each violation. The attorney general, acting in the name of the state, may seek recovery of the penalty in a civil action in superior court. For purposes of this subsection, each shipment or transport of tobacco products </w:t>
      </w:r>
      <w:r>
        <w:rPr>
          <w:u w:val="single"/>
        </w:rPr>
        <w:t xml:space="preserve">or vapor products</w:t>
      </w:r>
      <w:r>
        <w:rPr/>
        <w:t xml:space="preserve"> constitutes a separate violation.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attorney general may seek an injunction in superior court to restrain a threatened or actual violation of subsection (1) of this section and to compel compliance with subsection (1)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violation of subsection (1)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subsection (1)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subsection (1) of this section, the court </w:t>
      </w:r>
      <w:r>
        <w:t>((</w:t>
      </w:r>
      <w:r>
        <w:rPr>
          <w:strike/>
        </w:rPr>
        <w:t xml:space="preserve">shall</w:t>
      </w:r>
      <w:r>
        <w:t>))</w:t>
      </w:r>
      <w:r>
        <w:rPr/>
        <w:t xml:space="preserve"> </w:t>
      </w:r>
      <w:r>
        <w:rPr>
          <w:u w:val="single"/>
        </w:rPr>
        <w:t xml:space="preserve">must</w:t>
      </w:r>
      <w:r>
        <w:rPr/>
        <w:t xml:space="preserve">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Unless otherwise expressly provided, the penalties or remedies, or both, under this section are in addition to any other penalties and remedies available under any other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Subject to the provisions of this section, the board, in consultation with the department, must adopt rules regarding vapor product labeling and advertising disclosure requirements. These rules must address requirements regarding product health and safety warnings and the disclosure of the ingredients contained in vapor products that are advertised or offered for sale in this state. </w:t>
      </w:r>
    </w:p>
    <w:p>
      <w:pPr>
        <w:spacing w:before="0" w:after="0" w:line="408" w:lineRule="exact"/>
        <w:ind w:left="0" w:right="0" w:firstLine="576"/>
        <w:jc w:val="left"/>
      </w:pPr>
      <w:r>
        <w:rPr/>
        <w:t xml:space="preserve">(2) Prior to the adoption of the rules required under this section, the board and the department must jointly conduct a study that includes:</w:t>
      </w:r>
    </w:p>
    <w:p>
      <w:pPr>
        <w:spacing w:before="0" w:after="0" w:line="408" w:lineRule="exact"/>
        <w:ind w:left="0" w:right="0" w:firstLine="576"/>
        <w:jc w:val="left"/>
      </w:pPr>
      <w:r>
        <w:rPr/>
        <w:t xml:space="preserve">(a) The identification of the chemicals and substances commonly found in the liquids contained in vapor products;</w:t>
      </w:r>
    </w:p>
    <w:p>
      <w:pPr>
        <w:spacing w:before="0" w:after="0" w:line="408" w:lineRule="exact"/>
        <w:ind w:left="0" w:right="0" w:firstLine="576"/>
        <w:jc w:val="left"/>
      </w:pPr>
      <w:r>
        <w:rPr/>
        <w:t xml:space="preserve">(b) The identification of the chemicals and substances contained in the vapors or aerosols emitted from vapor products;</w:t>
      </w:r>
    </w:p>
    <w:p>
      <w:pPr>
        <w:spacing w:before="0" w:after="0" w:line="408" w:lineRule="exact"/>
        <w:ind w:left="0" w:right="0" w:firstLine="576"/>
        <w:jc w:val="left"/>
      </w:pPr>
      <w:r>
        <w:rPr/>
        <w:t xml:space="preserve">(c) The determination of whether any of the chemicals or substances contained within, or emitted from, vapor products contain toxins or carcinogens, or otherwise pose a risk to public health and safety; and</w:t>
      </w:r>
    </w:p>
    <w:p>
      <w:pPr>
        <w:spacing w:before="0" w:after="0" w:line="408" w:lineRule="exact"/>
        <w:ind w:left="0" w:right="0" w:firstLine="576"/>
        <w:jc w:val="left"/>
      </w:pPr>
      <w:r>
        <w:rPr/>
        <w:t xml:space="preserve">(d) Any other matter relating to potential health risks posed by the use of vapor products, as determined by the board and the department.</w:t>
      </w:r>
    </w:p>
    <w:p>
      <w:pPr>
        <w:spacing w:before="0" w:after="0" w:line="408" w:lineRule="exact"/>
        <w:ind w:left="0" w:right="0" w:firstLine="576"/>
        <w:jc w:val="left"/>
      </w:pPr>
      <w:r>
        <w:rPr/>
        <w:t xml:space="preserve">(3) In conducting the study, the board and the department must consult with the following: </w:t>
      </w:r>
    </w:p>
    <w:p>
      <w:pPr>
        <w:spacing w:before="0" w:after="0" w:line="408" w:lineRule="exact"/>
        <w:ind w:left="0" w:right="0" w:firstLine="576"/>
        <w:jc w:val="left"/>
      </w:pPr>
      <w:r>
        <w:rPr/>
        <w:t xml:space="preserve">(a) Scientists, physicians, researchers, academics, or other professionals with expertise relevant to the understanding of the design, operation, and/or health effects of vapor products;</w:t>
      </w:r>
    </w:p>
    <w:p>
      <w:pPr>
        <w:spacing w:before="0" w:after="0" w:line="408" w:lineRule="exact"/>
        <w:ind w:left="0" w:right="0" w:firstLine="576"/>
        <w:jc w:val="left"/>
      </w:pPr>
      <w:r>
        <w:rPr/>
        <w:t xml:space="preserve">(b) Public health professionals and organizations;</w:t>
      </w:r>
    </w:p>
    <w:p>
      <w:pPr>
        <w:spacing w:before="0" w:after="0" w:line="408" w:lineRule="exact"/>
        <w:ind w:left="0" w:right="0" w:firstLine="576"/>
        <w:jc w:val="left"/>
      </w:pPr>
      <w:r>
        <w:rPr/>
        <w:t xml:space="preserve">(c) Vapor product manufacturers, distributors, and/or retailers; </w:t>
      </w:r>
    </w:p>
    <w:p>
      <w:pPr>
        <w:spacing w:before="0" w:after="0" w:line="408" w:lineRule="exact"/>
        <w:ind w:left="0" w:right="0" w:firstLine="576"/>
        <w:jc w:val="left"/>
      </w:pPr>
      <w:r>
        <w:rPr/>
        <w:t xml:space="preserve">(d) Governmental representatives; and</w:t>
      </w:r>
    </w:p>
    <w:p>
      <w:pPr>
        <w:spacing w:before="0" w:after="0" w:line="408" w:lineRule="exact"/>
        <w:ind w:left="0" w:right="0" w:firstLine="576"/>
        <w:jc w:val="left"/>
      </w:pPr>
      <w:r>
        <w:rPr/>
        <w:t xml:space="preserve">(e) Other individuals or entities with relevant expertise, as determined by the board and the department. </w:t>
      </w:r>
    </w:p>
    <w:p>
      <w:pPr>
        <w:spacing w:before="0" w:after="0" w:line="408" w:lineRule="exact"/>
        <w:ind w:left="0" w:right="0" w:firstLine="576"/>
        <w:jc w:val="left"/>
      </w:pPr>
      <w:r>
        <w:rPr/>
        <w:t xml:space="preserve">(4) Upon completion of the study, and prior to the adoption of the rules authorized under this section, the board must prepare a written report regarding the results of the study and containing findings and recommendations regarding vapor product labeling and advertising requirements. The report must be submitted to the governor and the appropriate committees of the legislature not later than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Unless preempted by federal law, the board is authorized to promulgate rules regulating the chemical composition of the liquids contained in vapor products, including substances included for flavoring purposes. In developing such rules the board must consult with the department.</w:t>
      </w:r>
    </w:p>
    <w:p>
      <w:pPr>
        <w:spacing w:before="0" w:after="0" w:line="408" w:lineRule="exact"/>
        <w:ind w:left="0" w:right="0" w:firstLine="576"/>
        <w:jc w:val="left"/>
      </w:pPr>
      <w:r>
        <w:rPr/>
        <w:t xml:space="preserve">(2) Upon request by the board or the department, either the manufacture or the distributor of a vapor product must provide the board with a list of all substances, and their relative proportions, contained in the liquid contents of the product.</w:t>
      </w:r>
    </w:p>
    <w:p>
      <w:pPr>
        <w:spacing w:before="0" w:after="0" w:line="408" w:lineRule="exact"/>
        <w:ind w:left="0" w:right="0" w:firstLine="576"/>
        <w:jc w:val="left"/>
      </w:pPr>
      <w:r>
        <w:rPr/>
        <w:t xml:space="preserve">(3) The board may prohibit the sale of vapor products that contain or emit chemicals or substances, other than nicotine, that pose a substantial threat to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No person may offer a tobacco product or a vapor product for sale in an open, unsecured display that is accessible to the public without the intervention of a store employee. </w:t>
      </w:r>
    </w:p>
    <w:p>
      <w:pPr>
        <w:spacing w:before="0" w:after="0" w:line="408" w:lineRule="exact"/>
        <w:ind w:left="0" w:right="0" w:firstLine="576"/>
        <w:jc w:val="left"/>
      </w:pPr>
      <w:r>
        <w:rPr/>
        <w:t xml:space="preserve">(2) This section does not apply to a person licensed under RCW 82.24.520, 82.24.530, or section 23 of this act if access to the licensed premises is restricted to individuals who are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Unless preempted by federal law, any substance intended for use in a vapor product that is sold at retail in this state must satisfy the child-resistant effectiveness standards under 16 C.F.R. Sec. 1700, the poison prevention packaging act, as it existed on the effective date of this section, or such subsequent date as may be provided by the board by rule, consistent with the purposes of this section.</w:t>
      </w:r>
    </w:p>
    <w:p>
      <w:pPr>
        <w:spacing w:before="0" w:after="0" w:line="408" w:lineRule="exact"/>
        <w:ind w:left="0" w:right="0" w:firstLine="576"/>
        <w:jc w:val="left"/>
      </w:pPr>
      <w:r>
        <w:rPr/>
        <w:t xml:space="preserve">(2) A manufacturer that knowingly sells or distributes a substance intended for use in a vapor product that does not satisfy the requirements of this section is guilty of a class C felony.</w:t>
      </w:r>
    </w:p>
    <w:p>
      <w:pPr>
        <w:spacing w:before="0" w:after="0" w:line="408" w:lineRule="exact"/>
        <w:ind w:left="0" w:right="0" w:firstLine="576"/>
        <w:jc w:val="left"/>
      </w:pPr>
      <w:r>
        <w:rPr/>
        <w:t xml:space="preserve">(3) The provisions of this section are null and void and of no force and effect, upon the effective date of final regulations issued by the United States food and drug administration or from any other federal agency, where such regulations mandate child-resistant effectiveness standards for liquid nicotine containers.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person may not sell, offer for sale, or possess with intent to sell or offer for sale any vapor product within the state that contains a substance that increases the absorption of nicotine as determined by the board in consultation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eighteen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 with parental authorization, is participating in a controlled purchase as part of a </w:t>
      </w:r>
      <w:r>
        <w:t>((</w:t>
      </w:r>
      <w:r>
        <w:rPr>
          <w:strike/>
        </w:rPr>
        <w:t xml:space="preserve">liquor control</w:t>
      </w:r>
      <w:r>
        <w:t>))</w:t>
      </w:r>
      <w:r>
        <w:rPr/>
        <w:t xml:space="preserve">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090</w:t>
      </w:r>
      <w:r>
        <w:rPr/>
        <w:t xml:space="preserve"> and 2006 c 14 s 4 are each amended to read as follows:</w:t>
      </w:r>
    </w:p>
    <w:p>
      <w:pPr>
        <w:spacing w:before="0" w:after="0" w:line="408" w:lineRule="exact"/>
        <w:ind w:left="0" w:right="0" w:firstLine="576"/>
        <w:jc w:val="left"/>
      </w:pPr>
      <w:r>
        <w:rPr/>
        <w:t xml:space="preserve">(1) Where there may be a question of a person's right to purchase or obtain tobacco products </w:t>
      </w:r>
      <w:r>
        <w:rPr>
          <w:u w:val="single"/>
        </w:rPr>
        <w:t xml:space="preserve">or vapor products</w:t>
      </w:r>
      <w:r>
        <w:rPr/>
        <w:t xml:space="preserve"> by reason of age, the retailer or agent thereof</w:t>
      </w:r>
      <w:r>
        <w:t>((</w:t>
      </w:r>
      <w:r>
        <w:rPr>
          <w:strike/>
        </w:rPr>
        <w:t xml:space="preserve">, shall</w:t>
      </w:r>
      <w:r>
        <w:t>))</w:t>
      </w:r>
      <w:r>
        <w:rPr/>
        <w:t xml:space="preserve"> </w:t>
      </w:r>
      <w:r>
        <w:rPr>
          <w:u w:val="single"/>
        </w:rPr>
        <w:t xml:space="preserve">must</w:t>
      </w:r>
      <w:r>
        <w:rPr/>
        <w:t xml:space="preserve"> require the purchaser to present any one of the following officially issued identification that shows the purchaser's age and bears his or her signature and photograph: (a) </w:t>
      </w:r>
      <w:r>
        <w:t>((</w:t>
      </w:r>
      <w:r>
        <w:rPr>
          <w:strike/>
        </w:rPr>
        <w:t xml:space="preserve">Liquor control authority card of identification of a state or province of Canada; (b)</w:t>
      </w:r>
      <w:r>
        <w:t>))</w:t>
      </w:r>
      <w:r>
        <w:rPr/>
        <w:t xml:space="preserve"> </w:t>
      </w:r>
      <w:r>
        <w:rPr>
          <w:u w:val="single"/>
        </w:rPr>
        <w:t xml:space="preserve">D</w:t>
      </w:r>
      <w:r>
        <w:rPr/>
        <w:t xml:space="preserve">river's license, instruction permit, or identification card of a state or province of Canada; </w:t>
      </w:r>
      <w:r>
        <w:t>((</w:t>
      </w:r>
      <w:r>
        <w:rPr>
          <w:strike/>
        </w:rPr>
        <w:t xml:space="preserve">(c)</w:t>
      </w:r>
      <w:r>
        <w:t>))</w:t>
      </w:r>
      <w:r>
        <w:rPr/>
        <w:t xml:space="preserve"> </w:t>
      </w:r>
      <w:r>
        <w:rPr>
          <w:u w:val="single"/>
        </w:rPr>
        <w:t xml:space="preserve">(b)</w:t>
      </w:r>
      <w:r>
        <w:rPr/>
        <w:t xml:space="preserve"> "identicard" issued by the Washington state department of licensing under chapter 46.20 RCW; </w:t>
      </w:r>
      <w:r>
        <w:t>((</w:t>
      </w:r>
      <w:r>
        <w:rPr>
          <w:strike/>
        </w:rPr>
        <w:t xml:space="preserve">(d)</w:t>
      </w:r>
      <w:r>
        <w:t>))</w:t>
      </w:r>
      <w:r>
        <w:rPr/>
        <w:t xml:space="preserve"> </w:t>
      </w:r>
      <w:r>
        <w:rPr>
          <w:u w:val="single"/>
        </w:rPr>
        <w:t xml:space="preserve">(c)</w:t>
      </w:r>
      <w:r>
        <w:rPr/>
        <w:t xml:space="preserve"> United States military identification; </w:t>
      </w:r>
      <w:r>
        <w:t>((</w:t>
      </w:r>
      <w:r>
        <w:rPr>
          <w:strike/>
        </w:rPr>
        <w:t xml:space="preserve">(e)</w:t>
      </w:r>
      <w:r>
        <w:t>))</w:t>
      </w:r>
      <w:r>
        <w:rPr/>
        <w:t xml:space="preserve"> </w:t>
      </w:r>
      <w:r>
        <w:rPr>
          <w:u w:val="single"/>
        </w:rPr>
        <w:t xml:space="preserve">(d)</w:t>
      </w:r>
      <w:r>
        <w:rPr/>
        <w:t xml:space="preserve"> passport; </w:t>
      </w:r>
      <w:r>
        <w:t>((</w:t>
      </w:r>
      <w:r>
        <w:rPr>
          <w:strike/>
        </w:rPr>
        <w:t xml:space="preserve">(f)</w:t>
      </w:r>
      <w:r>
        <w:t>))</w:t>
      </w:r>
      <w:r>
        <w:rPr/>
        <w:t xml:space="preserve"> </w:t>
      </w:r>
      <w:r>
        <w:rPr>
          <w:u w:val="single"/>
        </w:rPr>
        <w:t xml:space="preserve">(e)</w:t>
      </w:r>
      <w:r>
        <w:rPr/>
        <w:t xml:space="preserve">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w:t>
      </w:r>
      <w:r>
        <w:t>((</w:t>
      </w:r>
      <w:r>
        <w:rPr>
          <w:strike/>
        </w:rPr>
        <w:t xml:space="preserve">shall</w:t>
      </w:r>
      <w:r>
        <w:t>))</w:t>
      </w:r>
      <w:r>
        <w:rPr/>
        <w:t xml:space="preserve"> </w:t>
      </w:r>
      <w:r>
        <w:rPr>
          <w:u w:val="single"/>
        </w:rPr>
        <w:t xml:space="preserve">must</w:t>
      </w:r>
      <w:r>
        <w:rPr/>
        <w:t xml:space="preserve"> give notice to the board. The board </w:t>
      </w:r>
      <w:r>
        <w:t>((</w:t>
      </w:r>
      <w:r>
        <w:rPr>
          <w:strike/>
        </w:rPr>
        <w:t xml:space="preserve">shall</w:t>
      </w:r>
      <w:r>
        <w:t>))</w:t>
      </w:r>
      <w:r>
        <w:rPr/>
        <w:t xml:space="preserve"> </w:t>
      </w:r>
      <w:r>
        <w:rPr>
          <w:u w:val="single"/>
        </w:rPr>
        <w:t xml:space="preserve">must</w:t>
      </w:r>
      <w:r>
        <w:rPr/>
        <w:t xml:space="preserve"> publish and communicate to licensees regarding the implementation of each new enrollment card; or </w:t>
      </w:r>
      <w:r>
        <w:t>((</w:t>
      </w:r>
      <w:r>
        <w:rPr>
          <w:strike/>
        </w:rPr>
        <w:t xml:space="preserve">(g)</w:t>
      </w:r>
      <w:r>
        <w:t>))</w:t>
      </w:r>
      <w:r>
        <w:rPr/>
        <w:t xml:space="preserve"> </w:t>
      </w:r>
      <w:r>
        <w:rPr>
          <w:u w:val="single"/>
        </w:rPr>
        <w:t xml:space="preserve">(f)</w:t>
      </w:r>
      <w:r>
        <w:rPr/>
        <w:t xml:space="preserve">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w:t>
      </w:r>
      <w:r>
        <w:t>((</w:t>
      </w:r>
      <w:r>
        <w:rPr>
          <w:strike/>
        </w:rPr>
        <w:t xml:space="preserve">liquor control</w:t>
      </w:r>
      <w:r>
        <w:t>))</w:t>
      </w:r>
      <w:r>
        <w:rPr/>
        <w:t xml:space="preserve"> board </w:t>
      </w:r>
      <w:r>
        <w:t>((</w:t>
      </w:r>
      <w:r>
        <w:rPr>
          <w:strike/>
        </w:rPr>
        <w:t xml:space="preserve">shall</w:t>
      </w:r>
      <w:r>
        <w:t>))</w:t>
      </w:r>
      <w:r>
        <w:rPr/>
        <w:t xml:space="preserve"> </w:t>
      </w:r>
      <w:r>
        <w:rPr>
          <w:u w:val="single"/>
        </w:rPr>
        <w:t xml:space="preserve">must</w:t>
      </w:r>
      <w:r>
        <w:rPr/>
        <w:t xml:space="preserve">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2006 c 14 s 5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may suspend or revoke a retailer's license issued under RCW 82.24.510(1)(b) </w:t>
      </w:r>
      <w:r>
        <w:rPr>
          <w:u w:val="single"/>
        </w:rPr>
        <w:t xml:space="preserve">or section 23(1)(b) of this act</w:t>
      </w:r>
      <w:r>
        <w:rPr/>
        <w:t xml:space="preserve"> held by a business at any location, or may impose a monetary penalty as set forth in subsection (2) of this section, if the </w:t>
      </w:r>
      <w:r>
        <w:t>((</w:t>
      </w:r>
      <w:r>
        <w:rPr>
          <w:strike/>
        </w:rPr>
        <w:t xml:space="preserve">liquor control</w:t>
      </w:r>
      <w:r>
        <w:t>))</w:t>
      </w:r>
      <w:r>
        <w:rPr/>
        <w:t xml:space="preserve"> board finds that the licensee has violated RCW 26.28.080, 70.155.020</w:t>
      </w:r>
      <w:r>
        <w:t>((</w:t>
      </w:r>
      <w:r>
        <w:rPr>
          <w:strike/>
        </w:rPr>
        <w:t xml:space="preserve">, 70.155.030, 70.155.040, 70.155.050, 70.155.070, or 70.155.090</w:t>
      </w:r>
      <w:r>
        <w:t>))</w:t>
      </w:r>
      <w:r>
        <w:rPr/>
        <w:t xml:space="preserve"> </w:t>
      </w:r>
      <w:r>
        <w:rPr>
          <w:u w:val="single"/>
        </w:rPr>
        <w:t xml:space="preserve">through 70.155.070, 70.155.090, sections 13 through 15 of this act, or 21 C.F.R. Sec. 1140.14 as it exists on the effective date of this section</w:t>
      </w:r>
      <w:r>
        <w:rPr/>
        <w:t xml:space="preserve">.</w:t>
      </w:r>
    </w:p>
    <w:p>
      <w:pPr>
        <w:spacing w:before="0" w:after="0" w:line="408" w:lineRule="exact"/>
        <w:ind w:left="0" w:right="0" w:firstLine="576"/>
        <w:jc w:val="left"/>
      </w:pPr>
      <w:r>
        <w:rPr/>
        <w:t xml:space="preserve">(2) The sanctions that the </w:t>
      </w:r>
      <w:r>
        <w:t>((</w:t>
      </w:r>
      <w:r>
        <w:rPr>
          <w:strike/>
        </w:rPr>
        <w:t xml:space="preserve">liquor control</w:t>
      </w:r>
      <w:r>
        <w:t>))</w:t>
      </w:r>
      <w:r>
        <w:rPr/>
        <w:t xml:space="preserve"> board may impose against a person licensed under RCW </w:t>
      </w:r>
      <w:r>
        <w:t>((</w:t>
      </w:r>
      <w:r>
        <w:rPr>
          <w:strike/>
        </w:rPr>
        <w:t xml:space="preserve">82.24.530</w:t>
      </w:r>
      <w:r>
        <w:t>))</w:t>
      </w:r>
      <w:r>
        <w:rPr/>
        <w:t xml:space="preserve"> </w:t>
      </w:r>
      <w:r>
        <w:rPr>
          <w:u w:val="single"/>
        </w:rPr>
        <w:t xml:space="preserve">82.24.510(1)(b) or section 23(1)(b) of this act</w:t>
      </w:r>
      <w:r>
        <w:rPr/>
        <w:t xml:space="preserve"> based upon one or more findings under subsection (1)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w:t>
      </w:r>
      <w:r>
        <w:t>))</w:t>
      </w:r>
      <w:r>
        <w:rPr>
          <w:u w:val="single"/>
        </w:rPr>
        <w:t xml:space="preserve">,</w:t>
      </w:r>
      <w:r>
        <w:rPr/>
        <w:t xml:space="preserve"> 70.155.020</w:t>
      </w:r>
      <w:r>
        <w:rPr>
          <w:u w:val="single"/>
        </w:rPr>
        <w:t xml:space="preserve">, sections 14 and 15 of this act, or 21 C.F.R. Sec. 1140.14, and for violations of RCW 70.155.040 occurring on the licensed premises</w:t>
      </w:r>
      <w:r>
        <w:rPr/>
        <w:t xml:space="preserve">:</w:t>
      </w:r>
    </w:p>
    <w:p>
      <w:pPr>
        <w:spacing w:before="0" w:after="0" w:line="408" w:lineRule="exact"/>
        <w:ind w:left="0" w:right="0" w:firstLine="576"/>
        <w:jc w:val="left"/>
      </w:pPr>
      <w:r>
        <w:rPr/>
        <w:t xml:space="preserve">(i) A monetary penalty of </w:t>
      </w:r>
      <w:r>
        <w:t>((</w:t>
      </w:r>
      <w:r>
        <w:rPr>
          <w:strike/>
        </w:rPr>
        <w:t xml:space="preserve">one</w:t>
      </w:r>
      <w:r>
        <w:t>))</w:t>
      </w:r>
      <w:r>
        <w:rPr/>
        <w:t xml:space="preserve"> </w:t>
      </w:r>
      <w:r>
        <w:rPr>
          <w:u w:val="single"/>
        </w:rPr>
        <w:t xml:space="preserve">two</w:t>
      </w:r>
      <w:r>
        <w:rPr/>
        <w:t xml:space="preserve"> hundred dollars for the first violation within any </w:t>
      </w:r>
      <w:r>
        <w:t>((</w:t>
      </w:r>
      <w:r>
        <w:rPr>
          <w:strike/>
        </w:rPr>
        <w:t xml:space="preserve">two</w:t>
      </w:r>
      <w:r>
        <w:t>))</w:t>
      </w:r>
      <w:r>
        <w:rPr/>
        <w:t xml:space="preserve"> </w:t>
      </w:r>
      <w:r>
        <w:rPr>
          <w:u w:val="single"/>
        </w:rPr>
        <w:t xml:space="preserve">three</w:t>
      </w:r>
      <w:r>
        <w:rPr/>
        <w:t xml:space="preserve">-year period;</w:t>
      </w:r>
    </w:p>
    <w:p>
      <w:pPr>
        <w:spacing w:before="0" w:after="0" w:line="408" w:lineRule="exact"/>
        <w:ind w:left="0" w:right="0" w:firstLine="576"/>
        <w:jc w:val="left"/>
      </w:pPr>
      <w:r>
        <w:rPr/>
        <w:t xml:space="preserve">(ii) A monetary penalty of </w:t>
      </w:r>
      <w:r>
        <w:t>((</w:t>
      </w:r>
      <w:r>
        <w:rPr>
          <w:strike/>
        </w:rPr>
        <w:t xml:space="preserve">three</w:t>
      </w:r>
      <w:r>
        <w:t>))</w:t>
      </w:r>
      <w:r>
        <w:rPr/>
        <w:t xml:space="preserve"> </w:t>
      </w:r>
      <w:r>
        <w:rPr>
          <w:u w:val="single"/>
        </w:rPr>
        <w:t xml:space="preserve">six</w:t>
      </w:r>
      <w:r>
        <w:rPr/>
        <w:t xml:space="preserve"> hundred dollars for the second violation within any </w:t>
      </w:r>
      <w:r>
        <w:t>((</w:t>
      </w:r>
      <w:r>
        <w:rPr>
          <w:strike/>
        </w:rPr>
        <w:t xml:space="preserve">two</w:t>
      </w:r>
      <w:r>
        <w:t>))</w:t>
      </w:r>
      <w:r>
        <w:rPr/>
        <w:t xml:space="preserve"> </w:t>
      </w:r>
      <w:r>
        <w:rPr>
          <w:u w:val="single"/>
        </w:rPr>
        <w:t xml:space="preserve">three</w:t>
      </w:r>
      <w:r>
        <w:rPr/>
        <w:t xml:space="preserve">-year period;</w:t>
      </w:r>
    </w:p>
    <w:p>
      <w:pPr>
        <w:spacing w:before="0" w:after="0" w:line="408" w:lineRule="exact"/>
        <w:ind w:left="0" w:right="0" w:firstLine="576"/>
        <w:jc w:val="left"/>
      </w:pPr>
      <w:r>
        <w:rPr/>
        <w:t xml:space="preserve">(iii) A monetary penalty of </w:t>
      </w:r>
      <w:r>
        <w:t>((</w:t>
      </w:r>
      <w:r>
        <w:rPr>
          <w:strike/>
        </w:rPr>
        <w:t xml:space="preserve">one</w:t>
      </w:r>
      <w:r>
        <w:t>))</w:t>
      </w:r>
      <w:r>
        <w:rPr/>
        <w:t xml:space="preserve"> </w:t>
      </w:r>
      <w:r>
        <w:rPr>
          <w:u w:val="single"/>
        </w:rPr>
        <w:t xml:space="preserve">two</w:t>
      </w:r>
      <w:r>
        <w:rPr/>
        <w:t xml:space="preserve"> thousand dollars and suspension of the license for a period of six months for the third violation within any </w:t>
      </w:r>
      <w:r>
        <w:t>((</w:t>
      </w:r>
      <w:r>
        <w:rPr>
          <w:strike/>
        </w:rPr>
        <w:t xml:space="preserve">two</w:t>
      </w:r>
      <w:r>
        <w:t>))</w:t>
      </w:r>
      <w:r>
        <w:rPr/>
        <w:t xml:space="preserve"> </w:t>
      </w:r>
      <w:r>
        <w:rPr>
          <w:u w:val="single"/>
        </w:rPr>
        <w:t xml:space="preserve">three</w:t>
      </w:r>
      <w:r>
        <w:rPr/>
        <w:t xml:space="preserve">-year period;</w:t>
      </w:r>
    </w:p>
    <w:p>
      <w:pPr>
        <w:spacing w:before="0" w:after="0" w:line="408" w:lineRule="exact"/>
        <w:ind w:left="0" w:right="0" w:firstLine="576"/>
        <w:jc w:val="left"/>
      </w:pPr>
      <w:r>
        <w:rPr/>
        <w:t xml:space="preserve">(iv) A monetary penalty of </w:t>
      </w:r>
      <w:r>
        <w:t>((</w:t>
      </w:r>
      <w:r>
        <w:rPr>
          <w:strike/>
        </w:rPr>
        <w:t xml:space="preserve">one</w:t>
      </w:r>
      <w:r>
        <w:t>))</w:t>
      </w:r>
      <w:r>
        <w:rPr/>
        <w:t xml:space="preserve"> </w:t>
      </w:r>
      <w:r>
        <w:rPr>
          <w:u w:val="single"/>
        </w:rPr>
        <w:t xml:space="preserve">three</w:t>
      </w:r>
      <w:r>
        <w:rPr/>
        <w:t xml:space="preserve"> thousand </w:t>
      </w:r>
      <w:r>
        <w:t>((</w:t>
      </w:r>
      <w:r>
        <w:rPr>
          <w:strike/>
        </w:rPr>
        <w:t xml:space="preserve">five hundred</w:t>
      </w:r>
      <w:r>
        <w:t>))</w:t>
      </w:r>
      <w:r>
        <w:rPr/>
        <w:t xml:space="preserve"> dollars and suspension of the license for a period of twelve months for the fourth violation within any </w:t>
      </w:r>
      <w:r>
        <w:t>((</w:t>
      </w:r>
      <w:r>
        <w:rPr>
          <w:strike/>
        </w:rPr>
        <w:t xml:space="preserve">two</w:t>
      </w:r>
      <w:r>
        <w:t>))</w:t>
      </w:r>
      <w:r>
        <w:rPr/>
        <w:t xml:space="preserve"> </w:t>
      </w:r>
      <w:r>
        <w:rPr>
          <w:u w:val="single"/>
        </w:rPr>
        <w:t xml:space="preserve">three</w:t>
      </w:r>
      <w:r>
        <w:rPr/>
        <w:t xml:space="preserv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w:t>
      </w:r>
      <w:r>
        <w:t>((</w:t>
      </w:r>
      <w:r>
        <w:rPr>
          <w:strike/>
        </w:rPr>
        <w:t xml:space="preserve">two</w:t>
      </w:r>
      <w:r>
        <w:t>))</w:t>
      </w:r>
      <w:r>
        <w:rPr/>
        <w:t xml:space="preserve"> </w:t>
      </w:r>
      <w:r>
        <w:rPr>
          <w:u w:val="single"/>
        </w:rPr>
        <w:t xml:space="preserve">three</w:t>
      </w:r>
      <w:r>
        <w:rPr/>
        <w:t xml:space="preserve">-year period;</w:t>
      </w:r>
    </w:p>
    <w:p>
      <w:pPr>
        <w:spacing w:before="0" w:after="0" w:line="408" w:lineRule="exact"/>
        <w:ind w:left="0" w:right="0" w:firstLine="576"/>
        <w:jc w:val="left"/>
      </w:pPr>
      <w:r>
        <w:rPr/>
        <w:t xml:space="preserve">(b) </w:t>
      </w:r>
      <w:r>
        <w:rPr>
          <w:u w:val="single"/>
        </w:rPr>
        <w:t xml:space="preserve">For violations of section 6 of this act, suspension or revocation of the license;</w:t>
      </w:r>
    </w:p>
    <w:p>
      <w:pPr>
        <w:spacing w:before="0" w:after="0" w:line="408" w:lineRule="exact"/>
        <w:ind w:left="0" w:right="0" w:firstLine="576"/>
        <w:jc w:val="left"/>
      </w:pPr>
      <w:r>
        <w:rPr>
          <w:u w:val="single"/>
        </w:rPr>
        <w:t xml:space="preserve">(c)</w:t>
      </w:r>
      <w:r>
        <w:rPr/>
        <w:t xml:space="preserve"> For violations of RCW 70.155.030, a monetary penalty in the amount of </w:t>
      </w:r>
      <w:r>
        <w:t>((</w:t>
      </w:r>
      <w:r>
        <w:rPr>
          <w:strike/>
        </w:rPr>
        <w:t xml:space="preserve">one</w:t>
      </w:r>
      <w:r>
        <w:t>))</w:t>
      </w:r>
      <w:r>
        <w:rPr/>
        <w:t xml:space="preserve"> </w:t>
      </w:r>
      <w:r>
        <w:rPr>
          <w:u w:val="single"/>
        </w:rPr>
        <w:t xml:space="preserve">two</w:t>
      </w:r>
      <w:r>
        <w:rPr/>
        <w:t xml:space="preserve"> hundred dollars for each day upon which such violation occurred;</w:t>
      </w:r>
    </w:p>
    <w:p>
      <w:pPr>
        <w:spacing w:before="0" w:after="0" w:line="408" w:lineRule="exact"/>
        <w:ind w:left="0" w:right="0" w:firstLine="576"/>
        <w:jc w:val="left"/>
      </w:pPr>
      <w:r>
        <w:t>((</w:t>
      </w:r>
      <w:r>
        <w:rPr>
          <w:strike/>
        </w:rPr>
        <w:t xml:space="preserve">(c) For violations of RCW 70.155.040 occurring on the licensed premises:</w:t>
      </w:r>
    </w:p>
    <w:p>
      <w:pPr>
        <w:spacing w:before="0" w:after="0" w:line="408" w:lineRule="exact"/>
        <w:ind w:left="0" w:right="0" w:firstLine="576"/>
        <w:jc w:val="left"/>
      </w:pPr>
      <w:r>
        <w:rPr>
          <w:strike/>
        </w:rPr>
        <w:t xml:space="preserve">(i) A monetary penalty of one hundred dollars for the first violation within any two-year period;</w:t>
      </w:r>
    </w:p>
    <w:p>
      <w:pPr>
        <w:spacing w:before="0" w:after="0" w:line="408" w:lineRule="exact"/>
        <w:ind w:left="0" w:right="0" w:firstLine="576"/>
        <w:jc w:val="left"/>
      </w:pPr>
      <w:r>
        <w:rPr>
          <w:strike/>
        </w:rPr>
        <w:t xml:space="preserve">(ii) A monetary penalty of three hundred dollars for the second violation within any two-year period;</w:t>
      </w:r>
    </w:p>
    <w:p>
      <w:pPr>
        <w:spacing w:before="0" w:after="0" w:line="408" w:lineRule="exact"/>
        <w:ind w:left="0" w:right="0" w:firstLine="576"/>
        <w:jc w:val="left"/>
      </w:pPr>
      <w:r>
        <w:rPr>
          <w:strike/>
        </w:rPr>
        <w:t xml:space="preserve">(iii) A monetary penalty of one thousand dollars and suspension of the license for a period of six months for the third violation within any two-year period;</w:t>
      </w:r>
    </w:p>
    <w:p>
      <w:pPr>
        <w:spacing w:before="0" w:after="0" w:line="408" w:lineRule="exact"/>
        <w:ind w:left="0" w:right="0" w:firstLine="576"/>
        <w:jc w:val="left"/>
      </w:pPr>
      <w:r>
        <w:rPr>
          <w:strike/>
        </w:rPr>
        <w:t xml:space="preserve">(iv) A monetary penalty of one thousand five hundred dollars and suspension of the license for a period of twelve months for the fourth violation within any two-year period;</w:t>
      </w:r>
    </w:p>
    <w:p>
      <w:pPr>
        <w:spacing w:before="0" w:after="0" w:line="408" w:lineRule="exact"/>
        <w:ind w:left="0" w:right="0" w:firstLine="576"/>
        <w:jc w:val="left"/>
      </w:pPr>
      <w:r>
        <w:rPr>
          <w:strike/>
        </w:rPr>
        <w:t xml:space="preserve">(v) Revocation of the license with no possibility of reinstatement for a period of five years for the fifth or more violation within any two-year period;</w:t>
      </w:r>
      <w:r>
        <w:t>))</w:t>
      </w:r>
    </w:p>
    <w:p>
      <w:pPr>
        <w:spacing w:before="0" w:after="0" w:line="408" w:lineRule="exact"/>
        <w:ind w:left="0" w:right="0" w:firstLine="576"/>
        <w:jc w:val="left"/>
      </w:pPr>
      <w:r>
        <w:rPr/>
        <w:t xml:space="preserve">(d) For violations of RCW 70.155.050 </w:t>
      </w:r>
      <w:r>
        <w:rPr>
          <w:u w:val="single"/>
        </w:rPr>
        <w:t xml:space="preserve">or section 13 of this act</w:t>
      </w:r>
      <w:r>
        <w:rPr/>
        <w:t xml:space="preserve">, a monetary penalty in the amount of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a monetary penalty in the amount of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rPr/>
        <w:t xml:space="preserve">(3) The </w:t>
      </w:r>
      <w:r>
        <w:t>((</w:t>
      </w:r>
      <w:r>
        <w:rPr>
          <w:strike/>
        </w:rPr>
        <w:t xml:space="preserve">liquor control</w:t>
      </w:r>
      <w:r>
        <w:t>))</w:t>
      </w:r>
      <w:r>
        <w:rPr/>
        <w:t xml:space="preserve"> board may impose a monetary penalty upon any person other than a licensed cigarette </w:t>
      </w:r>
      <w:r>
        <w:rPr>
          <w:u w:val="single"/>
        </w:rPr>
        <w:t xml:space="preserve">or vapor product</w:t>
      </w:r>
      <w:r>
        <w:rPr/>
        <w:t xml:space="preserve"> retailer if the </w:t>
      </w:r>
      <w:r>
        <w:t>((</w:t>
      </w:r>
      <w:r>
        <w:rPr>
          <w:strike/>
        </w:rPr>
        <w:t xml:space="preserve">liquor control</w:t>
      </w:r>
      <w:r>
        <w:t>))</w:t>
      </w:r>
      <w:r>
        <w:rPr/>
        <w:t xml:space="preserve"> board finds that the person has violated RCW 26.28.080, 70.155.020</w:t>
      </w:r>
      <w:r>
        <w:t>((</w:t>
      </w:r>
      <w:r>
        <w:rPr>
          <w:strike/>
        </w:rPr>
        <w:t xml:space="preserve">, 70.155.030, 70.155.040, 70.155.050, 70.155.070, or 70.155.090</w:t>
      </w:r>
      <w:r>
        <w:t>))</w:t>
      </w:r>
      <w:r>
        <w:rPr/>
        <w:t xml:space="preserve"> </w:t>
      </w:r>
      <w:r>
        <w:rPr>
          <w:u w:val="single"/>
        </w:rPr>
        <w:t xml:space="preserve">through 70.155.070, 70.155.090, or sections 13 through 15 of this act</w:t>
      </w:r>
      <w:r>
        <w:rPr/>
        <w:t xml:space="preserve">.</w:t>
      </w:r>
    </w:p>
    <w:p>
      <w:pPr>
        <w:spacing w:before="0" w:after="0" w:line="408" w:lineRule="exact"/>
        <w:ind w:left="0" w:right="0" w:firstLine="576"/>
        <w:jc w:val="left"/>
      </w:pPr>
      <w:r>
        <w:rPr/>
        <w:t xml:space="preserve">(4) The monetary penalty that the </w:t>
      </w:r>
      <w:r>
        <w:t>((</w:t>
      </w:r>
      <w:r>
        <w:rPr>
          <w:strike/>
        </w:rPr>
        <w:t xml:space="preserve">liquor control</w:t>
      </w:r>
      <w:r>
        <w:t>))</w:t>
      </w:r>
      <w:r>
        <w:rPr/>
        <w:t xml:space="preserve"> board may impose based upon one or more findings under subsection (3)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 70.155.020, fifty</w:t>
      </w:r>
      <w:r>
        <w:t>))</w:t>
      </w:r>
      <w:r>
        <w:rPr>
          <w:u w:val="single"/>
        </w:rPr>
        <w:t xml:space="preserve">, 70.155.020, or sections 14 and 15 of this act, one hundred</w:t>
      </w:r>
      <w:r>
        <w:rPr/>
        <w:t xml:space="preserve"> dollars for the first violation and </w:t>
      </w:r>
      <w:r>
        <w:t>((</w:t>
      </w:r>
      <w:r>
        <w:rPr>
          <w:strike/>
        </w:rPr>
        <w:t xml:space="preserve">one</w:t>
      </w:r>
      <w:r>
        <w:t>))</w:t>
      </w:r>
      <w:r>
        <w:rPr/>
        <w:t xml:space="preserve"> </w:t>
      </w:r>
      <w:r>
        <w:rPr>
          <w:u w:val="single"/>
        </w:rPr>
        <w:t xml:space="preserve">two</w:t>
      </w:r>
      <w:r>
        <w:rPr/>
        <w:t xml:space="preserve"> hundred dollars for each subsequent violation;</w:t>
      </w:r>
    </w:p>
    <w:p>
      <w:pPr>
        <w:spacing w:before="0" w:after="0" w:line="408" w:lineRule="exact"/>
        <w:ind w:left="0" w:right="0" w:firstLine="576"/>
        <w:jc w:val="left"/>
      </w:pPr>
      <w:r>
        <w:rPr/>
        <w:t xml:space="preserve">(b) For violations of RCW 70.155.030, </w:t>
      </w:r>
      <w:r>
        <w:t>((</w:t>
      </w:r>
      <w:r>
        <w:rPr>
          <w:strike/>
        </w:rPr>
        <w:t xml:space="preserve">one</w:t>
      </w:r>
      <w:r>
        <w:t>))</w:t>
      </w:r>
      <w:r>
        <w:rPr/>
        <w:t xml:space="preserve"> </w:t>
      </w:r>
      <w:r>
        <w:rPr>
          <w:u w:val="single"/>
        </w:rPr>
        <w:t xml:space="preserve">two</w:t>
      </w:r>
      <w:r>
        <w:rPr/>
        <w:t xml:space="preserve"> hundred dollars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one</w:t>
      </w:r>
      <w:r>
        <w:t>))</w:t>
      </w:r>
      <w:r>
        <w:rPr/>
        <w:t xml:space="preserve"> </w:t>
      </w:r>
      <w:r>
        <w:rPr>
          <w:u w:val="single"/>
        </w:rPr>
        <w:t xml:space="preserve">two</w:t>
      </w:r>
      <w:r>
        <w:rPr/>
        <w:t xml:space="preserve"> hundred dollars for each violation;</w:t>
      </w:r>
    </w:p>
    <w:p>
      <w:pPr>
        <w:spacing w:before="0" w:after="0" w:line="408" w:lineRule="exact"/>
        <w:ind w:left="0" w:right="0" w:firstLine="576"/>
        <w:jc w:val="left"/>
      </w:pPr>
      <w:r>
        <w:rPr/>
        <w:t xml:space="preserve">(d) For violations of RCW 70.155.050 </w:t>
      </w:r>
      <w:r>
        <w:rPr>
          <w:u w:val="single"/>
        </w:rPr>
        <w:t xml:space="preserve">or section 13 of this act</w:t>
      </w:r>
      <w:r>
        <w:rPr/>
        <w:t xml:space="preserve">,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rPr/>
        <w:t xml:space="preserve">(5) The </w:t>
      </w:r>
      <w:r>
        <w:t>((</w:t>
      </w:r>
      <w:r>
        <w:rPr>
          <w:strike/>
        </w:rPr>
        <w:t xml:space="preserve">liquor control</w:t>
      </w:r>
      <w:r>
        <w:t>))</w:t>
      </w:r>
      <w:r>
        <w:rPr/>
        <w:t xml:space="preserv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(6) The </w:t>
      </w:r>
      <w:r>
        <w:t>((</w:t>
      </w:r>
      <w:r>
        <w:rPr>
          <w:strike/>
        </w:rPr>
        <w:t xml:space="preserve">liquor control</w:t>
      </w:r>
      <w:r>
        <w:t>))</w:t>
      </w:r>
      <w:r>
        <w:rPr/>
        <w:t xml:space="preserve"> board may issue a cease and desist order to any person who is found by the </w:t>
      </w:r>
      <w:r>
        <w:t>((</w:t>
      </w:r>
      <w:r>
        <w:rPr>
          <w:strike/>
        </w:rPr>
        <w:t xml:space="preserve">liquor control</w:t>
      </w:r>
      <w:r>
        <w:t>))</w:t>
      </w:r>
      <w:r>
        <w:rPr/>
        <w:t xml:space="preserve"> board to have violated or intending to violate the provisions of this chapter, RCW 26.28.080 </w:t>
      </w:r>
      <w:r>
        <w:t>((</w:t>
      </w:r>
      <w:r>
        <w:rPr>
          <w:strike/>
        </w:rPr>
        <w:t xml:space="preserve">or</w:t>
      </w:r>
      <w:r>
        <w:t>))</w:t>
      </w:r>
      <w:r>
        <w:rPr>
          <w:u w:val="single"/>
        </w:rPr>
        <w:t xml:space="preserve">,</w:t>
      </w:r>
      <w:r>
        <w:rPr/>
        <w:t xml:space="preserve"> 82.24.500</w:t>
      </w:r>
      <w:r>
        <w:rPr>
          <w:u w:val="single"/>
        </w:rPr>
        <w:t xml:space="preserve">, or section 23 of this act</w:t>
      </w:r>
      <w:r>
        <w:rPr/>
        <w:t xml:space="preserve">, requiring such person to cease specified conduct that is in violation. The issuance of a cease and desist order </w:t>
      </w:r>
      <w:r>
        <w:t>((</w:t>
      </w:r>
      <w:r>
        <w:rPr>
          <w:strike/>
        </w:rPr>
        <w:t xml:space="preserve">shall</w:t>
      </w:r>
      <w:r>
        <w:t>))</w:t>
      </w:r>
      <w:r>
        <w:rPr/>
        <w:t xml:space="preserve"> </w:t>
      </w:r>
      <w:r>
        <w:rPr>
          <w:u w:val="single"/>
        </w:rPr>
        <w:t xml:space="preserve">does</w:t>
      </w:r>
      <w:r>
        <w:rPr/>
        <w:t xml:space="preserve"> not preclude the imposition of other sanctions authorized by this statute or any other provision of law.</w:t>
      </w:r>
    </w:p>
    <w:p>
      <w:pPr>
        <w:spacing w:before="0" w:after="0" w:line="408" w:lineRule="exact"/>
        <w:ind w:left="0" w:right="0" w:firstLine="576"/>
        <w:jc w:val="left"/>
      </w:pPr>
      <w:r>
        <w:rPr/>
        <w:t xml:space="preserve">(7) The </w:t>
      </w:r>
      <w:r>
        <w:t>((</w:t>
      </w:r>
      <w:r>
        <w:rPr>
          <w:strike/>
        </w:rPr>
        <w:t xml:space="preserve">liquor control</w:t>
      </w:r>
      <w:r>
        <w:t>))</w:t>
      </w:r>
      <w:r>
        <w:rPr/>
        <w:t xml:space="preserve"> board may seek injunctive relief to enforce the provisions of RCW 26.28.080 </w:t>
      </w:r>
      <w:r>
        <w:t>((</w:t>
      </w:r>
      <w:r>
        <w:rPr>
          <w:strike/>
        </w:rPr>
        <w:t xml:space="preserve">or</w:t>
      </w:r>
      <w:r>
        <w:t>))</w:t>
      </w:r>
      <w:r>
        <w:rPr>
          <w:u w:val="single"/>
        </w:rPr>
        <w:t xml:space="preserve">,</w:t>
      </w:r>
      <w:r>
        <w:rPr/>
        <w:t xml:space="preserve"> 82.24.500</w:t>
      </w:r>
      <w:r>
        <w:rPr>
          <w:u w:val="single"/>
        </w:rPr>
        <w:t xml:space="preserve">, section 23 of this act,</w:t>
      </w:r>
      <w:r>
        <w:rPr/>
        <w:t xml:space="preserve"> or this chapter. The </w:t>
      </w:r>
      <w:r>
        <w:t>((</w:t>
      </w:r>
      <w:r>
        <w:rPr>
          <w:strike/>
        </w:rPr>
        <w:t xml:space="preserve">liquor control</w:t>
      </w:r>
      <w:r>
        <w:t>))</w:t>
      </w:r>
      <w:r>
        <w:rPr/>
        <w:t xml:space="preserve"> board may initiate legal action to collect civil penalties imposed under this chapter if the same have not been paid within thirty days after imposition of such penalties. In any action filed by the </w:t>
      </w:r>
      <w:r>
        <w:t>((</w:t>
      </w:r>
      <w:r>
        <w:rPr>
          <w:strike/>
        </w:rPr>
        <w:t xml:space="preserve">liquor control</w:t>
      </w:r>
      <w:r>
        <w:t>))</w:t>
      </w:r>
      <w:r>
        <w:rPr/>
        <w:t xml:space="preserve"> board under this chapter, the court may, in addition to any other relief, award the </w:t>
      </w:r>
      <w:r>
        <w:t>((</w:t>
      </w:r>
      <w:r>
        <w:rPr>
          <w:strike/>
        </w:rPr>
        <w:t xml:space="preserve">liquor control</w:t>
      </w:r>
      <w:r>
        <w:t>))</w:t>
      </w:r>
      <w:r>
        <w:rPr/>
        <w:t xml:space="preserve"> board reasonable attorneys' fees and costs.</w:t>
      </w:r>
    </w:p>
    <w:p>
      <w:pPr>
        <w:spacing w:before="0" w:after="0" w:line="408" w:lineRule="exact"/>
        <w:ind w:left="0" w:right="0" w:firstLine="576"/>
        <w:jc w:val="left"/>
      </w:pPr>
      <w:r>
        <w:rPr/>
        <w:t xml:space="preserve">(8) All proceedings under subsections (1) through (6) of this section </w:t>
      </w:r>
      <w:r>
        <w:t>((</w:t>
      </w:r>
      <w:r>
        <w:rPr>
          <w:strike/>
        </w:rPr>
        <w:t xml:space="preserve">shall</w:t>
      </w:r>
      <w:r>
        <w:t>))</w:t>
      </w:r>
      <w:r>
        <w:rPr/>
        <w:t xml:space="preserve"> </w:t>
      </w:r>
      <w:r>
        <w:rPr>
          <w:u w:val="single"/>
        </w:rPr>
        <w:t xml:space="preserve">must</w:t>
      </w:r>
      <w:r>
        <w:rPr/>
        <w:t xml:space="preserve"> be conducted in accordance with chapter 34.05 RCW.</w:t>
      </w:r>
    </w:p>
    <w:p>
      <w:pPr>
        <w:spacing w:before="0" w:after="0" w:line="408" w:lineRule="exact"/>
        <w:ind w:left="0" w:right="0" w:firstLine="576"/>
        <w:jc w:val="left"/>
      </w:pPr>
      <w:r>
        <w:rPr/>
        <w:t xml:space="preserve">(9) The </w:t>
      </w:r>
      <w:r>
        <w:t>((</w:t>
      </w:r>
      <w:r>
        <w:rPr>
          <w:strike/>
        </w:rPr>
        <w:t xml:space="preserve">liquor control</w:t>
      </w:r>
      <w:r>
        <w:t>))</w:t>
      </w:r>
      <w:r>
        <w:rPr/>
        <w:t xml:space="preserv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w:t>
      </w:r>
      <w:r>
        <w:t>((</w:t>
      </w:r>
      <w:r>
        <w:rPr>
          <w:strike/>
        </w:rPr>
        <w:t xml:space="preserve">shall</w:t>
      </w:r>
      <w:r>
        <w:t>))</w:t>
      </w:r>
      <w:r>
        <w:rPr/>
        <w:t xml:space="preserve"> </w:t>
      </w:r>
      <w:r>
        <w:rPr>
          <w:u w:val="single"/>
        </w:rPr>
        <w:t xml:space="preserve">must</w:t>
      </w:r>
      <w:r>
        <w:rPr/>
        <w:t xml:space="preserve">, in addition to the board's other powers and authorities, have the authority to enforce the provisions of this chapter and RCW 26.28.080</w:t>
      </w:r>
      <w:r>
        <w:t>((</w:t>
      </w:r>
      <w:r>
        <w:rPr>
          <w:strike/>
        </w:rPr>
        <w:t xml:space="preserve">(4) and</w:t>
      </w:r>
      <w:r>
        <w:t>))</w:t>
      </w:r>
      <w:r>
        <w:rPr>
          <w:u w:val="single"/>
        </w:rPr>
        <w:t xml:space="preserve">,</w:t>
      </w:r>
      <w:r>
        <w:rPr/>
        <w:t xml:space="preserve"> 82.24.500</w:t>
      </w:r>
      <w:r>
        <w:rPr>
          <w:u w:val="single"/>
        </w:rPr>
        <w:t xml:space="preserve">, and section 23 of this act</w:t>
      </w:r>
      <w:r>
        <w:rPr/>
        <w:t xml:space="preserve">. The </w:t>
      </w:r>
      <w:r>
        <w:t>((</w:t>
      </w:r>
      <w:r>
        <w:rPr>
          <w:strike/>
        </w:rPr>
        <w:t xml:space="preserve">liquor control</w:t>
      </w:r>
      <w:r>
        <w:t>))</w:t>
      </w:r>
      <w:r>
        <w:rPr/>
        <w:t xml:space="preserve"> board </w:t>
      </w:r>
      <w:r>
        <w:t>((</w:t>
      </w:r>
      <w:r>
        <w:rPr>
          <w:strike/>
        </w:rPr>
        <w:t xml:space="preserve">shall have</w:t>
      </w:r>
      <w:r>
        <w:t>))</w:t>
      </w:r>
      <w:r>
        <w:rPr/>
        <w:t xml:space="preserve"> </w:t>
      </w:r>
      <w:r>
        <w:rPr>
          <w:u w:val="single"/>
        </w:rPr>
        <w:t xml:space="preserve">has</w:t>
      </w:r>
      <w:r>
        <w:rPr/>
        <w:t xml:space="preserve"> full power to revoke or suspend the license of any retailer </w:t>
      </w:r>
      <w:r>
        <w:t>((</w:t>
      </w:r>
      <w:r>
        <w:rPr>
          <w:strike/>
        </w:rPr>
        <w:t xml:space="preserve">or</w:t>
      </w:r>
      <w:r>
        <w:t>))</w:t>
      </w:r>
      <w:r>
        <w:rPr>
          <w:u w:val="single"/>
        </w:rPr>
        <w:t xml:space="preserve">, distributor, or</w:t>
      </w:r>
      <w:r>
        <w:rPr/>
        <w:t xml:space="preserve"> wholesaler in accordance with the provisions of RCW 70.155.100.</w:t>
      </w:r>
    </w:p>
    <w:p>
      <w:pPr>
        <w:spacing w:before="0" w:after="0" w:line="408" w:lineRule="exact"/>
        <w:ind w:left="0" w:right="0" w:firstLine="576"/>
        <w:jc w:val="left"/>
      </w:pPr>
      <w:r>
        <w:rPr/>
        <w:t xml:space="preserve">(2) The </w:t>
      </w:r>
      <w:r>
        <w:t>((</w:t>
      </w:r>
      <w:r>
        <w:rPr>
          <w:strike/>
        </w:rPr>
        <w:t xml:space="preserve">liquor control</w:t>
      </w:r>
      <w:r>
        <w:t>))</w:t>
      </w:r>
      <w:r>
        <w:rPr/>
        <w:t xml:space="preserve"> board and the board's </w:t>
      </w:r>
      <w:r>
        <w:t>((</w:t>
      </w:r>
      <w:r>
        <w:rPr>
          <w:strike/>
        </w:rPr>
        <w:t xml:space="preserve">authorized agents</w:t>
      </w:r>
      <w:r>
        <w:t>))</w:t>
      </w:r>
      <w:r>
        <w:rPr/>
        <w:t xml:space="preserve"> </w:t>
      </w:r>
      <w:r>
        <w:rPr>
          <w:u w:val="single"/>
        </w:rPr>
        <w:t xml:space="preserve">enforcement officers</w:t>
      </w:r>
      <w:r>
        <w:rPr/>
        <w:t xml:space="preserve"> or employees </w:t>
      </w:r>
      <w:r>
        <w:t>((</w:t>
      </w:r>
      <w:r>
        <w:rPr>
          <w:strike/>
        </w:rPr>
        <w:t xml:space="preserve">shall</w:t>
      </w:r>
      <w:r>
        <w:t>))</w:t>
      </w:r>
      <w:r>
        <w:rPr/>
        <w:t xml:space="preserve"> have full power and authority to enter any place of business where tobacco products </w:t>
      </w:r>
      <w:r>
        <w:rPr>
          <w:u w:val="single"/>
        </w:rPr>
        <w:t xml:space="preserve">or vapor products</w:t>
      </w:r>
      <w:r>
        <w:rPr/>
        <w:t xml:space="preserve">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 and</w:t>
      </w:r>
      <w:r>
        <w:t>))</w:t>
      </w:r>
      <w:r>
        <w:rPr>
          <w:u w:val="single"/>
        </w:rPr>
        <w:t xml:space="preserve">,</w:t>
      </w:r>
      <w:r>
        <w:rPr/>
        <w:t xml:space="preserve"> 82.24.500</w:t>
      </w:r>
      <w:r>
        <w:rPr>
          <w:u w:val="single"/>
        </w:rPr>
        <w:t xml:space="preserve">, and section 23 of this act</w:t>
      </w:r>
      <w:r>
        <w:rPr/>
        <w:t xml:space="preserve">, a peace officer or enforcement officer of the </w:t>
      </w:r>
      <w:r>
        <w:t>((</w:t>
      </w:r>
      <w:r>
        <w:rPr>
          <w:strike/>
        </w:rPr>
        <w:t xml:space="preserve">liquor control</w:t>
      </w:r>
      <w:r>
        <w:t>))</w:t>
      </w:r>
      <w:r>
        <w:rPr/>
        <w:t xml:space="preserve"> board who has reasonable grounds to believe a person observed by the officer purchasing, attempting to purchase, or in possession of tobacco products </w:t>
      </w:r>
      <w:r>
        <w:rPr>
          <w:u w:val="single"/>
        </w:rPr>
        <w:t xml:space="preserve">or vapor products</w:t>
      </w:r>
      <w:r>
        <w:rPr/>
        <w:t xml:space="preserve"> is under the age of eighteen years of age, may detain such person for a reasonable period of time and in such a reasonable manner as is necessary to determine the person's true identity and date of birth. Further, tobacco products </w:t>
      </w:r>
      <w:r>
        <w:rPr>
          <w:u w:val="single"/>
        </w:rPr>
        <w:t xml:space="preserve">or vapor products</w:t>
      </w:r>
      <w:r>
        <w:rPr/>
        <w:t xml:space="preserve"> possessed by persons under the age of eighteen years of age are considered contraband and may be seized by a peace officer or enforcement officer of the </w:t>
      </w:r>
      <w:r>
        <w:t>((</w:t>
      </w:r>
      <w:r>
        <w:rPr>
          <w:strike/>
        </w:rPr>
        <w:t xml:space="preserve">liquor control</w:t>
      </w:r>
      <w:r>
        <w:t>))</w:t>
      </w:r>
      <w:r>
        <w:rPr/>
        <w:t xml:space="preserve"> board.</w:t>
      </w:r>
    </w:p>
    <w:p>
      <w:pPr>
        <w:spacing w:before="0" w:after="0" w:line="408" w:lineRule="exact"/>
        <w:ind w:left="0" w:right="0" w:firstLine="576"/>
        <w:jc w:val="left"/>
      </w:pPr>
      <w:r>
        <w:rPr/>
        <w:t xml:space="preserve">(4) The </w:t>
      </w:r>
      <w:r>
        <w:t>((</w:t>
      </w:r>
      <w:r>
        <w:rPr>
          <w:strike/>
        </w:rPr>
        <w:t xml:space="preserve">liquor control</w:t>
      </w:r>
      <w:r>
        <w:t>))</w:t>
      </w:r>
      <w:r>
        <w:rPr/>
        <w:t xml:space="preserve"> board may work with local county health departments or districts and local law enforcement agencies to conduct random, unannounced</w:t>
      </w:r>
      <w:r>
        <w:t>((</w:t>
      </w:r>
      <w:r>
        <w:rPr>
          <w:strike/>
        </w:rPr>
        <w:t xml:space="preserve">,</w:t>
      </w:r>
      <w:r>
        <w:t>))</w:t>
      </w:r>
      <w:r>
        <w:rPr/>
        <w:t xml:space="preserve">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w:t>
      </w:r>
      <w:r>
        <w:rPr>
          <w:u w:val="single"/>
        </w:rPr>
        <w:t xml:space="preserve">and vapor products</w:t>
      </w:r>
      <w:r>
        <w:rPr/>
        <w:t xml:space="preserve"> prevention account is created in the state treasury. All fees collected pursuant to RCW 82.24.520 </w:t>
      </w:r>
      <w:r>
        <w:t>((</w:t>
      </w:r>
      <w:r>
        <w:rPr>
          <w:strike/>
        </w:rPr>
        <w:t xml:space="preserve">and</w:t>
      </w:r>
      <w:r>
        <w:t>))</w:t>
      </w:r>
      <w:r>
        <w:rPr>
          <w:u w:val="single"/>
        </w:rPr>
        <w:t xml:space="preserve">,</w:t>
      </w:r>
      <w:r>
        <w:rPr/>
        <w:t xml:space="preserve"> 82.24.530</w:t>
      </w:r>
      <w:r>
        <w:rPr>
          <w:u w:val="single"/>
        </w:rPr>
        <w:t xml:space="preserve">, 82.26.160, 82.26.170, section 23 of this act, and section 24 of this act</w:t>
      </w:r>
      <w:r>
        <w:rPr/>
        <w:t xml:space="preserve"> and funds collected by the </w:t>
      </w:r>
      <w:r>
        <w:t>((</w:t>
      </w:r>
      <w:r>
        <w:rPr>
          <w:strike/>
        </w:rPr>
        <w:t xml:space="preserve">liquor control</w:t>
      </w:r>
      <w:r>
        <w:t>))</w:t>
      </w:r>
      <w:r>
        <w:rPr/>
        <w:t xml:space="preserve"> board from the imposition of monetary penalties </w:t>
      </w:r>
      <w:r>
        <w:t>((</w:t>
      </w:r>
      <w:r>
        <w:rPr>
          <w:strike/>
        </w:rPr>
        <w:t xml:space="preserve">and samplers' fees shall</w:t>
      </w:r>
      <w:r>
        <w:t>))</w:t>
      </w:r>
      <w:r>
        <w:rPr/>
        <w:t xml:space="preserve"> </w:t>
      </w:r>
      <w:r>
        <w:rPr>
          <w:u w:val="single"/>
        </w:rPr>
        <w:t xml:space="preserve">under chapters 82.24 and 82.26 RCW and this chapter must</w:t>
      </w:r>
      <w:r>
        <w:rPr/>
        <w:t xml:space="preserve"> be deposited into this account, except that ten percent of all such fees and penalties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(2) Moneys appropriated from the youth tobacco </w:t>
      </w:r>
      <w:r>
        <w:rPr>
          <w:u w:val="single"/>
        </w:rPr>
        <w:t xml:space="preserve">and vapor products</w:t>
      </w:r>
      <w:r>
        <w:rPr/>
        <w:t xml:space="preserve"> prevention account to the department </w:t>
      </w:r>
      <w:r>
        <w:t>((</w:t>
      </w:r>
      <w:r>
        <w:rPr>
          <w:strike/>
        </w:rPr>
        <w:t xml:space="preserve">of health shall</w:t>
      </w:r>
      <w:r>
        <w:t>))</w:t>
      </w:r>
      <w:r>
        <w:rPr/>
        <w:t xml:space="preserve"> </w:t>
      </w:r>
      <w:r>
        <w:rPr>
          <w:u w:val="single"/>
        </w:rPr>
        <w:t xml:space="preserve">must</w:t>
      </w:r>
      <w:r>
        <w:rPr/>
        <w:t xml:space="preserve"> be used by the department </w:t>
      </w:r>
      <w:r>
        <w:t>((</w:t>
      </w:r>
      <w:r>
        <w:rPr>
          <w:strike/>
        </w:rPr>
        <w:t xml:space="preserve">of health</w:t>
      </w:r>
      <w:r>
        <w:t>))</w:t>
      </w:r>
      <w:r>
        <w:rPr/>
        <w:t xml:space="preserve">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 </w:t>
      </w:r>
    </w:p>
    <w:p>
      <w:pPr>
        <w:spacing w:before="0" w:after="0" w:line="408" w:lineRule="exact"/>
        <w:ind w:left="0" w:right="0" w:firstLine="576"/>
        <w:jc w:val="left"/>
      </w:pPr>
      <w:r>
        <w:rPr/>
        <w:t xml:space="preserve">(3) The department </w:t>
      </w:r>
      <w:r>
        <w:t>((</w:t>
      </w:r>
      <w:r>
        <w:rPr>
          <w:strike/>
        </w:rPr>
        <w:t xml:space="preserve">of health shall</w:t>
      </w:r>
      <w:r>
        <w:t>))</w:t>
      </w:r>
      <w:r>
        <w:rPr/>
        <w:t xml:space="preserve"> </w:t>
      </w:r>
      <w:r>
        <w:rPr>
          <w:u w:val="single"/>
        </w:rPr>
        <w:t xml:space="preserve">must</w:t>
      </w:r>
      <w:r>
        <w:rPr/>
        <w:t xml:space="preserve"> enter into interagency agreements with the </w:t>
      </w:r>
      <w:r>
        <w:t>((</w:t>
      </w:r>
      <w:r>
        <w:rPr>
          <w:strike/>
        </w:rPr>
        <w:t xml:space="preserve">liquor control</w:t>
      </w:r>
      <w:r>
        <w:t>))</w:t>
      </w:r>
      <w:r>
        <w:rPr/>
        <w:t xml:space="preserve"> board to pay the costs incurred, up to thirty percent of available funds, in carrying out its </w:t>
      </w:r>
      <w:r>
        <w:rPr>
          <w:u w:val="single"/>
        </w:rPr>
        <w:t xml:space="preserve">cigarette, tobacco product, and vapor product</w:t>
      </w:r>
      <w:r>
        <w:rPr/>
        <w:t xml:space="preserve"> enforcement responsibilities under this chapter </w:t>
      </w:r>
      <w:r>
        <w:rPr>
          <w:u w:val="single"/>
        </w:rPr>
        <w:t xml:space="preserve">and chapters 82.24 and 82.26 RCW</w:t>
      </w:r>
      <w:r>
        <w:rPr/>
        <w:t xml:space="preserve">. Such agreements </w:t>
      </w:r>
      <w:r>
        <w:t>((</w:t>
      </w:r>
      <w:r>
        <w:rPr>
          <w:strike/>
        </w:rPr>
        <w:t xml:space="preserve">shall</w:t>
      </w:r>
      <w:r>
        <w:t>))</w:t>
      </w:r>
      <w:r>
        <w:rPr/>
        <w:t xml:space="preserve"> </w:t>
      </w:r>
      <w:r>
        <w:rPr>
          <w:u w:val="single"/>
        </w:rPr>
        <w:t xml:space="preserve">must</w:t>
      </w:r>
      <w:r>
        <w:rPr/>
        <w:t xml:space="preserve">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w:t>
      </w:r>
      <w:r>
        <w:t>((</w:t>
      </w:r>
      <w:r>
        <w:rPr>
          <w:strike/>
        </w:rPr>
        <w:t xml:space="preserve">shall</w:t>
      </w:r>
      <w:r>
        <w:t>))</w:t>
      </w:r>
      <w:r>
        <w:rPr/>
        <w:t xml:space="preserve"> </w:t>
      </w:r>
      <w:r>
        <w:rPr>
          <w:u w:val="single"/>
        </w:rPr>
        <w:t xml:space="preserve">must</w:t>
      </w:r>
      <w:r>
        <w:rPr/>
        <w:t xml:space="preserve"> also set forth requirements for data reporting by the </w:t>
      </w:r>
      <w:r>
        <w:t>((</w:t>
      </w:r>
      <w:r>
        <w:rPr>
          <w:strike/>
        </w:rPr>
        <w:t xml:space="preserve">liquor control</w:t>
      </w:r>
      <w:r>
        <w:t>))</w:t>
      </w:r>
      <w:r>
        <w:rPr/>
        <w:t xml:space="preserve"> board regarding its enforcement activities.</w:t>
      </w:r>
    </w:p>
    <w:p>
      <w:pPr>
        <w:spacing w:before="0" w:after="0" w:line="408" w:lineRule="exact"/>
        <w:ind w:left="0" w:right="0" w:firstLine="576"/>
        <w:jc w:val="left"/>
      </w:pPr>
      <w:r>
        <w:rPr/>
        <w:t xml:space="preserve">(4) The department </w:t>
      </w:r>
      <w:r>
        <w:t>((</w:t>
      </w:r>
      <w:r>
        <w:rPr>
          <w:strike/>
        </w:rPr>
        <w:t xml:space="preserve">of health</w:t>
      </w:r>
      <w:r>
        <w:t>))</w:t>
      </w:r>
      <w:r>
        <w:rPr>
          <w:u w:val="single"/>
        </w:rPr>
        <w:t xml:space="preserve">, the board,</w:t>
      </w:r>
      <w:r>
        <w:rPr/>
        <w:t xml:space="preserve"> and the department of revenue </w:t>
      </w:r>
      <w:r>
        <w:t>((</w:t>
      </w:r>
      <w:r>
        <w:rPr>
          <w:strike/>
        </w:rPr>
        <w:t xml:space="preserve">shall</w:t>
      </w:r>
      <w:r>
        <w:t>))</w:t>
      </w:r>
      <w:r>
        <w:rPr/>
        <w:t xml:space="preserve"> </w:t>
      </w:r>
      <w:r>
        <w:rPr>
          <w:u w:val="single"/>
        </w:rPr>
        <w:t xml:space="preserve">must</w:t>
      </w:r>
      <w:r>
        <w:rPr/>
        <w:t xml:space="preserve"> enter into an interagency agreement for payment of the cost of administering the tobacco </w:t>
      </w:r>
      <w:r>
        <w:rPr>
          <w:u w:val="single"/>
        </w:rPr>
        <w:t xml:space="preserve">and vapor product</w:t>
      </w:r>
      <w:r>
        <w:rPr/>
        <w:t xml:space="preserve"> retailer licensing system and for the provision of quarterly documentation of tobacco </w:t>
      </w:r>
      <w:r>
        <w:rPr>
          <w:u w:val="single"/>
        </w:rPr>
        <w:t xml:space="preserve">and vapor product</w:t>
      </w:r>
      <w:r>
        <w:rPr/>
        <w:t xml:space="preserve"> wholesaler, retailer, and vending machine names and locations.</w:t>
      </w:r>
    </w:p>
    <w:p>
      <w:pPr>
        <w:spacing w:before="0" w:after="0" w:line="408" w:lineRule="exact"/>
        <w:ind w:left="0" w:right="0" w:firstLine="576"/>
        <w:jc w:val="left"/>
      </w:pPr>
      <w:r>
        <w:rPr/>
        <w:t xml:space="preserve">(5) The department </w:t>
      </w:r>
      <w:r>
        <w:t>((</w:t>
      </w:r>
      <w:r>
        <w:rPr>
          <w:strike/>
        </w:rPr>
        <w:t xml:space="preserve">of health shall</w:t>
      </w:r>
      <w:r>
        <w:t>))</w:t>
      </w:r>
      <w:r>
        <w:rPr/>
        <w:t xml:space="preserve"> </w:t>
      </w:r>
      <w:r>
        <w:rPr>
          <w:u w:val="single"/>
        </w:rPr>
        <w:t xml:space="preserve">must</w:t>
      </w:r>
      <w:r>
        <w:rPr/>
        <w:t xml:space="preserve">, within up to seventy percent of available funds, provide grants to local health departments or other local community agencies to develop and implement coordinated tobacco </w:t>
      </w:r>
      <w:r>
        <w:rPr>
          <w:u w:val="single"/>
        </w:rPr>
        <w:t xml:space="preserve">and vapor product</w:t>
      </w:r>
      <w:r>
        <w:rPr/>
        <w:t xml:space="preserve"> intervention strategies to prevent and reduce </w:t>
      </w:r>
      <w:r>
        <w:t>((</w:t>
      </w:r>
      <w:r>
        <w:rPr>
          <w:strike/>
        </w:rPr>
        <w:t xml:space="preserve">tobacco</w:t>
      </w:r>
      <w:r>
        <w:t>))</w:t>
      </w:r>
      <w:r>
        <w:rPr/>
        <w:t xml:space="preserve">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130</w:t>
      </w:r>
      <w:r>
        <w:rPr/>
        <w:t xml:space="preserve"> (Preemption of political subdivisions) and 1993 c 507 s 14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board, in consultation with the department, may adopt rules to implement and enforce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vapor products distributor's license; and</w:t>
      </w:r>
    </w:p>
    <w:p>
      <w:pPr>
        <w:spacing w:before="0" w:after="0" w:line="408" w:lineRule="exact"/>
        <w:ind w:left="0" w:right="0" w:firstLine="576"/>
        <w:jc w:val="left"/>
      </w:pPr>
      <w:r>
        <w:rPr/>
        <w:t xml:space="preserve">(b) A vapor products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section 29 of this act.</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82.24, or 82.26 RCW, the background check done under the authority of chapter 66.24, 82.24, or 82.26 RCW satisfies the requirements of this subsection.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0" w:after="0" w:line="408" w:lineRule="exact"/>
        <w:ind w:left="0" w:right="0" w:firstLine="576"/>
        <w:jc w:val="left"/>
      </w:pPr>
      <w:r>
        <w:rPr/>
        <w:t xml:space="preserve">(6) License issuances and renewals are subject to board authority and the rules adopted under the board including, but not limited to, rights of cities, towns, county legislative authorities, the public, churches, schools, and public institutions that object to or prevent issuance of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(1)(a) No person may engage in or conduct business as a distributor or retailer in this state without a valid license issued under this chapter, except as otherwise provided by law. Any person who sells vapor products to persons other than ultimate consumers or who meets the definition of "distributor" under this chapter must obtain a distributor's license under this chapter. Any person who sells vapor products to ultimate consumers must obtain a retailer's license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 No person engaged in or conducting business as a distributor or retailer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(2) is guilty of a gross misdemeanor.</w:t>
      </w:r>
    </w:p>
    <w:p>
      <w:pPr>
        <w:spacing w:before="0" w:after="0" w:line="408" w:lineRule="exact"/>
        <w:ind w:left="0" w:right="0" w:firstLine="576"/>
        <w:jc w:val="left"/>
      </w:pPr>
      <w:r>
        <w:rPr/>
        <w:t xml:space="preserve">(3) Any person licensed under this chapter as a distributor, and any person licensed under this chapter as a retailer, may not operate in any other capacity unless the additional appropriate license is first secured, except as otherwise provided by law. A violation of this subsection (3) is a misdemeanor.</w:t>
      </w:r>
    </w:p>
    <w:p>
      <w:pPr>
        <w:spacing w:before="0" w:after="0" w:line="408" w:lineRule="exact"/>
        <w:ind w:left="0" w:right="0" w:firstLine="576"/>
        <w:jc w:val="left"/>
      </w:pPr>
      <w:r>
        <w:rPr/>
        <w:t xml:space="preserve">(4)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fee of six hundred fifty dollars must accompany each vapor products distributor's license application or license renewal application under section 23 of this act. If a distributor sells or intends to sell vapor products at two or more places of business, whether established or temporary, a separate license with a license fee of one hundred fifteen dollars is required for each additional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A fee of two hundred fifty dollars must accompany each vapor products retailer's license application or license renewal application under section 23 of this act. A separate license is required for each separate location at which the retailer operates.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530</w:t>
      </w:r>
      <w:r>
        <w:rPr/>
        <w:t xml:space="preserve"> and 2012 2nd sp.s. c 4 s 12 are each amended to read as follows:</w:t>
      </w:r>
    </w:p>
    <w:p>
      <w:pPr>
        <w:spacing w:before="0" w:after="0" w:line="408" w:lineRule="exact"/>
        <w:ind w:left="0" w:right="0" w:firstLine="576"/>
        <w:jc w:val="left"/>
      </w:pPr>
      <w:r>
        <w:rPr/>
        <w:t xml:space="preserve">A fee of </w:t>
      </w:r>
      <w:r>
        <w:t>((</w:t>
      </w:r>
      <w:r>
        <w:rPr>
          <w:strike/>
        </w:rPr>
        <w:t xml:space="preserve">ninety-three</w:t>
      </w:r>
      <w:r>
        <w:t>))</w:t>
      </w:r>
      <w:r>
        <w:rPr/>
        <w:t xml:space="preserve"> </w:t>
      </w:r>
      <w:r>
        <w:rPr>
          <w:u w:val="single"/>
        </w:rPr>
        <w:t xml:space="preserve">two hundred fifty</w:t>
      </w:r>
      <w:r>
        <w:rPr/>
        <w:t xml:space="preserve"> dollars must accompany each retailer's license application or license renewal application. A separate license is required for each separate location at which the retailer operates. A fee of thirty additional dollars for each vending machine must accompany each application or renewal for a license issued to a retail dealer operating a cigarette vending machine. An additional fee of ninety-three dollars </w:t>
      </w:r>
      <w:r>
        <w:t>((</w:t>
      </w:r>
      <w:r>
        <w:rPr>
          <w:strike/>
        </w:rPr>
        <w:t xml:space="preserve">shall</w:t>
      </w:r>
      <w:r>
        <w:t>))</w:t>
      </w:r>
      <w:r>
        <w:rPr/>
        <w:t xml:space="preserve"> </w:t>
      </w:r>
      <w:r>
        <w:rPr>
          <w:u w:val="single"/>
        </w:rPr>
        <w:t xml:space="preserve">must</w:t>
      </w:r>
      <w:r>
        <w:rPr/>
        <w:t xml:space="preserve"> accompany each application or renewal for a license issued to a retail dealer operating a cigarette-making machine.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Every vapor products retailer licensed under section 23 of this act must procure itemized invoices of all vapor products purchased. The invoices must show the seller's name and address, the date of purchase, and all prices and discounts.</w:t>
      </w:r>
    </w:p>
    <w:p>
      <w:pPr>
        <w:spacing w:before="0" w:after="0" w:line="408" w:lineRule="exact"/>
        <w:ind w:left="0" w:right="0" w:firstLine="576"/>
        <w:jc w:val="left"/>
      </w:pPr>
      <w:r>
        <w:rPr/>
        <w:t xml:space="preserve">(2) The retailer must keep at each retail outlet copies of complete, accurate, and legible invoices for that retail outlet or place of business. All invoices required to be kept under this section must be preserved for five years from the date of purchase.</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vapor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by the department, and any licenses issued under this chapter or chapter 82.26 or 82.24 RCW are subject to suspension or revocation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vapor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vapor products, tobacco products, or cigarettes or permit vapor products, tobacco products,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2016.</w:t>
      </w:r>
    </w:p>
    <w:p/>
    <w:p>
      <w:pPr>
        <w:jc w:val="center"/>
      </w:pPr>
      <w:r>
        <w:rPr>
          <w:b/>
        </w:rPr>
        <w:t>--- END ---</w:t>
      </w:r>
    </w:p>
    <w:sectPr>
      <w:pgNumType w:start="1"/>
      <w:footerReference xmlns:r="http://schemas.openxmlformats.org/officeDocument/2006/relationships" r:id="R2f03dfba41fb46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f41bb161648f6" /><Relationship Type="http://schemas.openxmlformats.org/officeDocument/2006/relationships/footer" Target="/word/footer.xml" Id="R2f03dfba41fb46d8" /></Relationships>
</file>