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33eda2f074ffa" /></Relationships>
</file>

<file path=word/document.xml><?xml version="1.0" encoding="utf-8"?>
<w:document xmlns:w="http://schemas.openxmlformats.org/wordprocessingml/2006/main">
  <w:body>
    <w:p>
      <w:r>
        <w:t>H-3751.1</w:t>
      </w:r>
    </w:p>
    <w:p>
      <w:pPr>
        <w:jc w:val="center"/>
      </w:pPr>
      <w:r>
        <w:t>_______________________________________________</w:t>
      </w:r>
    </w:p>
    <w:p/>
    <w:p>
      <w:pPr>
        <w:jc w:val="center"/>
      </w:pPr>
      <w:r>
        <w:rPr>
          <w:b/>
        </w:rPr>
        <w:t>HOUSE BILL 2896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Dye, Manweller, Schmick, Shea, and Condotta</w:t>
      </w:r>
    </w:p>
    <w:p/>
    <w:p>
      <w:r>
        <w:rPr>
          <w:t xml:space="preserve">Read first time 01/26/16.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oil spill contingency planning requirements to those railroads that haul crude oil or petroleum products; amending RCW 88.46.010; and reenacting and amending RCW 90.56.010.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2015 c 274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w:t>
      </w:r>
      <w:r>
        <w:rPr>
          <w:u w:val="single"/>
        </w:rPr>
        <w:t xml:space="preserve">, other than biological oils and blends,</w:t>
      </w:r>
      <w:r>
        <w:rPr/>
        <w:t xml:space="preserve"> as bulk cargo.</w:t>
      </w:r>
    </w:p>
    <w:p>
      <w:pPr>
        <w:spacing w:before="0" w:after="0" w:line="408" w:lineRule="exact"/>
        <w:ind w:left="0" w:right="0" w:firstLine="576"/>
        <w:jc w:val="left"/>
      </w:pPr>
      <w:r>
        <w:rPr/>
        <w:t xml:space="preserve">(c) Except as provided under (b) of this subsection,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2015 c 274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w:t>
      </w:r>
      <w:r>
        <w:rPr>
          <w:u w:val="single"/>
        </w:rPr>
        <w:t xml:space="preserve">, other than biological oils and blends,</w:t>
      </w:r>
      <w:r>
        <w:rPr/>
        <w:t xml:space="preserve">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
      <w:pPr>
        <w:jc w:val="center"/>
      </w:pPr>
      <w:r>
        <w:rPr>
          <w:b/>
        </w:rPr>
        <w:t>--- END ---</w:t>
      </w:r>
    </w:p>
    <w:sectPr>
      <w:pgNumType w:start="1"/>
      <w:footerReference xmlns:r="http://schemas.openxmlformats.org/officeDocument/2006/relationships" r:id="Ra0ccd37ab5b643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41f67763094145" /><Relationship Type="http://schemas.openxmlformats.org/officeDocument/2006/relationships/footer" Target="/word/footer.xml" Id="Ra0ccd37ab5b64316" /></Relationships>
</file>