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b0e07310245b0" /></Relationships>
</file>

<file path=word/document.xml><?xml version="1.0" encoding="utf-8"?>
<w:document xmlns:w="http://schemas.openxmlformats.org/wordprocessingml/2006/main">
  <w:body>
    <w:p>
      <w:r>
        <w:t>H-3184.1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Klippert, Hayes, Wilson, Griffey, Muri, and Smith</w:t>
      </w:r>
    </w:p>
    <w:p/>
    <w:p>
      <w:r>
        <w:rPr>
          <w:t xml:space="preserve">Read first time 01/19/16.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seriousness level of first degree rape and first degree rape of a child; amending RCW 9.94A.515;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2015 c 261 s 11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720"/>
        <w:gridCol w:w="3420"/>
        <w:gridCol w:w="720"/>
      </w:tblGrid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Rape 1 (RCW 9A.44.040)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trike/>
                <w:sz w:val="20"/>
              </w:rPr>
              <w:t xml:space="preserve">Rape of a Child 1 (RCW 9A.44.073)</w:t>
            </w:r>
            <w:r>
              <w:t>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in Commission of a Felony (RCW 9.41.225)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10.99.040, 10.99.050, 26.09.300, 26.10.220, 26.26.138, 26.50.110, 26.52.070, or 74.34.145)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Fourteen (subsequent sex offense) (RCW 9A.88.010)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Harassment (RCW 9A.36.080)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Cyberstalking (subsequent conviction or threat of death) (RCW 9.61.260(3))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 or Short-Barreled Shotgun or Rifle (RCW 9.41.190)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Food Fish or Shellfish 1 (RCW 69.04.938(3))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9A.52.110)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or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Lease-purchased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, or Loaned</w:t>
            </w:r>
            <w:r>
              <w:rPr>
                <w:rFonts w:ascii="Times New Roman" w:hAnsi="Times New Roman"/>
                <w:sz w:val="20"/>
              </w:rPr>
              <w:t xml:space="preserve"> Property (valued at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one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five</w:t>
            </w:r>
            <w:r>
              <w:rPr>
                <w:rFonts w:ascii="Times New Roman" w:hAnsi="Times New Roman"/>
                <w:sz w:val="20"/>
              </w:rPr>
              <w:t xml:space="preserve"> thousand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five hundred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dollars or more) (RCW 9A.56.096(5)(a))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(RCW 9A.44.115)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or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Lease-purchased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, or Loaned</w:t>
            </w:r>
            <w:r>
              <w:rPr>
                <w:rFonts w:ascii="Times New Roman" w:hAnsi="Times New Roman"/>
                <w:sz w:val="20"/>
              </w:rPr>
              <w:t xml:space="preserve"> Property (valued at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two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seven</w:t>
            </w:r>
            <w:r>
              <w:rPr>
                <w:rFonts w:ascii="Times New Roman" w:hAnsi="Times New Roman"/>
                <w:sz w:val="20"/>
              </w:rPr>
              <w:t xml:space="preserve"> hundred fifty dollars or more but less than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one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five</w:t>
            </w:r>
            <w:r>
              <w:rPr>
                <w:rFonts w:ascii="Times New Roman" w:hAnsi="Times New Roman"/>
                <w:sz w:val="20"/>
              </w:rPr>
              <w:t xml:space="preserve"> thousand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five hundred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dollars) (RCW 9A.56.096(5)(b))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21a18bb4c7a485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a1d7665964327" /><Relationship Type="http://schemas.openxmlformats.org/officeDocument/2006/relationships/footer" Target="/word/footer.xml" Id="R721a18bb4c7a4856" /></Relationships>
</file>