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5253f490c4ea2" /></Relationships>
</file>

<file path=word/document.xml><?xml version="1.0" encoding="utf-8"?>
<w:document xmlns:w="http://schemas.openxmlformats.org/wordprocessingml/2006/main">
  <w:body>
    <w:p>
      <w:r>
        <w:t>H-2890.1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2271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2nd Special Session</w:t>
      </w:r>
    </w:p>
    <w:p/>
    <w:p>
      <w:r>
        <w:rPr>
          <w:b/>
        </w:rPr>
        <w:t xml:space="preserve">By </w:t>
      </w:r>
      <w:r>
        <w:t>Representatives S. Hunt, Riccelli, Reykdal, Sullivan, Schmick, Ormsby, Wilcox, Hansen, Johnson, McCaslin, Appleton, Holy, Pike, Kilduff, Carlyle, Haler, Zeiger, and McCabe</w:t>
      </w:r>
    </w:p>
    <w:p/>
    <w:p>
      <w:r>
        <w:rPr>
          <w:t xml:space="preserve">Read first time 06/25/15.  </w:t>
        </w:rPr>
      </w:r>
      <w:r>
        <w:rPr>
          <w:t xml:space="preserve">Referred to Committee on Higher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ind w:left="0" w:right="0" w:firstLine="360"/>
        <w:jc w:val="both"/>
      </w:pPr>
      <w:r>
        <w:rPr/>
        <w:t xml:space="preserve">AN ACT Relating to naming a school of medicine at Washington State University after Elson S. Floyd; and amending RCW 28B.30.---.</w:t>
      </w:r>
    </w:p>
    <w:p>
      <w:r>
        <w:t/>
      </w:r>
    </w:p>
    <w:p>
      <w:r>
        <w:t>BE IT ENACTED BY THE LEGISLATURE OF THE STATE OF WASHINGTON:</w:t>
      </w:r>
    </w:p>
    <w:p>
      <w:pPr>
        <w:ind w:left="0" w:right="0" w:firstLine="360"/>
        <w:jc w:val="both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28B</w:t>
      </w:r>
      <w:r>
        <w:rPr/>
        <w:t xml:space="preserve">.</w:t>
      </w:r>
      <w:r>
        <w:t xml:space="preserve">30</w:t>
      </w:r>
      <w:r>
        <w:rPr/>
        <w:t xml:space="preserve">.</w:t>
      </w:r>
      <w:r>
        <w:t xml:space="preserve">---</w:t>
      </w:r>
      <w:r>
        <w:rPr/>
        <w:t xml:space="preserve"> and 2015 c 6 s 1 are each amended to read as follows:</w:t>
      </w:r>
    </w:p>
    <w:p>
      <w:pPr>
        <w:ind w:left="0" w:right="0" w:firstLine="360"/>
        <w:jc w:val="both"/>
      </w:pPr>
      <w:r>
        <w:rPr/>
        <w:t xml:space="preserve">The board of regents of Washington State University may offer and teach medicine as a major line, and is authorized to establish, operate, and maintain a school of medicine at the university</w:t>
      </w:r>
      <w:r>
        <w:rPr>
          <w:u w:val="single"/>
        </w:rPr>
        <w:t xml:space="preserve">, to be known as the Elson S. Floyd School of Medicine</w:t>
      </w:r>
      <w:r>
        <w:rPr/>
        <w:t xml:space="preserve">. The board of regents of Washington State University may offer and teach forestry as a major line.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041678cf24b4a0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2271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199b6815a44d3" /><Relationship Type="http://schemas.openxmlformats.org/officeDocument/2006/relationships/footer" Target="/word/footer.xml" Id="R7041678cf24b4a06" /></Relationships>
</file>