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0e9032b91a4f8e" /></Relationships>
</file>

<file path=word/document.xml><?xml version="1.0" encoding="utf-8"?>
<w:document xmlns:w="http://schemas.openxmlformats.org/wordprocessingml/2006/main">
  <w:body>
    <w:p>
      <w:r>
        <w:t>H-1416.1</w:t>
      </w:r>
    </w:p>
    <w:p>
      <w:pPr>
        <w:jc w:val="center"/>
      </w:pPr>
      <w:r>
        <w:t>_______________________________________________</w:t>
      </w:r>
    </w:p>
    <w:p/>
    <w:p>
      <w:pPr>
        <w:jc w:val="center"/>
      </w:pPr>
      <w:r>
        <w:rPr>
          <w:b/>
        </w:rPr>
        <w:t>HOUSE BILL 1933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Short and Kretz</w:t>
      </w:r>
    </w:p>
    <w:p/>
    <w:p>
      <w:r>
        <w:rPr>
          <w:t xml:space="preserve">Read first time 02/03/15.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local health jurisdictions to approve certain group B water systems based upon their delivery of water meeting safe drinking water standards for household use; amending RCW 43.20.050; and adding a new section to chapter 70.119A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t xml:space="preserve">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70.119A.020, necessary to assure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w:t>
      </w:r>
      <w:r>
        <w:rPr>
          <w:u w:val="single"/>
        </w:rPr>
        <w:t xml:space="preserve">(i)</w:t>
      </w:r>
      <w:r>
        <w:rPr/>
        <w:t xml:space="preserve"> Adopt rules as necessary for group B public water systems, as defined in RCW 70.119A.020. The rules shall, at a minimum, establish requirements regarding the initial design and construction of a public water system. The state board of health rules may waive some or all requirements for group B public water systems with fewer than five connections</w:t>
      </w:r>
      <w:r>
        <w:rPr>
          <w:u w:val="single"/>
        </w:rPr>
        <w:t xml:space="preserve">.</w:t>
      </w:r>
    </w:p>
    <w:p>
      <w:pPr>
        <w:spacing w:before="0" w:after="0" w:line="408" w:lineRule="exact"/>
        <w:ind w:left="0" w:right="0" w:firstLine="576"/>
        <w:jc w:val="left"/>
      </w:pPr>
      <w:r>
        <w:rPr>
          <w:u w:val="single"/>
        </w:rPr>
        <w:t xml:space="preserve">(ii) Irrespective of the rules adopted pursuant to this subsection (2)(b), a local health jurisdiction, as defined in RCW 70.119A.020, may review and approve the design and construction of a group B system serving nine or fewer connections if the system provides evidence to the local health jurisdiction that the water provided for indoor household use meets or will meet the requirements of the federal safe drinking water act as defined in RCW 70.119A.020 and without respect to the quality of the raw groundwater source used for the group B system. The local health jurisdiction is not required to adopt an ordinance or rule, or to participate in a joint plan of responsibility, as that term is defined in chapter 246-291 WAC as of the effective date of this section, in order to exercise this authority granted in (b)(ii) of this subsection</w:t>
      </w:r>
      <w:r>
        <w:rPr/>
        <w:t xml:space="preserve">;</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119A</w:t>
      </w:r>
      <w:r>
        <w:rPr/>
        <w:t xml:space="preserve"> RCW</w:t>
      </w:r>
      <w:r>
        <w:rPr/>
        <w:t xml:space="preserve"> to read as follows:</w:t>
      </w:r>
    </w:p>
    <w:p>
      <w:pPr>
        <w:spacing w:before="0" w:after="0" w:line="408" w:lineRule="exact"/>
        <w:ind w:left="0" w:right="0" w:firstLine="576"/>
        <w:jc w:val="left"/>
      </w:pPr>
      <w:r>
        <w:rPr/>
        <w:t xml:space="preserve">A local health jurisdiction, as defined in RCW 70.119A.020, may review and approve the design and construction of a group B system serving nine or fewer connections if the system provides evidence to the local health jurisdiction that the water provided for indoor household use meets or will meet the requirements of the federal safe drinking water act as defined in RCW 70.119A.020 and without respect to the quality of the raw groundwater source used for the group B system. The local health jurisdiction is not required to adopt an ordinance or rule, or to participate in a joint plan of responsibility, as that term is defined in chapter 246-291 WAC as of the effective date of this section, in order to exercise this authority granted in RCW 43.20.050(2)(b).</w:t>
      </w:r>
    </w:p>
    <w:p/>
    <w:p>
      <w:pPr>
        <w:jc w:val="center"/>
      </w:pPr>
      <w:r>
        <w:rPr>
          <w:b/>
        </w:rPr>
        <w:t>--- END ---</w:t>
      </w:r>
    </w:p>
    <w:sectPr>
      <w:pgNumType w:start="1"/>
      <w:footerReference xmlns:r="http://schemas.openxmlformats.org/officeDocument/2006/relationships" r:id="R0a32bd83d37b4c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6348ad96174a55" /><Relationship Type="http://schemas.openxmlformats.org/officeDocument/2006/relationships/footer" Target="/word/footer.xml" Id="R0a32bd83d37b4c09" /></Relationships>
</file>