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419870d6af412b" /></Relationships>
</file>

<file path=word/document.xml><?xml version="1.0" encoding="utf-8"?>
<w:document xmlns:w="http://schemas.openxmlformats.org/wordprocessingml/2006/main">
  <w:body>
    <w:p>
      <w:r>
        <w:t>H-0534.2</w:t>
      </w:r>
    </w:p>
    <w:p>
      <w:pPr>
        <w:jc w:val="center"/>
      </w:pPr>
      <w:r>
        <w:t>_______________________________________________</w:t>
      </w:r>
    </w:p>
    <w:p/>
    <w:p>
      <w:pPr>
        <w:jc w:val="center"/>
      </w:pPr>
      <w:r>
        <w:rPr>
          <w:b/>
        </w:rPr>
        <w:t>HOUSE BILL 1930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MacEwen, Riccelli, Parker, Tharinger, McCaslin, Ormsby, Sells, and Robinson</w:t>
      </w:r>
    </w:p>
    <w:p/>
    <w:p>
      <w:r>
        <w:rPr>
          <w:t xml:space="preserve">Read first time 02/03/15.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nonemployee status of athletes in amateur sports; amending RCW 49.12.005 and 49.17.020; and reenacting and amending RCW 49.46.010.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005</w:t>
      </w:r>
      <w:r>
        <w:rPr/>
        <w:t xml:space="preserve"> and 2003 c 401 s 2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w:t>
      </w:r>
      <w:r>
        <w:rPr>
          <w:u w:val="single"/>
        </w:rPr>
        <w:t xml:space="preserve">"Athlete" means a person who meets the eligibility standards established by the national governing body or Paralympic sports organization for the sport in which the athlete competes.</w:t>
      </w:r>
    </w:p>
    <w:p>
      <w:pPr>
        <w:spacing w:before="0" w:after="0" w:line="408" w:lineRule="exact"/>
        <w:ind w:left="0" w:right="0" w:firstLine="576"/>
        <w:jc w:val="left"/>
      </w:pPr>
      <w:r>
        <w:rPr>
          <w:u w:val="single"/>
        </w:rPr>
        <w:t xml:space="preserve">(2) "Amateur sports league, club, or association" means a not</w:t>
      </w:r>
      <w:r>
        <w:rPr>
          <w:u w:val="single"/>
        </w:rPr>
        <w:noBreakHyphen/>
      </w:r>
      <w:r>
        <w:rPr>
          <w:u w:val="single"/>
        </w:rPr>
        <w:t xml:space="preserve">for</w:t>
      </w:r>
      <w:r>
        <w:rPr>
          <w:u w:val="single"/>
        </w:rPr>
        <w:noBreakHyphen/>
      </w:r>
      <w:r>
        <w:rPr>
          <w:u w:val="single"/>
        </w:rPr>
        <w:t xml:space="preserve">profit corporation, limited liability company, association, or other group that sponsors or arranges amateur athletic contests, games, meets, matches, tournaments, regattas, or other events in which amateur athletes compete, and which supports or develops amateur athletes for national or international competition in sports. "Amateur sports league, club, or association" does not include private or public educational institutions.</w:t>
      </w:r>
    </w:p>
    <w:p>
      <w:pPr>
        <w:spacing w:before="0" w:after="0" w:line="408" w:lineRule="exact"/>
        <w:ind w:left="0" w:right="0" w:firstLine="576"/>
        <w:jc w:val="left"/>
      </w:pPr>
      <w:r>
        <w:rPr>
          <w:u w:val="single"/>
        </w:rPr>
        <w:t xml:space="preserve">(3)</w:t>
      </w:r>
      <w:r>
        <w:rPr/>
        <w:t xml:space="preserve"> "Department" means the department of labor and industries.</w:t>
      </w:r>
    </w:p>
    <w:p>
      <w:pPr>
        <w:spacing w:before="0" w:after="0" w:line="408" w:lineRule="exact"/>
        <w:ind w:left="0" w:right="0" w:firstLine="576"/>
        <w:jc w:val="left"/>
      </w:pPr>
      <w:r>
        <w:t>((</w:t>
      </w:r>
      <w:r>
        <w:rPr>
          <w:strike/>
        </w:rPr>
        <w:t xml:space="preserve">(2)</w:t>
      </w:r>
      <w:r>
        <w:t>))</w:t>
      </w:r>
      <w:r>
        <w:rPr>
          <w:u w:val="single"/>
        </w:rPr>
        <w:t xml:space="preserve">(4)</w:t>
      </w:r>
      <w:r>
        <w:rPr/>
        <w:t xml:space="preserve"> "Director" means the director of the department of labor and industries, or the director's designated representative.</w:t>
      </w:r>
    </w:p>
    <w:p>
      <w:pPr>
        <w:spacing w:before="0" w:after="0" w:line="408" w:lineRule="exact"/>
        <w:ind w:left="0" w:right="0" w:firstLine="576"/>
        <w:jc w:val="left"/>
      </w:pPr>
      <w:r>
        <w:t>((</w:t>
      </w:r>
      <w:r>
        <w:rPr>
          <w:strike/>
        </w:rPr>
        <w:t xml:space="preserve">(3)</w:t>
      </w:r>
      <w:r>
        <w:t>))</w:t>
      </w:r>
      <w:r>
        <w:rPr>
          <w:u w:val="single"/>
        </w:rPr>
        <w:t xml:space="preserve">(5)</w:t>
      </w:r>
      <w:r>
        <w:rPr/>
        <w:t xml:space="preserve">(a) Before May 20, 2003, "employer" means any person, firm, corporation, partnership, business trust, legal representative, or other business entity which engages in any business, industry, profession, or activity in this state and employs one or more employees but does not include the state, any state institution, any state agency, political subdivision of the state, or any municipal corporation or quasi-municipal corporation. However, for the purposes of RCW 49.12.265 through 49.12.295, 49.12.350 through 49.12.370, 49.12.450, and 49.12.460 only, "employer" also includes the state, any state institution, any state agency, political subdivisions of the state, and any municipal corporation or quasi-municipal corporation.</w:t>
      </w:r>
    </w:p>
    <w:p>
      <w:pPr>
        <w:spacing w:before="0" w:after="0" w:line="408" w:lineRule="exact"/>
        <w:ind w:left="0" w:right="0" w:firstLine="576"/>
        <w:jc w:val="left"/>
      </w:pPr>
      <w:r>
        <w:rPr/>
        <w:t xml:space="preserve">(b) On and after May 20, 2003, "employer" means any person, firm, corporation, partnership, business trust, legal representative, or other business entity which engages in any business, industry, profession, or activity in this state and employs one or more employees, and includes the state, any state institution, state agency, political subdivisions of the state, and any municipal corporation or quasi-municipal corporation. However, this chapter and the rules adopted thereunder apply to these public employers only to the extent that this chapter and the rules adopted thereunder do not conflict with: (i) Any state statute or rule; and (ii) respect to political subdivisions of the state and any municipal or quasi-municipal corporation, any local resolution, ordinance, or rule adopted under the authority of the local legislative authority before April 1, 2003.</w:t>
      </w:r>
    </w:p>
    <w:p>
      <w:pPr>
        <w:spacing w:before="0" w:after="0" w:line="408" w:lineRule="exact"/>
        <w:ind w:left="0" w:right="0" w:firstLine="576"/>
        <w:jc w:val="left"/>
      </w:pPr>
      <w:r>
        <w:t>((</w:t>
      </w:r>
      <w:r>
        <w:rPr>
          <w:strike/>
        </w:rPr>
        <w:t xml:space="preserve">(4)</w:t>
      </w:r>
      <w:r>
        <w:t>))</w:t>
      </w:r>
      <w:r>
        <w:rPr>
          <w:u w:val="single"/>
        </w:rPr>
        <w:t xml:space="preserve">(6)</w:t>
      </w:r>
      <w:r>
        <w:rPr/>
        <w:t xml:space="preserve"> "Employee" means an employee who is employed in the business of the employee's employer whether by way of manual labor or otherwise. </w:t>
      </w:r>
      <w:r>
        <w:rPr>
          <w:u w:val="single"/>
        </w:rPr>
        <w:t xml:space="preserve">"Employee" does not include an individual who is an athlete playing in an amateur sports league, club, or association, whether or not the individual receives a stipend, educational scholarship, or other benefits for playing.</w:t>
      </w:r>
    </w:p>
    <w:p>
      <w:pPr>
        <w:spacing w:before="0" w:after="0" w:line="408" w:lineRule="exact"/>
        <w:ind w:left="0" w:right="0" w:firstLine="576"/>
        <w:jc w:val="left"/>
      </w:pPr>
      <w:r>
        <w:t>((</w:t>
      </w:r>
      <w:r>
        <w:rPr>
          <w:strike/>
        </w:rPr>
        <w:t xml:space="preserve">(5)</w:t>
      </w:r>
      <w:r>
        <w:t>))</w:t>
      </w:r>
      <w:r>
        <w:rPr>
          <w:u w:val="single"/>
        </w:rPr>
        <w:t xml:space="preserve">(7)</w:t>
      </w:r>
      <w:r>
        <w:rPr/>
        <w:t xml:space="preserve"> "Conditions of labor" means and includes the conditions of rest and meal periods for employees including provisions for personal privacy, practices, methods and means by or through which labor or services are performed by employees and includes bona fide physical qualifications in employment, but shall not include conditions of labor otherwise governed by statutes and rules and regulations relating to industrial safety and health administered by the department.</w:t>
      </w:r>
    </w:p>
    <w:p>
      <w:pPr>
        <w:spacing w:before="0" w:after="0" w:line="408" w:lineRule="exact"/>
        <w:ind w:left="0" w:right="0" w:firstLine="576"/>
        <w:jc w:val="left"/>
      </w:pPr>
      <w:r>
        <w:t>((</w:t>
      </w:r>
      <w:r>
        <w:rPr>
          <w:strike/>
        </w:rPr>
        <w:t xml:space="preserve">(6)</w:t>
      </w:r>
      <w:r>
        <w:t>))</w:t>
      </w:r>
      <w:r>
        <w:rPr>
          <w:u w:val="single"/>
        </w:rPr>
        <w:t xml:space="preserve">(8)</w:t>
      </w:r>
      <w:r>
        <w:rPr/>
        <w:t xml:space="preserve"> For the purpose of chapter 16, Laws of 1973 2nd ex. sess. a minor is defined to be a person of either sex under the age of eighteen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020</w:t>
      </w:r>
      <w:r>
        <w:rPr/>
        <w:t xml:space="preserve"> and 2010 c 8 s 12005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The term "agriculture" means farming and includes, but is not limited to:</w:t>
      </w:r>
    </w:p>
    <w:p>
      <w:pPr>
        <w:spacing w:before="0" w:after="0" w:line="408" w:lineRule="exact"/>
        <w:ind w:left="0" w:right="0" w:firstLine="576"/>
        <w:jc w:val="left"/>
      </w:pPr>
      <w:r>
        <w:rPr/>
        <w:t xml:space="preserve">(a) The cultivation and tillage of the soil;</w:t>
      </w:r>
    </w:p>
    <w:p>
      <w:pPr>
        <w:spacing w:before="0" w:after="0" w:line="408" w:lineRule="exact"/>
        <w:ind w:left="0" w:right="0" w:firstLine="576"/>
        <w:jc w:val="left"/>
      </w:pPr>
      <w:r>
        <w:rPr/>
        <w:t xml:space="preserve">(b) Dairying;</w:t>
      </w:r>
    </w:p>
    <w:p>
      <w:pPr>
        <w:spacing w:before="0" w:after="0" w:line="408" w:lineRule="exact"/>
        <w:ind w:left="0" w:right="0" w:firstLine="576"/>
        <w:jc w:val="left"/>
      </w:pPr>
      <w:r>
        <w:rPr/>
        <w:t xml:space="preserve">(c) The production, cultivation, growing, and harvesting of any agricultural or horticultural commodity;</w:t>
      </w:r>
    </w:p>
    <w:p>
      <w:pPr>
        <w:spacing w:before="0" w:after="0" w:line="408" w:lineRule="exact"/>
        <w:ind w:left="0" w:right="0" w:firstLine="576"/>
        <w:jc w:val="left"/>
      </w:pPr>
      <w:r>
        <w:rPr/>
        <w:t xml:space="preserve">(d) The raising of livestock, bees, fur-bearing animals, or poultry; and</w:t>
      </w:r>
    </w:p>
    <w:p>
      <w:pPr>
        <w:spacing w:before="0" w:after="0" w:line="408" w:lineRule="exact"/>
        <w:ind w:left="0" w:right="0" w:firstLine="576"/>
        <w:jc w:val="left"/>
      </w:pPr>
      <w:r>
        <w:rPr/>
        <w:t xml:space="preserve">(e) Any practices performed by a farmer or on a farm, incident to or in connection with such farming operations, including but not limited to preparation for market and delivery to:</w:t>
      </w:r>
    </w:p>
    <w:p>
      <w:pPr>
        <w:spacing w:before="0" w:after="0" w:line="408" w:lineRule="exact"/>
        <w:ind w:left="0" w:right="0" w:firstLine="576"/>
        <w:jc w:val="left"/>
      </w:pPr>
      <w:r>
        <w:rPr/>
        <w:t xml:space="preserve">(i) Storage;</w:t>
      </w:r>
    </w:p>
    <w:p>
      <w:pPr>
        <w:spacing w:before="0" w:after="0" w:line="408" w:lineRule="exact"/>
        <w:ind w:left="0" w:right="0" w:firstLine="576"/>
        <w:jc w:val="left"/>
      </w:pPr>
      <w:r>
        <w:rPr/>
        <w:t xml:space="preserve">(ii) Market; or</w:t>
      </w:r>
    </w:p>
    <w:p>
      <w:pPr>
        <w:spacing w:before="0" w:after="0" w:line="408" w:lineRule="exact"/>
        <w:ind w:left="0" w:right="0" w:firstLine="576"/>
        <w:jc w:val="left"/>
      </w:pPr>
      <w:r>
        <w:rPr/>
        <w:t xml:space="preserve">(iii) Carriers for transportation to market.</w:t>
      </w:r>
    </w:p>
    <w:p>
      <w:pPr>
        <w:spacing w:before="0" w:after="0" w:line="408" w:lineRule="exact"/>
        <w:ind w:left="0" w:right="0" w:firstLine="576"/>
        <w:jc w:val="left"/>
      </w:pPr>
      <w:r>
        <w:rPr/>
        <w:t xml:space="preserve">The term "agriculture" does not mean a farmer's processing for sale or handling for sale a commodity or product grown or produced by a person other than the farmer or the farmer's employees.</w:t>
      </w:r>
    </w:p>
    <w:p>
      <w:pPr>
        <w:spacing w:before="0" w:after="0" w:line="408" w:lineRule="exact"/>
        <w:ind w:left="0" w:right="0" w:firstLine="576"/>
        <w:jc w:val="left"/>
      </w:pPr>
      <w:r>
        <w:rPr/>
        <w:t xml:space="preserve">(2) The term "director" means the director of the department of labor and industries, or his or her designated representative.</w:t>
      </w:r>
    </w:p>
    <w:p>
      <w:pPr>
        <w:spacing w:before="0" w:after="0" w:line="408" w:lineRule="exact"/>
        <w:ind w:left="0" w:right="0" w:firstLine="576"/>
        <w:jc w:val="left"/>
      </w:pPr>
      <w:r>
        <w:rPr/>
        <w:t xml:space="preserve">(3) The term "department" means the department of labor and industries.</w:t>
      </w:r>
    </w:p>
    <w:p>
      <w:pPr>
        <w:spacing w:before="0" w:after="0" w:line="408" w:lineRule="exact"/>
        <w:ind w:left="0" w:right="0" w:firstLine="576"/>
        <w:jc w:val="left"/>
      </w:pPr>
      <w:r>
        <w:rPr/>
        <w:t xml:space="preserve">(4) The term "employer" means any person, firm, corporation, partnership, business trust, legal representative, or other business entity which engages in any business, industry, profession, or activity in this state and employs one or more employees or who contracts with one or more persons, the essence of which is the personal labor of such person or persons and includes the state, counties, cities, and all municipal corporations, public corporations, political subdivisions of the state, and charitable organizations: PROVIDED, That any person, partnership, or business entity not having employees, and who is covered by the industrial insurance act shall be considered both an employer and an employee.</w:t>
      </w:r>
    </w:p>
    <w:p>
      <w:pPr>
        <w:spacing w:before="0" w:after="0" w:line="408" w:lineRule="exact"/>
        <w:ind w:left="0" w:right="0" w:firstLine="576"/>
        <w:jc w:val="left"/>
      </w:pPr>
      <w:r>
        <w:rPr/>
        <w:t xml:space="preserve">(5) The term "employee" means an employee of an employer who is employed in the business of his or her employer whether by way of manual labor or otherwise and every person in this state who is engaged in the employment of or who is working under an independent contract the essence of which is his or her personal labor for an employer under this chapter whether by way of manual labor or otherwise. </w:t>
      </w:r>
      <w:r>
        <w:rPr>
          <w:u w:val="single"/>
        </w:rPr>
        <w:t xml:space="preserve">"Employee" does not include an individual who is an athlete playing in an amateur sports league, club, or association, whether or not the individual receives a stipend, educational scholarship, or other benefits for playing.</w:t>
      </w:r>
    </w:p>
    <w:p>
      <w:pPr>
        <w:spacing w:before="0" w:after="0" w:line="408" w:lineRule="exact"/>
        <w:ind w:left="0" w:right="0" w:firstLine="576"/>
        <w:jc w:val="left"/>
      </w:pPr>
      <w:r>
        <w:rPr/>
        <w:t xml:space="preserve">(6) The term "person" means one or more individuals, partnerships, associations, corporations, business trusts, legal representatives, or any organized group of persons.</w:t>
      </w:r>
    </w:p>
    <w:p>
      <w:pPr>
        <w:spacing w:before="0" w:after="0" w:line="408" w:lineRule="exact"/>
        <w:ind w:left="0" w:right="0" w:firstLine="576"/>
        <w:jc w:val="left"/>
      </w:pPr>
      <w:r>
        <w:rPr/>
        <w:t xml:space="preserve">(7) The term "safety and health standard" means a standard which requires the adoption or use of one or more practices, means, methods, operations, or processes reasonably necessary or appropriate to provide safe or healthful employment and places of employment.</w:t>
      </w:r>
    </w:p>
    <w:p>
      <w:pPr>
        <w:spacing w:before="0" w:after="0" w:line="408" w:lineRule="exact"/>
        <w:ind w:left="0" w:right="0" w:firstLine="576"/>
        <w:jc w:val="left"/>
      </w:pPr>
      <w:r>
        <w:rPr/>
        <w:t xml:space="preserve">(8) The term "workplace" means any plant, yard, premises, room, or other place where an employee or employees are employed for the performance of labor or service over which the employer has the right of access or control, and includes, but is not limited to, all workplaces covered by industrial insurance under Title 51 RCW, as now or hereafter amended.</w:t>
      </w:r>
    </w:p>
    <w:p>
      <w:pPr>
        <w:spacing w:before="0" w:after="0" w:line="408" w:lineRule="exact"/>
        <w:ind w:left="0" w:right="0" w:firstLine="576"/>
        <w:jc w:val="left"/>
      </w:pPr>
      <w:r>
        <w:rPr/>
        <w:t xml:space="preserve">(9) The term "working day" means a calendar day, except Saturdays, Sundays, and all legal holidays as set forth in RCW 1.16.050, as now or hereafter amended, and for the purposes of the computation of time within which an act is to be done under the provisions of this chapter, shall be computed by excluding the first working day and including the last working day.</w:t>
      </w:r>
    </w:p>
    <w:p>
      <w:pPr>
        <w:spacing w:before="0" w:after="0" w:line="408" w:lineRule="exact"/>
        <w:ind w:left="0" w:right="0" w:firstLine="576"/>
        <w:jc w:val="left"/>
      </w:pPr>
      <w:r>
        <w:rPr>
          <w:u w:val="single"/>
        </w:rPr>
        <w:t xml:space="preserve">(10) "Athlete" means a person who meets the eligibility standards established by the national governing body or Paralympic sports organization for the sport in which the athlete competes.</w:t>
      </w:r>
    </w:p>
    <w:p>
      <w:pPr>
        <w:spacing w:before="0" w:after="0" w:line="408" w:lineRule="exact"/>
        <w:ind w:left="0" w:right="0" w:firstLine="576"/>
        <w:jc w:val="left"/>
      </w:pPr>
      <w:r>
        <w:rPr>
          <w:u w:val="single"/>
        </w:rPr>
        <w:t xml:space="preserve">(11) "Amateur sports league, club, or association" means a not</w:t>
      </w:r>
      <w:r>
        <w:rPr>
          <w:u w:val="single"/>
        </w:rPr>
        <w:noBreakHyphen/>
      </w:r>
      <w:r>
        <w:rPr>
          <w:u w:val="single"/>
        </w:rPr>
        <w:t xml:space="preserve">for</w:t>
      </w:r>
      <w:r>
        <w:rPr>
          <w:u w:val="single"/>
        </w:rPr>
        <w:noBreakHyphen/>
      </w:r>
      <w:r>
        <w:rPr>
          <w:u w:val="single"/>
        </w:rPr>
        <w:t xml:space="preserve">profit corporation, limited liability company, association, or other group that sponsors or arranges amateur athletic contests, games, meets, matches, tournaments, regattas, or other events in which amateur athletes compete, and which supports or develops amateur athletes for national or international competition in sports. "Amateur sports league, club, or association" does not include private or public educational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2014 c 131 s 2 and 2013 c 141 s 1 are each reenacted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"Athlete" means a person who meets the eligibility standards established by the national governing body or Paralympic sports organization for the sport in which the athlete competes;</w:t>
      </w:r>
    </w:p>
    <w:p>
      <w:pPr>
        <w:spacing w:before="0" w:after="0" w:line="408" w:lineRule="exact"/>
        <w:ind w:left="0" w:right="0" w:firstLine="576"/>
        <w:jc w:val="left"/>
      </w:pPr>
      <w:r>
        <w:rPr>
          <w:u w:val="single"/>
        </w:rPr>
        <w:t xml:space="preserve">(2) "Amateur sports league, club, or association" means a not</w:t>
      </w:r>
      <w:r>
        <w:rPr>
          <w:u w:val="single"/>
        </w:rPr>
        <w:noBreakHyphen/>
      </w:r>
      <w:r>
        <w:rPr>
          <w:u w:val="single"/>
        </w:rPr>
        <w:t xml:space="preserve">for</w:t>
      </w:r>
      <w:r>
        <w:rPr>
          <w:u w:val="single"/>
        </w:rPr>
        <w:noBreakHyphen/>
      </w:r>
      <w:r>
        <w:rPr>
          <w:u w:val="single"/>
        </w:rPr>
        <w:t xml:space="preserve">profit corporation, limited liability company, association, or other group that sponsors or arranges amateur athletic contests, games, meets, matches, tournaments, regattas, or other events in which amateur athletes compete, and which supports or develops amateur athletes for national or international competition in sports. "Amateur sports league, club, or association" does not include private or public educational institutions;</w:t>
      </w:r>
    </w:p>
    <w:p>
      <w:pPr>
        <w:spacing w:before="0" w:after="0" w:line="408" w:lineRule="exact"/>
        <w:ind w:left="0" w:right="0" w:firstLine="576"/>
        <w:jc w:val="left"/>
      </w:pPr>
      <w:r>
        <w:rPr>
          <w:u w:val="single"/>
        </w:rPr>
        <w:t xml:space="preserve">(3)</w:t>
      </w:r>
      <w:r>
        <w:rPr/>
        <w:t xml:space="preserve"> "Director" means the director of labor and industries;</w:t>
      </w:r>
    </w:p>
    <w:p>
      <w:pPr>
        <w:spacing w:before="0" w:after="0" w:line="408" w:lineRule="exact"/>
        <w:ind w:left="0" w:right="0" w:firstLine="576"/>
        <w:jc w:val="left"/>
      </w:pPr>
      <w:r>
        <w:t>((</w:t>
      </w:r>
      <w:r>
        <w:rPr>
          <w:strike/>
        </w:rPr>
        <w:t xml:space="preserve">(2)</w:t>
      </w:r>
      <w:r>
        <w:t>))</w:t>
      </w:r>
      <w:r>
        <w:rPr>
          <w:u w:val="single"/>
        </w:rPr>
        <w:t xml:space="preserve">(4)</w:t>
      </w:r>
      <w:r>
        <w:rPr/>
        <w:t xml:space="preserve"> "Employ" includes to permit to work;</w:t>
      </w:r>
    </w:p>
    <w:p>
      <w:pPr>
        <w:spacing w:before="0" w:after="0" w:line="408" w:lineRule="exact"/>
        <w:ind w:left="0" w:right="0" w:firstLine="576"/>
        <w:jc w:val="left"/>
      </w:pPr>
      <w:r>
        <w:t>((</w:t>
      </w:r>
      <w:r>
        <w:rPr>
          <w:strike/>
        </w:rPr>
        <w:t xml:space="preserve">(3)</w:t>
      </w:r>
      <w:r>
        <w:t>))</w:t>
      </w:r>
      <w:r>
        <w:rPr>
          <w:u w:val="single"/>
        </w:rPr>
        <w:t xml:space="preserve">(5)</w:t>
      </w:r>
      <w:r>
        <w:rPr/>
        <w:t xml:space="preserve">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49.12.470;</w:t>
      </w:r>
    </w:p>
    <w:p>
      <w:pPr>
        <w:spacing w:before="0" w:after="0" w:line="408" w:lineRule="exact"/>
        <w:ind w:left="0" w:right="0" w:firstLine="576"/>
        <w:jc w:val="left"/>
      </w:pPr>
      <w:r>
        <w:rPr>
          <w:u w:val="single"/>
        </w:rPr>
        <w:t xml:space="preserve">(p) Any individual who is an athlete playing in an amateur sports league, club, or association, whether or not the individual receives a stipend, educational scholarship, or other benefits for playing;</w:t>
      </w:r>
    </w:p>
    <w:p>
      <w:pPr>
        <w:spacing w:before="0" w:after="0" w:line="408" w:lineRule="exact"/>
        <w:ind w:left="0" w:right="0" w:firstLine="576"/>
        <w:jc w:val="left"/>
      </w:pPr>
      <w:r>
        <w:t>((</w:t>
      </w:r>
      <w:r>
        <w:rPr>
          <w:strike/>
        </w:rPr>
        <w:t xml:space="preserve">(4)</w:t>
      </w:r>
      <w:r>
        <w:t>))</w:t>
      </w:r>
      <w:r>
        <w:rPr>
          <w:u w:val="single"/>
        </w:rPr>
        <w:t xml:space="preserve">(6)</w:t>
      </w:r>
      <w:r>
        <w:rPr/>
        <w:t xml:space="preserve">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t>((</w:t>
      </w:r>
      <w:r>
        <w:rPr>
          <w:strike/>
        </w:rPr>
        <w:t xml:space="preserve">(5)</w:t>
      </w:r>
      <w:r>
        <w:t>))</w:t>
      </w:r>
      <w:r>
        <w:rPr>
          <w:u w:val="single"/>
        </w:rPr>
        <w:t xml:space="preserve">(7)</w:t>
      </w:r>
      <w:r>
        <w:rPr/>
        <w:t xml:space="preserve">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t>((</w:t>
      </w:r>
      <w:r>
        <w:rPr>
          <w:strike/>
        </w:rPr>
        <w:t xml:space="preserve">(6)</w:t>
      </w:r>
      <w:r>
        <w:t>))</w:t>
      </w:r>
      <w:r>
        <w:rPr>
          <w:u w:val="single"/>
        </w:rPr>
        <w:t xml:space="preserve">(8)</w:t>
      </w:r>
      <w:r>
        <w:rPr/>
        <w:t xml:space="preserve">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t>((</w:t>
      </w:r>
      <w:r>
        <w:rPr>
          <w:strike/>
        </w:rPr>
        <w:t xml:space="preserve">(7)</w:t>
      </w:r>
      <w:r>
        <w:t>))</w:t>
      </w:r>
      <w:r>
        <w:rPr>
          <w:u w:val="single"/>
        </w:rPr>
        <w:t xml:space="preserve">(9)</w:t>
      </w:r>
      <w:r>
        <w:rPr/>
        <w:t xml:space="preserve">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
      <w:pPr>
        <w:jc w:val="center"/>
      </w:pPr>
      <w:r>
        <w:rPr>
          <w:b/>
        </w:rPr>
        <w:t>--- END ---</w:t>
      </w:r>
    </w:p>
    <w:sectPr>
      <w:pgNumType w:start="1"/>
      <w:footerReference xmlns:r="http://schemas.openxmlformats.org/officeDocument/2006/relationships" r:id="R5c7e182861ef47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7d6fbd102243ab" /><Relationship Type="http://schemas.openxmlformats.org/officeDocument/2006/relationships/footer" Target="/word/footer.xml" Id="R5c7e182861ef47ec" /></Relationships>
</file>