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d2d96f09af47e2" /></Relationships>
</file>

<file path=word/document.xml><?xml version="1.0" encoding="utf-8"?>
<w:document xmlns:w="http://schemas.openxmlformats.org/wordprocessingml/2006/main">
  <w:body>
    <w:p>
      <w:r>
        <w:t>H-1281.1</w:t>
      </w:r>
    </w:p>
    <w:p>
      <w:pPr>
        <w:jc w:val="center"/>
      </w:pPr>
      <w:r>
        <w:t>_______________________________________________</w:t>
      </w:r>
    </w:p>
    <w:p/>
    <w:p>
      <w:pPr>
        <w:jc w:val="center"/>
      </w:pPr>
      <w:r>
        <w:rPr>
          <w:b/>
        </w:rPr>
        <w:t>HOUSE BILL 1916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and Harris</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administrative provisions for chemical dependency and mental health; amending RCW 71.24.035, 70.96A.050, 71.24.037, 70.96A.090, 71.24.385, 70.96A.350, 70.96A.035, 70.96C.010, 70.96A.037, 70.96A.047, 70.96A.055, 70.96A.087, 70.96A.170, 70.96A.180, 70.96A.095, 70.96A.096, 70.96A.097, 70.96A.235, 70.96A.240, 70.96A.245, 70.96A.250, 70.96A.265, 70.96A.300, 70.96A.310, 70.96A.320, 70.96A.400, 70.96A.800, 70.96A.905, 2.28.170, 9.94A.660, 10.05.020, 10.05.030, 10.05.150, 46.61.5055, and 46.61.5056; reenacting and amending RCW 71.24.025 and 70.96A.020; adding new sections to chapter 71.24 RCW; recodifying RCW 70.96A.035, 70.96A.040, 70.96A.043, 70.96A.047, 70.96A.050, 70.96A.080, 70.96A.085, 70.96A.090, 70.96A.095, 70.96A.096, 70.96A.097, 70.96A.170, 70.96A.180, 70.96A.230, 70.96A.235, 70.96A.240, 70.96A.245, 70.96A.250, 70.96A.255, 70.96A.260, 70.96A.265, 70.96A.300, 70.96A.310, 70.96A.320, 70.96A.350, 70.96A.400, 70.96A.410, 70.96A.420, 70.96A.430, 70.96A.500, 70.96A.510, 70.96A.520, 70.96A.800, 70.96A.905, and 70.96C.010; decodifying RCW 43.135.03901; repealing RCW 70.96A.030, 70.96A.045, 70.96A.060, 70.96A.150, and 70.96A.325;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"Designated chemical dependency specialist" means a person designated by the behavioral health organization or by the county alcoholism and other drug addiction program coordinator designated under RCW 70.96A.310 (as recodified by this act)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(38)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u w:val="single"/>
        </w:rPr>
        <w:t xml:space="preserve">behavioral</w:t>
      </w:r>
      <w:r>
        <w:rPr/>
        <w:t xml:space="preserve"> health authority.</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mental health program for children and other underserved populations, by including representatives on any committee established to provide oversight to the state mental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mental health program that incorporates regional biennial needs assessments and regional mental health service plans and state services for adults and children with mental illness;</w:t>
      </w:r>
    </w:p>
    <w:p>
      <w:pPr>
        <w:spacing w:before="0" w:after="0" w:line="408" w:lineRule="exact"/>
        <w:ind w:left="0" w:right="0" w:firstLine="576"/>
        <w:jc w:val="left"/>
      </w:pPr>
      <w:r>
        <w:rPr/>
        <w:t xml:space="preserve">(b) Assure that any behavioral health organization or county community mental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mental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evaluation and treatment services and facilities under chapter 71.05 RCW,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mental health clients' participation in any mental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w:t>
      </w:r>
      <w:r>
        <w:rPr/>
        <w:noBreakHyphen/>
      </w:r>
      <w:r>
        <w:rPr>
          <w:strike/>
        </w:rPr>
        <w:t xml:space="preserve">operated and must be recovery</w:t>
      </w:r>
      <w:r>
        <w:rPr/>
        <w:noBreakHyphen/>
      </w:r>
      <w:r>
        <w:rPr>
          <w:strike/>
        </w:rPr>
        <w:t xml:space="preserve">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w:t>
      </w:r>
      <w:r>
        <w:rPr/>
        <w:noBreakHyphen/>
      </w:r>
      <w:r>
        <w:rPr>
          <w:strike/>
        </w:rPr>
        <w:t xml:space="preserve">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w:t>
      </w:r>
      <w:r>
        <w:t>((</w:t>
      </w:r>
      <w:r>
        <w:rPr>
          <w:strike/>
        </w:rPr>
        <w:t xml:space="preserve">16)</w:t>
      </w:r>
      <w:r>
        <w:t>))</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mental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u w:val="single"/>
        </w:rPr>
        <w:t xml:space="preserve">substance use disorders</w:t>
      </w:r>
      <w:r>
        <w:rPr/>
        <w:t xml:space="preserve"> and the uses of </w:t>
      </w:r>
      <w:r>
        <w:t>((</w:t>
      </w:r>
      <w:r>
        <w:rPr>
          <w:strike/>
        </w:rPr>
        <w:t xml:space="preserve">chemical dependency</w:t>
      </w:r>
      <w:r>
        <w:t>))</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behavioral health disorders</w:t>
      </w:r>
      <w:r>
        <w:rPr/>
        <w:t xml:space="preserve">, the intended result of each service, and the rights and responsibilities of persons receiving </w:t>
      </w:r>
      <w:r>
        <w:t>((</w:t>
      </w:r>
      <w:r>
        <w:rPr>
          <w:strike/>
        </w:rPr>
        <w:t xml:space="preserve">mental</w:t>
      </w:r>
      <w:r>
        <w:t>))</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(8)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(9)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(10)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(11)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(12) The department shall use the data provided in subsection (11)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u w:val="single"/>
        </w:rPr>
        <w:t xml:space="preserve">use disorder</w:t>
      </w:r>
      <w:r>
        <w:rPr/>
        <w:t xml:space="preserv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u w:val="single"/>
        </w:rPr>
        <w:t xml:space="preserve">shall maintain</w:t>
      </w:r>
      <w:r>
        <w:rPr/>
        <w:t xml:space="preserve"> an integrated and comprehensive screening and assessment process for </w:t>
      </w:r>
      <w:r>
        <w:t>((</w:t>
      </w:r>
      <w:r>
        <w:rPr>
          <w:strike/>
        </w:rPr>
        <w:t xml:space="preserve">chemical dependency</w:t>
      </w:r>
      <w:r>
        <w:t>))</w:t>
      </w:r>
      <w:r>
        <w:rPr>
          <w:u w:val="single"/>
        </w:rPr>
        <w:t xml:space="preserve">substance use</w:t>
      </w:r>
      <w:r>
        <w:rPr/>
        <w:t xml:space="preserve"> and mental disorders and co-occurring </w:t>
      </w:r>
      <w:r>
        <w:t>((</w:t>
      </w:r>
      <w:r>
        <w:rPr>
          <w:strike/>
        </w:rPr>
        <w:t xml:space="preserve">chemical dependency</w:t>
      </w:r>
      <w:r>
        <w:t>))</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w:t>
      </w:r>
      <w:r>
        <w:t>))</w:t>
      </w:r>
      <w:r>
        <w:rPr>
          <w:u w:val="single"/>
        </w:rPr>
        <w:t xml:space="preserve">substance use disorder treatment</w:t>
      </w:r>
      <w:r>
        <w:rPr/>
        <w:t xml:space="preserve"> board authorized by RCW 70.96A.300 </w:t>
      </w:r>
      <w:r>
        <w:rPr>
          <w:u w:val="single"/>
        </w:rPr>
        <w:t xml:space="preserve">(as recodified by this act)</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w:t>
      </w:r>
      <w:r>
        <w:t>((</w:t>
      </w:r>
      <w:r>
        <w:rPr>
          <w:strike/>
        </w:rPr>
        <w:t xml:space="preserve">chemical dependency</w:t>
      </w:r>
      <w:r>
        <w:t>))</w:t>
      </w:r>
      <w:r>
        <w:rPr>
          <w:u w:val="single"/>
        </w:rPr>
        <w:t xml:space="preserve">substance use disorder</w:t>
      </w:r>
      <w:r>
        <w:rPr/>
        <w:t xml:space="preserve"> treatment program certified by the department.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chemical dependency</w:t>
      </w:r>
      <w:r>
        <w:t>))</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u w:val="single"/>
        </w:rPr>
        <w:t xml:space="preserve">substance use disorder</w:t>
      </w:r>
      <w:r>
        <w:rPr/>
        <w:t xml:space="preserve"> recovery will deteriorate if released from inpatient treatment, and the wishes of the parent.</w:t>
      </w:r>
    </w:p>
    <w:p>
      <w:pPr>
        <w:spacing w:before="0" w:after="0" w:line="408" w:lineRule="exact"/>
        <w:ind w:left="0" w:right="0" w:firstLine="576"/>
        <w:jc w:val="left"/>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department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w:t>
      </w:r>
      <w:r>
        <w:t>((</w:t>
      </w:r>
      <w:r>
        <w:rPr>
          <w:strike/>
        </w:rPr>
        <w:t xml:space="preserve">chemical dependency</w:t>
      </w:r>
      <w:r>
        <w:t>))</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w:t>
      </w:r>
      <w:r>
        <w:t>((</w:t>
      </w:r>
      <w:r>
        <w:rPr>
          <w:strike/>
        </w:rPr>
        <w:t xml:space="preserve">chemical dependency</w:t>
      </w:r>
      <w:r>
        <w:t>))</w:t>
      </w:r>
      <w:r>
        <w:rPr>
          <w:u w:val="single"/>
        </w:rPr>
        <w:t xml:space="preserve">substance use disorder</w:t>
      </w:r>
      <w:r>
        <w:rPr/>
        <w:t xml:space="preserve"> treatment unless the parent has joined in the consent to the treatment.</w:t>
      </w:r>
    </w:p>
    <w:p>
      <w:pPr>
        <w:spacing w:before="0" w:after="0" w:line="408" w:lineRule="exact"/>
        <w:ind w:left="0" w:right="0" w:firstLine="576"/>
        <w:jc w:val="left"/>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certified treatment program and request that a </w:t>
      </w:r>
      <w:r>
        <w:t>((</w:t>
      </w:r>
      <w:r>
        <w:rPr>
          <w:strike/>
        </w:rPr>
        <w:t xml:space="preserve">chemical dependency</w:t>
      </w:r>
      <w:r>
        <w:t>))</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u w:val="single"/>
        </w:rPr>
        <w:t xml:space="preserve">has a substance use disorder</w:t>
      </w:r>
      <w:r>
        <w:rPr/>
        <w:t xml:space="preserve">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w:t>
      </w:r>
      <w:r>
        <w:t>((</w:t>
      </w:r>
      <w:r>
        <w:rPr>
          <w:strike/>
        </w:rPr>
        <w:t xml:space="preserve">is chemically dependent</w:t>
      </w:r>
      <w:r>
        <w:t>))</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may bring, or authorize the bringing of, his or her minor child to a provider of outpatient </w:t>
      </w:r>
      <w:r>
        <w:t>((</w:t>
      </w:r>
      <w:r>
        <w:rPr>
          <w:strike/>
        </w:rPr>
        <w:t xml:space="preserve">chemical dependency</w:t>
      </w:r>
      <w:r>
        <w:t>))</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in charge of the program may evaluate whether the minor has a </w:t>
      </w:r>
      <w:r>
        <w:t>((</w:t>
      </w:r>
      <w:r>
        <w:rPr>
          <w:strike/>
        </w:rPr>
        <w:t xml:space="preserve">chemical dependency</w:t>
      </w:r>
      <w:r>
        <w:t>))</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w:t>
      </w:r>
      <w:r>
        <w:t>((</w:t>
      </w:r>
      <w:r>
        <w:rPr>
          <w:strike/>
        </w:rPr>
        <w:t xml:space="preserve">chemical dependency</w:t>
      </w:r>
      <w:r>
        <w:t>))</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300</w:t>
      </w:r>
      <w:r>
        <w:rPr/>
        <w:t xml:space="preserve"> and 2014 c 225 s 31 are each amended to read as follows:</w:t>
      </w:r>
    </w:p>
    <w:p>
      <w:pPr>
        <w:spacing w:before="0" w:after="0" w:line="408" w:lineRule="exact"/>
        <w:ind w:left="0" w:right="0" w:firstLine="576"/>
        <w:jc w:val="left"/>
      </w:pPr>
      <w:r>
        <w:rPr/>
        <w:t xml:space="preserve">(1) A county or combination of counties acting jointly by agreement, referred to as "county" in this chapter, may create </w:t>
      </w:r>
      <w:r>
        <w:t>((</w:t>
      </w:r>
      <w:r>
        <w:rPr>
          <w:strike/>
        </w:rPr>
        <w:t xml:space="preserve">an alcoholism and other drug addiction</w:t>
      </w:r>
      <w:r>
        <w:t>))</w:t>
      </w:r>
      <w:r>
        <w:rPr>
          <w:u w:val="single"/>
        </w:rPr>
        <w:t xml:space="preserve">a substance use disorder treatment</w:t>
      </w:r>
      <w:r>
        <w:rPr/>
        <w:t xml:space="preserve"> board. This board may also be designated as a board for other related purposes.</w:t>
      </w:r>
    </w:p>
    <w:p>
      <w:pPr>
        <w:spacing w:before="0" w:after="0" w:line="408" w:lineRule="exact"/>
        <w:ind w:left="0" w:right="0" w:firstLine="576"/>
        <w:jc w:val="left"/>
      </w:pPr>
      <w:r>
        <w:rPr/>
        <w:t xml:space="preserve">(2) The board shall be composed of not less than seven nor more than fifteen members, who shall be chosen for their demonstrated concern for </w:t>
      </w:r>
      <w:r>
        <w:t>((</w:t>
      </w:r>
      <w:r>
        <w:rPr>
          <w:strike/>
        </w:rPr>
        <w:t xml:space="preserve">alcoholism and other drug addiction</w:t>
      </w:r>
      <w:r>
        <w:t>))</w:t>
      </w:r>
      <w:r>
        <w:rPr>
          <w:u w:val="single"/>
        </w:rPr>
        <w:t xml:space="preserve">substance use disorder</w:t>
      </w:r>
      <w:r>
        <w:rPr/>
        <w:t xml:space="preserve"> problems. Members of the board shall be representative of the community, shall include at least one-quarter recovered persons with substance use disorders, and shall include minority group representation. No member may be a provider of </w:t>
      </w:r>
      <w:r>
        <w:t>((</w:t>
      </w:r>
      <w:r>
        <w:rPr>
          <w:strike/>
        </w:rPr>
        <w:t xml:space="preserve">alcoholism and other drug addiction</w:t>
      </w:r>
      <w:r>
        <w:t>))</w:t>
      </w:r>
      <w:r>
        <w:rPr>
          <w:u w:val="single"/>
        </w:rPr>
        <w:t xml:space="preserve">substance use disorder</w:t>
      </w:r>
      <w:r>
        <w:rPr/>
        <w:t xml:space="preserve"> treatment services. No more than four elected or appointed city or county officials may serve on the board at the same time. Members of the board shall serve three-year terms and hold office until their successors are appointed and qualified. They shall not be compensated for the performance of their duties as members of the board, but may be reimbursed for travel expenses.</w:t>
      </w:r>
    </w:p>
    <w:p>
      <w:pPr>
        <w:spacing w:before="0" w:after="0" w:line="408" w:lineRule="exact"/>
        <w:ind w:left="0" w:right="0" w:firstLine="576"/>
        <w:jc w:val="left"/>
      </w:pPr>
      <w:r>
        <w:rPr/>
        <w:t xml:space="preserve">(3) The </w:t>
      </w:r>
      <w:r>
        <w:t>((</w:t>
      </w:r>
      <w:r>
        <w:rPr>
          <w:strike/>
        </w:rPr>
        <w:t xml:space="preserve">alcoholism and other drug addiction</w:t>
      </w:r>
      <w:r>
        <w:t>))</w:t>
      </w:r>
      <w:r>
        <w:rPr>
          <w:u w:val="single"/>
        </w:rPr>
        <w:t xml:space="preserve">substance use disorder treatment</w:t>
      </w:r>
      <w:r>
        <w:rPr/>
        <w:t xml:space="preserve"> board shall:</w:t>
      </w:r>
    </w:p>
    <w:p>
      <w:pPr>
        <w:spacing w:before="0" w:after="0" w:line="408" w:lineRule="exact"/>
        <w:ind w:left="0" w:right="0" w:firstLine="576"/>
        <w:jc w:val="left"/>
      </w:pPr>
      <w:r>
        <w:rPr/>
        <w:t xml:space="preserve">(a) Conduct public hearings and other investigations to determine the needs and priorities of county citizens;</w:t>
      </w:r>
    </w:p>
    <w:p>
      <w:pPr>
        <w:spacing w:before="0" w:after="0" w:line="408" w:lineRule="exact"/>
        <w:ind w:left="0" w:right="0" w:firstLine="576"/>
        <w:jc w:val="left"/>
      </w:pPr>
      <w:r>
        <w:rPr/>
        <w:t xml:space="preserve">(b) Prepare and recommend to the county legislative authority for approval, all plans, budgets, and applications by the county to the department and other state agencies on behalf of the county </w:t>
      </w:r>
      <w:r>
        <w:t>((</w:t>
      </w:r>
      <w:r>
        <w:rPr>
          <w:strike/>
        </w:rPr>
        <w:t xml:space="preserve">alcoholism and other drug addiction</w:t>
      </w:r>
      <w:r>
        <w:t>))</w:t>
      </w:r>
      <w:r>
        <w:rPr>
          <w:u w:val="single"/>
        </w:rPr>
        <w:t xml:space="preserve">substance use disorder treatment</w:t>
      </w:r>
      <w:r>
        <w:rPr/>
        <w:t xml:space="preserve"> program;</w:t>
      </w:r>
    </w:p>
    <w:p>
      <w:pPr>
        <w:spacing w:before="0" w:after="0" w:line="408" w:lineRule="exact"/>
        <w:ind w:left="0" w:right="0" w:firstLine="576"/>
        <w:jc w:val="left"/>
      </w:pPr>
      <w:r>
        <w:rPr/>
        <w:t xml:space="preserve">(c) Monitor the implementation of the </w:t>
      </w:r>
      <w:r>
        <w:t>((</w:t>
      </w:r>
      <w:r>
        <w:rPr>
          <w:strike/>
        </w:rPr>
        <w:t xml:space="preserve">alcoholism and other drug addiction</w:t>
      </w:r>
      <w:r>
        <w:t>))</w:t>
      </w:r>
      <w:r>
        <w:rPr>
          <w:u w:val="single"/>
        </w:rPr>
        <w:t xml:space="preserve">substance use disorder treatment</w:t>
      </w:r>
      <w:r>
        <w:rPr/>
        <w:t xml:space="preserve"> plan and evaluate the performance of the </w:t>
      </w:r>
      <w:r>
        <w:t>((</w:t>
      </w:r>
      <w:r>
        <w:rPr>
          <w:strike/>
        </w:rPr>
        <w:t xml:space="preserve">alcoholism and drug addiction</w:t>
      </w:r>
      <w:r>
        <w:t>))</w:t>
      </w:r>
      <w:r>
        <w:rPr>
          <w:u w:val="single"/>
        </w:rPr>
        <w:t xml:space="preserve">substance use disorder treatment</w:t>
      </w:r>
      <w:r>
        <w:rPr/>
        <w:t xml:space="preserve"> program at least annually;</w:t>
      </w:r>
    </w:p>
    <w:p>
      <w:pPr>
        <w:spacing w:before="0" w:after="0" w:line="408" w:lineRule="exact"/>
        <w:ind w:left="0" w:right="0" w:firstLine="576"/>
        <w:jc w:val="left"/>
      </w:pPr>
      <w:r>
        <w:rPr/>
        <w:t xml:space="preserve">(d) Advise the county legislative </w:t>
      </w:r>
      <w:r>
        <w:t>((</w:t>
      </w:r>
      <w:r>
        <w:rPr>
          <w:strike/>
        </w:rPr>
        <w:t xml:space="preserve">authority and county alcoholism and other drug addiction</w:t>
      </w:r>
      <w:r>
        <w:t>))</w:t>
      </w:r>
      <w:r>
        <w:rPr>
          <w:u w:val="single"/>
        </w:rPr>
        <w:t xml:space="preserve">substance use disorder treatment</w:t>
      </w:r>
      <w:r>
        <w:rPr/>
        <w:t xml:space="preserve"> program coordinator on matters relating to the </w:t>
      </w:r>
      <w:r>
        <w:t>((</w:t>
      </w:r>
      <w:r>
        <w:rPr>
          <w:strike/>
        </w:rPr>
        <w:t xml:space="preserve">alcoholism and other drug addiction</w:t>
      </w:r>
      <w:r>
        <w:t>))</w:t>
      </w:r>
      <w:r>
        <w:rPr>
          <w:u w:val="single"/>
        </w:rPr>
        <w:t xml:space="preserve">substance use disorder treatment</w:t>
      </w:r>
      <w:r>
        <w:rPr/>
        <w:t xml:space="preserve"> program, including prevention and education;</w:t>
      </w:r>
    </w:p>
    <w:p>
      <w:pPr>
        <w:spacing w:before="0" w:after="0" w:line="408" w:lineRule="exact"/>
        <w:ind w:left="0" w:right="0" w:firstLine="576"/>
        <w:jc w:val="left"/>
      </w:pPr>
      <w:r>
        <w:rPr/>
        <w:t xml:space="preserve">(e) Nominate individuals to the county legislative authority for the position of county </w:t>
      </w:r>
      <w:r>
        <w:t>((</w:t>
      </w:r>
      <w:r>
        <w:rPr>
          <w:strike/>
        </w:rPr>
        <w:t xml:space="preserve">alcoholism and other drug addiction</w:t>
      </w:r>
      <w:r>
        <w:t>))</w:t>
      </w:r>
      <w:r>
        <w:rPr>
          <w:u w:val="single"/>
        </w:rPr>
        <w:t xml:space="preserve">substance use disorder treatment</w:t>
      </w:r>
      <w:r>
        <w:rPr/>
        <w:t xml:space="preserve"> program coordinator. The nominees should have training and experience in the administration of </w:t>
      </w:r>
      <w:r>
        <w:t>((</w:t>
      </w:r>
      <w:r>
        <w:rPr>
          <w:strike/>
        </w:rPr>
        <w:t xml:space="preserve">alcoholism and other drug addiction</w:t>
      </w:r>
      <w:r>
        <w:t>))</w:t>
      </w:r>
      <w:r>
        <w:rPr>
          <w:u w:val="single"/>
        </w:rPr>
        <w:t xml:space="preserve">substance use disorder treatment</w:t>
      </w:r>
      <w:r>
        <w:rPr/>
        <w:t xml:space="preserve"> services and shall meet the minimum qualifications established by rule of the department;</w:t>
      </w:r>
    </w:p>
    <w:p>
      <w:pPr>
        <w:spacing w:before="0" w:after="0" w:line="408" w:lineRule="exact"/>
        <w:ind w:left="0" w:right="0" w:firstLine="576"/>
        <w:jc w:val="left"/>
      </w:pPr>
      <w:r>
        <w:rPr/>
        <w:t xml:space="preserve">(f) Carry out other duties that the department may prescribe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310</w:t>
      </w:r>
      <w:r>
        <w:rPr/>
        <w:t xml:space="preserve"> and 1989 c 270 s 16 are each amended to read as follows:</w:t>
      </w:r>
    </w:p>
    <w:p>
      <w:pPr>
        <w:spacing w:before="0" w:after="0" w:line="408" w:lineRule="exact"/>
        <w:ind w:left="0" w:right="0" w:firstLine="576"/>
        <w:jc w:val="left"/>
      </w:pPr>
      <w:r>
        <w:rPr/>
        <w:t xml:space="preserve">(1) The chief executive officer of the county </w:t>
      </w:r>
      <w:r>
        <w:t>((</w:t>
      </w:r>
      <w:r>
        <w:rPr>
          <w:strike/>
        </w:rPr>
        <w:t xml:space="preserve">alcoholism and other drug addiction</w:t>
      </w:r>
      <w:r>
        <w:t>))</w:t>
      </w:r>
      <w:r>
        <w:rPr>
          <w:u w:val="single"/>
        </w:rPr>
        <w:t xml:space="preserve">substance use disorder treatment</w:t>
      </w:r>
      <w:r>
        <w:rPr/>
        <w:t xml:space="preserve"> program shall be the </w:t>
      </w:r>
      <w:r>
        <w:t>((</w:t>
      </w:r>
      <w:r>
        <w:rPr>
          <w:strike/>
        </w:rPr>
        <w:t xml:space="preserve">county alcoholism and other drug addiction</w:t>
      </w:r>
      <w:r>
        <w:t>))</w:t>
      </w:r>
      <w:r>
        <w:rPr>
          <w:u w:val="single"/>
        </w:rPr>
        <w:t xml:space="preserve">substance use disorder treatment</w:t>
      </w:r>
      <w:r>
        <w:rPr/>
        <w:t xml:space="preserve"> program coordinator. The coordinator shall:</w:t>
      </w:r>
    </w:p>
    <w:p>
      <w:pPr>
        <w:spacing w:before="0" w:after="0" w:line="408" w:lineRule="exact"/>
        <w:ind w:left="0" w:right="0" w:firstLine="576"/>
        <w:jc w:val="left"/>
      </w:pPr>
      <w:r>
        <w:rPr/>
        <w:t xml:space="preserve">(a) In consultation with the county </w:t>
      </w:r>
      <w:r>
        <w:t>((</w:t>
      </w:r>
      <w:r>
        <w:rPr>
          <w:strike/>
        </w:rPr>
        <w:t xml:space="preserve">alcoholism and other drug addiction</w:t>
      </w:r>
      <w:r>
        <w:t>))</w:t>
      </w:r>
      <w:r>
        <w:rPr>
          <w:u w:val="single"/>
        </w:rPr>
        <w:t xml:space="preserve">substance use disorder treatment</w:t>
      </w:r>
      <w:r>
        <w:rPr/>
        <w:t xml:space="preserve"> board, provide general supervision over the county </w:t>
      </w:r>
      <w:r>
        <w:t>((</w:t>
      </w:r>
      <w:r>
        <w:rPr>
          <w:strike/>
        </w:rPr>
        <w:t xml:space="preserve">alcoholism and other drug addiction</w:t>
      </w:r>
      <w:r>
        <w:t>))</w:t>
      </w:r>
      <w:r>
        <w:rPr>
          <w:u w:val="single"/>
        </w:rPr>
        <w:t xml:space="preserve">substance use disorder treatment</w:t>
      </w:r>
      <w:r>
        <w:rPr/>
        <w:t xml:space="preserve"> program;</w:t>
      </w:r>
    </w:p>
    <w:p>
      <w:pPr>
        <w:spacing w:before="0" w:after="0" w:line="408" w:lineRule="exact"/>
        <w:ind w:left="0" w:right="0" w:firstLine="576"/>
        <w:jc w:val="left"/>
      </w:pPr>
      <w:r>
        <w:rPr/>
        <w:t xml:space="preserve">(b) Prepare plans and applications for funds to support the </w:t>
      </w:r>
      <w:r>
        <w:t>((</w:t>
      </w:r>
      <w:r>
        <w:rPr>
          <w:strike/>
        </w:rPr>
        <w:t xml:space="preserve">alcoholism and other drug addiction</w:t>
      </w:r>
      <w:r>
        <w:t>))</w:t>
      </w:r>
      <w:r>
        <w:rPr>
          <w:u w:val="single"/>
        </w:rPr>
        <w:t xml:space="preserve">substance use disorder treatment</w:t>
      </w:r>
      <w:r>
        <w:rPr/>
        <w:t xml:space="preserve"> program in consultation with the county </w:t>
      </w:r>
      <w:r>
        <w:t>((</w:t>
      </w:r>
      <w:r>
        <w:rPr>
          <w:strike/>
        </w:rPr>
        <w:t xml:space="preserve">alcoholism and other drug addiction</w:t>
      </w:r>
      <w:r>
        <w:t>))</w:t>
      </w:r>
      <w:r>
        <w:rPr>
          <w:u w:val="single"/>
        </w:rPr>
        <w:t xml:space="preserve">substance use disorder treatment</w:t>
      </w:r>
      <w:r>
        <w:rPr/>
        <w:t xml:space="preserve"> board;</w:t>
      </w:r>
    </w:p>
    <w:p>
      <w:pPr>
        <w:spacing w:before="0" w:after="0" w:line="408" w:lineRule="exact"/>
        <w:ind w:left="0" w:right="0" w:firstLine="576"/>
        <w:jc w:val="left"/>
      </w:pPr>
      <w:r>
        <w:rPr/>
        <w:t xml:space="preserve">(c) Monitor the delivery of services to assure conformance with plans and contracts and, at the discretion of the board, but at least annually, report to the </w:t>
      </w:r>
      <w:r>
        <w:t>((</w:t>
      </w:r>
      <w:r>
        <w:rPr>
          <w:strike/>
        </w:rPr>
        <w:t xml:space="preserve">alcoholism and other drug addiction</w:t>
      </w:r>
      <w:r>
        <w:t>))</w:t>
      </w:r>
      <w:r>
        <w:rPr>
          <w:u w:val="single"/>
        </w:rPr>
        <w:t xml:space="preserve">substance use disorder treatment</w:t>
      </w:r>
      <w:r>
        <w:rPr/>
        <w:t xml:space="preserve"> board the results of the monitoring;</w:t>
      </w:r>
    </w:p>
    <w:p>
      <w:pPr>
        <w:spacing w:before="0" w:after="0" w:line="408" w:lineRule="exact"/>
        <w:ind w:left="0" w:right="0" w:firstLine="576"/>
        <w:jc w:val="left"/>
      </w:pPr>
      <w:r>
        <w:rPr/>
        <w:t xml:space="preserve">(d) Provide staff support to the county </w:t>
      </w:r>
      <w:r>
        <w:t>((</w:t>
      </w:r>
      <w:r>
        <w:rPr>
          <w:strike/>
        </w:rPr>
        <w:t xml:space="preserve">alcoholism and other drug addiction</w:t>
      </w:r>
      <w:r>
        <w:t>))</w:t>
      </w:r>
      <w:r>
        <w:rPr>
          <w:u w:val="single"/>
        </w:rPr>
        <w:t xml:space="preserve">substance use disorder treatment</w:t>
      </w:r>
      <w:r>
        <w:rPr/>
        <w:t xml:space="preserve"> board.</w:t>
      </w:r>
    </w:p>
    <w:p>
      <w:pPr>
        <w:spacing w:before="0" w:after="0" w:line="408" w:lineRule="exact"/>
        <w:ind w:left="0" w:right="0" w:firstLine="576"/>
        <w:jc w:val="left"/>
      </w:pPr>
      <w:r>
        <w:rPr/>
        <w:t xml:space="preserve">(2) The county </w:t>
      </w:r>
      <w:r>
        <w:t>((</w:t>
      </w:r>
      <w:r>
        <w:rPr>
          <w:strike/>
        </w:rPr>
        <w:t xml:space="preserve">alcoholism and other drug addiction</w:t>
      </w:r>
      <w:r>
        <w:t>))</w:t>
      </w:r>
      <w:r>
        <w:rPr>
          <w:u w:val="single"/>
        </w:rPr>
        <w:t xml:space="preserve">substance use disorder treatment</w:t>
      </w:r>
      <w:r>
        <w:rPr/>
        <w:t xml:space="preserve"> program coordinator shall be appointed by the county legislative authority from nominations by the </w:t>
      </w:r>
      <w:r>
        <w:t>((</w:t>
      </w:r>
      <w:r>
        <w:rPr>
          <w:strike/>
        </w:rPr>
        <w:t xml:space="preserve">alcoholism and other drug addiction</w:t>
      </w:r>
      <w:r>
        <w:t>))</w:t>
      </w:r>
      <w:r>
        <w:rPr>
          <w:u w:val="single"/>
        </w:rPr>
        <w:t xml:space="preserve">substance use disorder treatment</w:t>
      </w:r>
      <w:r>
        <w:rPr/>
        <w:t xml:space="preserve"> program board. The coordinator may serve on either a full-time or part-time basis. Only with the prior approval of the secretary may the coordinator be an employee of a government or private agency under contract with the department to provide </w:t>
      </w:r>
      <w:r>
        <w:t>((</w:t>
      </w:r>
      <w:r>
        <w:rPr>
          <w:strike/>
        </w:rPr>
        <w:t xml:space="preserve">alcoholism or other drug addiction</w:t>
      </w:r>
      <w:r>
        <w:t>))</w:t>
      </w:r>
      <w:r>
        <w:rPr>
          <w:u w:val="single"/>
        </w:rPr>
        <w:t xml:space="preserve">substance use disorder treatment</w:t>
      </w:r>
      <w:r>
        <w:rPr/>
        <w:t xml:space="preser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320</w:t>
      </w:r>
      <w:r>
        <w:rPr/>
        <w:t xml:space="preserve"> and 2014 c 225 s 32 are each amended to read as follows:</w:t>
      </w:r>
    </w:p>
    <w:p>
      <w:pPr>
        <w:spacing w:before="0" w:after="0" w:line="408" w:lineRule="exact"/>
        <w:ind w:left="0" w:right="0" w:firstLine="576"/>
        <w:jc w:val="left"/>
      </w:pPr>
      <w:r>
        <w:rPr/>
        <w:t xml:space="preserve">(1) A county legislative authority, or two or more counties acting jointly, may establish </w:t>
      </w:r>
      <w:r>
        <w:t>((</w:t>
      </w:r>
      <w:r>
        <w:rPr>
          <w:strike/>
        </w:rPr>
        <w:t xml:space="preserve">an alcoholism and other drug addiction</w:t>
      </w:r>
      <w:r>
        <w:t>))</w:t>
      </w:r>
      <w:r>
        <w:rPr>
          <w:u w:val="single"/>
        </w:rPr>
        <w:t xml:space="preserve">a substance use disorder treatment</w:t>
      </w:r>
      <w:r>
        <w:rPr/>
        <w:t xml:space="preserve"> program. If two or more counties jointly establish the program, they shall designate one county to provide administrative and financial services.</w:t>
      </w:r>
    </w:p>
    <w:p>
      <w:pPr>
        <w:spacing w:before="0" w:after="0" w:line="408" w:lineRule="exact"/>
        <w:ind w:left="0" w:right="0" w:firstLine="576"/>
        <w:jc w:val="left"/>
      </w:pPr>
      <w:r>
        <w:rPr/>
        <w:t xml:space="preserve">(2) To be eligible for funds from the department for the support of the county </w:t>
      </w:r>
      <w:r>
        <w:t>((</w:t>
      </w:r>
      <w:r>
        <w:rPr>
          <w:strike/>
        </w:rPr>
        <w:t xml:space="preserve">alcoholism and other drug addiction</w:t>
      </w:r>
      <w:r>
        <w:t>))</w:t>
      </w:r>
      <w:r>
        <w:rPr>
          <w:u w:val="single"/>
        </w:rPr>
        <w:t xml:space="preserve">substance use disorder treatment</w:t>
      </w:r>
      <w:r>
        <w:rPr/>
        <w:t xml:space="preserve"> program, the county legislative authority shall establish a county </w:t>
      </w:r>
      <w:r>
        <w:t>((</w:t>
      </w:r>
      <w:r>
        <w:rPr>
          <w:strike/>
        </w:rPr>
        <w:t xml:space="preserve">alcoholism and other drug addiction</w:t>
      </w:r>
      <w:r>
        <w:t>))</w:t>
      </w:r>
      <w:r>
        <w:rPr>
          <w:u w:val="single"/>
        </w:rPr>
        <w:t xml:space="preserve">substance use disorder treatment</w:t>
      </w:r>
      <w:r>
        <w:rPr/>
        <w:t xml:space="preserve"> board under RCW 70.96A.300 </w:t>
      </w:r>
      <w:r>
        <w:rPr>
          <w:u w:val="single"/>
        </w:rPr>
        <w:t xml:space="preserve">(as recodified by this act)</w:t>
      </w:r>
      <w:r>
        <w:rPr/>
        <w:t xml:space="preserve"> and appoint a county </w:t>
      </w:r>
      <w:r>
        <w:t>((</w:t>
      </w:r>
      <w:r>
        <w:rPr>
          <w:strike/>
        </w:rPr>
        <w:t xml:space="preserve">alcoholism and other drug addiction</w:t>
      </w:r>
      <w:r>
        <w:t>))</w:t>
      </w:r>
      <w:r>
        <w:rPr>
          <w:u w:val="single"/>
        </w:rPr>
        <w:t xml:space="preserve">substance use disorder treatment</w:t>
      </w:r>
      <w:r>
        <w:rPr/>
        <w:t xml:space="preserve"> program coordinator under RCW 70.96A.310 </w:t>
      </w:r>
      <w:r>
        <w:rPr>
          <w:u w:val="single"/>
        </w:rPr>
        <w:t xml:space="preserve">(as recodified by this act)</w:t>
      </w:r>
      <w:r>
        <w:rPr/>
        <w:t xml:space="preserve">.</w:t>
      </w:r>
    </w:p>
    <w:p>
      <w:pPr>
        <w:spacing w:before="0" w:after="0" w:line="408" w:lineRule="exact"/>
        <w:ind w:left="0" w:right="0" w:firstLine="576"/>
        <w:jc w:val="left"/>
      </w:pPr>
      <w:r>
        <w:rPr/>
        <w:t xml:space="preserve">(3) The county legislative authority may apply to the department for financial support for the county program of </w:t>
      </w:r>
      <w:r>
        <w:t>((</w:t>
      </w:r>
      <w:r>
        <w:rPr>
          <w:strike/>
        </w:rPr>
        <w:t xml:space="preserve">alcoholism and other drug addiction</w:t>
      </w:r>
      <w:r>
        <w:t>))</w:t>
      </w:r>
      <w:r>
        <w:rPr>
          <w:u w:val="single"/>
        </w:rPr>
        <w:t xml:space="preserve">substance use disorder treatment</w:t>
      </w:r>
      <w:r>
        <w:rPr/>
        <w:t xml:space="preserve">. To receive financial support, the county legislative authority shall submit a plan that meets the following conditions:</w:t>
      </w:r>
    </w:p>
    <w:p>
      <w:pPr>
        <w:spacing w:before="0" w:after="0" w:line="408" w:lineRule="exact"/>
        <w:ind w:left="0" w:right="0" w:firstLine="576"/>
        <w:jc w:val="left"/>
      </w:pPr>
      <w:r>
        <w:rPr/>
        <w:t xml:space="preserve">(a) It shall describe the prevention, early intervention, or recovery support services and activities to be provided;</w:t>
      </w:r>
    </w:p>
    <w:p>
      <w:pPr>
        <w:spacing w:before="0" w:after="0" w:line="408" w:lineRule="exact"/>
        <w:ind w:left="0" w:right="0" w:firstLine="576"/>
        <w:jc w:val="left"/>
      </w:pPr>
      <w:r>
        <w:rPr/>
        <w:t xml:space="preserve">(b) It shall include anticipated expenditures and revenues;</w:t>
      </w:r>
    </w:p>
    <w:p>
      <w:pPr>
        <w:spacing w:before="0" w:after="0" w:line="408" w:lineRule="exact"/>
        <w:ind w:left="0" w:right="0" w:firstLine="576"/>
        <w:jc w:val="left"/>
      </w:pPr>
      <w:r>
        <w:rPr/>
        <w:t xml:space="preserve">(c) It shall be prepared by the county </w:t>
      </w:r>
      <w:r>
        <w:t>((</w:t>
      </w:r>
      <w:r>
        <w:rPr>
          <w:strike/>
        </w:rPr>
        <w:t xml:space="preserve">alcoholism and other drug addiction</w:t>
      </w:r>
      <w:r>
        <w:t>))</w:t>
      </w:r>
      <w:r>
        <w:rPr>
          <w:u w:val="single"/>
        </w:rPr>
        <w:t xml:space="preserve">substance use disorder treatment</w:t>
      </w:r>
      <w:r>
        <w:rPr/>
        <w:t xml:space="preserve"> program board and be adopted by the county legislative authority;</w:t>
      </w:r>
    </w:p>
    <w:p>
      <w:pPr>
        <w:spacing w:before="0" w:after="0" w:line="408" w:lineRule="exact"/>
        <w:ind w:left="0" w:right="0" w:firstLine="576"/>
        <w:jc w:val="left"/>
      </w:pPr>
      <w:r>
        <w:rPr/>
        <w:t xml:space="preserve">(d) It shall reflect maximum effective use of existing services and programs; and</w:t>
      </w:r>
    </w:p>
    <w:p>
      <w:pPr>
        <w:spacing w:before="0" w:after="0" w:line="408" w:lineRule="exact"/>
        <w:ind w:left="0" w:right="0" w:firstLine="576"/>
        <w:jc w:val="left"/>
      </w:pPr>
      <w:r>
        <w:rPr/>
        <w:t xml:space="preserve">(e) It shall meet other conditions that the secretary may require.</w:t>
      </w:r>
    </w:p>
    <w:p>
      <w:pPr>
        <w:spacing w:before="0" w:after="0" w:line="408" w:lineRule="exact"/>
        <w:ind w:left="0" w:right="0" w:firstLine="576"/>
        <w:jc w:val="left"/>
      </w:pPr>
      <w:r>
        <w:rPr/>
        <w:t xml:space="preserve">(4) The county may accept and spend gifts, grants, and fees, from public and private sources, to implement its program of </w:t>
      </w:r>
      <w:r>
        <w:t>((</w:t>
      </w:r>
      <w:r>
        <w:rPr>
          <w:strike/>
        </w:rPr>
        <w:t xml:space="preserve">alcoholism and other drug addiction</w:t>
      </w:r>
      <w:r>
        <w:t>))</w:t>
      </w:r>
      <w:r>
        <w:rPr>
          <w:u w:val="single"/>
        </w:rPr>
        <w:t xml:space="preserve">substance use disorder treatment</w:t>
      </w:r>
      <w:r>
        <w:rPr/>
        <w:t xml:space="preserve">.</w:t>
      </w:r>
    </w:p>
    <w:p>
      <w:pPr>
        <w:spacing w:before="0" w:after="0" w:line="408" w:lineRule="exact"/>
        <w:ind w:left="0" w:right="0" w:firstLine="576"/>
        <w:jc w:val="left"/>
      </w:pPr>
      <w:r>
        <w:rPr/>
        <w:t xml:space="preserve">(5) The department shall require that any agreement to provide financial support to a county that performs the activities of a service coordination organization for </w:t>
      </w:r>
      <w:r>
        <w:t>((</w:t>
      </w:r>
      <w:r>
        <w:rPr>
          <w:strike/>
        </w:rPr>
        <w:t xml:space="preserve">alcoholism and other drug addiction</w:t>
      </w:r>
      <w:r>
        <w:t>))</w:t>
      </w:r>
      <w:r>
        <w:rPr>
          <w:u w:val="single"/>
        </w:rPr>
        <w:t xml:space="preserve">substance use disorder treatment</w:t>
      </w:r>
      <w:r>
        <w:rPr/>
        <w:t xml:space="preserve"> services must incorporate the expected outcomes and criteria to measure the performance of service coordination organizations as provided in chapter 70.320 RCW.</w:t>
      </w:r>
    </w:p>
    <w:p>
      <w:pPr>
        <w:spacing w:before="0" w:after="0" w:line="408" w:lineRule="exact"/>
        <w:ind w:left="0" w:right="0" w:firstLine="576"/>
        <w:jc w:val="left"/>
      </w:pPr>
      <w:r>
        <w:rPr/>
        <w:t xml:space="preserve">(6) The county may subcontract for withdrawal management, residential treatment, or outpatient treatment with treatment programs that are approved treatment programs. The county may subcontract for other services with individuals or organizations approved by the department.</w:t>
      </w:r>
    </w:p>
    <w:p>
      <w:pPr>
        <w:spacing w:before="0" w:after="0" w:line="408" w:lineRule="exact"/>
        <w:ind w:left="0" w:right="0" w:firstLine="576"/>
        <w:jc w:val="left"/>
      </w:pPr>
      <w:r>
        <w:rPr/>
        <w:t xml:space="preserve">(7) To continue to be eligible for financial support from the department for the county </w:t>
      </w:r>
      <w:r>
        <w:t>((</w:t>
      </w:r>
      <w:r>
        <w:rPr>
          <w:strike/>
        </w:rPr>
        <w:t xml:space="preserve">alcoholism and other drug addiction</w:t>
      </w:r>
      <w:r>
        <w:t>))</w:t>
      </w:r>
      <w:r>
        <w:rPr>
          <w:u w:val="single"/>
        </w:rPr>
        <w:t xml:space="preserve">substance use disorder treatment</w:t>
      </w:r>
      <w:r>
        <w:rPr/>
        <w:t xml:space="preserve"> program, an increase in state financial support shall not be used to supplant local funds from a source that was used to support the county </w:t>
      </w:r>
      <w:r>
        <w:t>((</w:t>
      </w:r>
      <w:r>
        <w:rPr>
          <w:strike/>
        </w:rPr>
        <w:t xml:space="preserve">alcoholism and other drug addiction</w:t>
      </w:r>
      <w:r>
        <w:t>))</w:t>
      </w:r>
      <w:r>
        <w:rPr>
          <w:u w:val="single"/>
        </w:rPr>
        <w:t xml:space="preserve">substance use disorder treatment</w:t>
      </w:r>
      <w:r>
        <w:rPr/>
        <w:t xml:space="preserve"> program before the effective date of the increase.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counties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u w:val="single"/>
        </w:rPr>
        <w:t xml:space="preserve">substance use disorder</w:t>
      </w:r>
      <w:r>
        <w:rPr/>
        <w:t xml:space="preserve"> diagnosis or dual primary </w:t>
      </w:r>
      <w:r>
        <w:t>((</w:t>
      </w:r>
      <w:r>
        <w:rPr>
          <w:strike/>
        </w:rPr>
        <w:t xml:space="preserve">chemical dependency</w:t>
      </w:r>
      <w:r>
        <w:t>))</w:t>
      </w:r>
      <w:r>
        <w:rPr>
          <w:u w:val="single"/>
        </w:rPr>
        <w:t xml:space="preserve">substance use disorder</w:t>
      </w:r>
      <w:r>
        <w:rPr/>
        <w:t xml:space="preserve"> and mental health diagnoses, through the employment of </w:t>
      </w:r>
      <w:r>
        <w:t>((</w:t>
      </w:r>
      <w:r>
        <w:rPr>
          <w:strike/>
        </w:rPr>
        <w:t xml:space="preserve">chemical dependency</w:t>
      </w:r>
      <w:r>
        <w:t>))</w:t>
      </w:r>
      <w:r>
        <w:rPr>
          <w:u w:val="single"/>
        </w:rPr>
        <w:t xml:space="preserve">substance use disorder</w:t>
      </w:r>
      <w:r>
        <w:rPr/>
        <w:t xml:space="preserve"> case managers. The </w:t>
      </w:r>
      <w:r>
        <w:t>((</w:t>
      </w:r>
      <w:r>
        <w:rPr>
          <w:strike/>
        </w:rPr>
        <w:t xml:space="preserve">chemical dependency</w:t>
      </w:r>
      <w:r>
        <w:t>))</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county-designated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w:t>
      </w:r>
      <w:r>
        <w:rPr>
          <w:u w:val="single"/>
        </w:rPr>
        <w:t xml:space="preserve">"Behavioral health program" has the same meaning as in RCW 71.24.025.</w:t>
      </w:r>
    </w:p>
    <w:p>
      <w:pPr>
        <w:spacing w:before="0" w:after="0" w:line="408" w:lineRule="exact"/>
        <w:ind w:left="0" w:right="0" w:firstLine="576"/>
        <w:jc w:val="left"/>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u w:val="single"/>
        </w:rPr>
        <w:t xml:space="preserve">substance use disorder</w:t>
      </w:r>
      <w:r>
        <w:rPr/>
        <w:t xml:space="preserve"> treatment services as described in this chapter.</w:t>
      </w:r>
    </w:p>
    <w:p>
      <w:pPr>
        <w:spacing w:before="0" w:after="0" w:line="408" w:lineRule="exact"/>
        <w:ind w:left="0" w:right="0" w:firstLine="576"/>
        <w:jc w:val="left"/>
      </w:pPr>
      <w:r>
        <w:t>((</w:t>
      </w:r>
      <w:r>
        <w:rPr>
          <w:strike/>
        </w:rPr>
        <w:t xml:space="preserve">(5)</w:t>
      </w:r>
      <w:r>
        <w:t>))</w:t>
      </w:r>
      <w:r>
        <w:rPr>
          <w:u w:val="single"/>
        </w:rPr>
        <w:t xml:space="preserve">(6)</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u w:val="single"/>
        </w:rPr>
        <w:t xml:space="preserve">substance use disorder treatment</w:t>
      </w:r>
      <w:r>
        <w:rPr/>
        <w:t xml:space="preserve"> program coordinator designated under RCW 70.96A.310 </w:t>
      </w:r>
      <w:r>
        <w:rPr>
          <w:u w:val="single"/>
        </w:rPr>
        <w:t xml:space="preserve">(as recodified by this act)</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rPr/>
        <w:t xml:space="preserve">(9) </w:t>
      </w:r>
      <w:r>
        <w:t>((</w:t>
      </w:r>
      <w:r>
        <w:rPr>
          <w:strike/>
        </w:rPr>
        <w:t xml:space="preserve">"Director" means the person administering the substance use disorder program within the department.</w:t>
      </w:r>
    </w:p>
    <w:p>
      <w:pPr>
        <w:spacing w:before="0" w:after="0" w:line="408" w:lineRule="exact"/>
        <w:ind w:left="0" w:right="0" w:firstLine="576"/>
        <w:jc w:val="left"/>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p>
    <w:p>
      <w:pPr>
        <w:spacing w:before="0" w:after="0" w:line="408" w:lineRule="exact"/>
        <w:ind w:left="0" w:right="0" w:firstLine="576"/>
        <w:jc w:val="left"/>
      </w:pPr>
      <w:r>
        <w:rPr>
          <w:strike/>
        </w:rPr>
        <w:t xml:space="preserve">(12)</w:t>
      </w:r>
      <w:r>
        <w:t>))</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u w:val="single"/>
        </w:rPr>
        <w:t xml:space="preserve">(13)</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u w:val="single"/>
        </w:rPr>
        <w:t xml:space="preserve">(14)</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u w:val="single"/>
        </w:rPr>
        <w:t xml:space="preserve">(15)</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u w:val="single"/>
        </w:rPr>
        <w:t xml:space="preserve">(16)</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u w:val="single"/>
        </w:rPr>
        <w:t xml:space="preserve">(18)</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u w:val="single"/>
        </w:rPr>
        <w:t xml:space="preserve">(19)</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u w:val="single"/>
        </w:rPr>
        <w:t xml:space="preserve">(21)</w:t>
      </w:r>
      <w:r>
        <w:rPr/>
        <w:t xml:space="preserve"> "Person" means an individual, including a minor.</w:t>
      </w:r>
    </w:p>
    <w:p>
      <w:pPr>
        <w:spacing w:before="0" w:after="0" w:line="408" w:lineRule="exact"/>
        <w:ind w:left="0" w:right="0" w:firstLine="576"/>
        <w:jc w:val="left"/>
      </w:pPr>
      <w:r>
        <w:t>((</w:t>
      </w:r>
      <w:r>
        <w:rPr>
          <w:strike/>
        </w:rPr>
        <w:t xml:space="preserve">(24)</w:t>
      </w:r>
      <w:r>
        <w:t>))</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u w:val="single"/>
        </w:rPr>
        <w:t xml:space="preserve">(23)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u w:val="single"/>
        </w:rPr>
        <w:t xml:space="preserve">(27)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spacing w:before="0" w:after="0" w:line="408" w:lineRule="exact"/>
        <w:ind w:left="0" w:right="0" w:firstLine="576"/>
        <w:jc w:val="left"/>
      </w:pPr>
      <w:r>
        <w:rPr/>
        <w:t xml:space="preserve">(1) Jurisdictions may establish and operate drug courts.</w:t>
      </w:r>
    </w:p>
    <w:p>
      <w:pPr>
        <w:spacing w:before="0" w:after="0" w:line="408" w:lineRule="exact"/>
        <w:ind w:left="0" w:right="0" w:firstLine="576"/>
        <w:jc w:val="left"/>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spacing w:before="0" w:after="0" w:line="408" w:lineRule="exact"/>
        <w:ind w:left="0" w:right="0" w:firstLine="576"/>
        <w:jc w:val="left"/>
      </w:pPr>
      <w:r>
        <w:rPr/>
        <w:t xml:space="preserve">(3)(a) Any jurisdiction that seeks a state appropriation to fund a drug court program must first:</w:t>
      </w:r>
    </w:p>
    <w:p>
      <w:pPr>
        <w:spacing w:before="0" w:after="0" w:line="408" w:lineRule="exact"/>
        <w:ind w:left="0" w:right="0" w:firstLine="576"/>
        <w:jc w:val="left"/>
      </w:pPr>
      <w:r>
        <w:rPr/>
        <w:t xml:space="preserve">(i) Exhaust all federal funding that is available to support the operations of its drug court and associated services; and</w:t>
      </w:r>
    </w:p>
    <w:p>
      <w:pPr>
        <w:spacing w:before="0" w:after="0" w:line="408" w:lineRule="exact"/>
        <w:ind w:left="0" w:right="0" w:firstLine="576"/>
        <w:jc w:val="left"/>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spacing w:before="0" w:after="0" w:line="408" w:lineRule="exact"/>
        <w:ind w:left="0" w:right="0" w:firstLine="576"/>
        <w:jc w:val="left"/>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spacing w:before="0" w:after="0" w:line="408" w:lineRule="exact"/>
        <w:ind w:left="0" w:right="0" w:firstLine="576"/>
        <w:jc w:val="left"/>
      </w:pPr>
      <w:r>
        <w:rPr/>
        <w:t xml:space="preserve">(i) The offender would benefit from substance abuse treatment;</w:t>
      </w:r>
    </w:p>
    <w:p>
      <w:pPr>
        <w:spacing w:before="0" w:after="0" w:line="408" w:lineRule="exact"/>
        <w:ind w:left="0" w:right="0" w:firstLine="576"/>
        <w:jc w:val="left"/>
      </w:pPr>
      <w:r>
        <w:rPr/>
        <w:t xml:space="preserve">(ii) The offender has not previously been convicted of a serious violent offense or sex offense as defined in RCW 9.94A.030; and</w:t>
      </w:r>
    </w:p>
    <w:p>
      <w:pPr>
        <w:spacing w:before="0" w:after="0" w:line="408" w:lineRule="exact"/>
        <w:ind w:left="0" w:right="0" w:firstLine="576"/>
        <w:jc w:val="left"/>
      </w:pPr>
      <w:r>
        <w:rPr/>
        <w:t xml:space="preserve">(iii) Without regard to whether proof of any of these elements is required to convict, the offender is not currently charged with or convicted of an offense:</w:t>
      </w:r>
    </w:p>
    <w:p>
      <w:pPr>
        <w:spacing w:before="0" w:after="0" w:line="408" w:lineRule="exact"/>
        <w:ind w:left="0" w:right="0" w:firstLine="576"/>
        <w:jc w:val="left"/>
      </w:pPr>
      <w:r>
        <w:rPr/>
        <w:t xml:space="preserve">(A) That is a sex offense;</w:t>
      </w:r>
    </w:p>
    <w:p>
      <w:pPr>
        <w:spacing w:before="0" w:after="0" w:line="408" w:lineRule="exact"/>
        <w:ind w:left="0" w:right="0" w:firstLine="576"/>
        <w:jc w:val="left"/>
      </w:pPr>
      <w:r>
        <w:rPr/>
        <w:t xml:space="preserve">(B) That is a serious violent offense;</w:t>
      </w:r>
    </w:p>
    <w:p>
      <w:pPr>
        <w:spacing w:before="0" w:after="0" w:line="408" w:lineRule="exact"/>
        <w:ind w:left="0" w:right="0" w:firstLine="576"/>
        <w:jc w:val="left"/>
      </w:pPr>
      <w:r>
        <w:rPr/>
        <w:t xml:space="preserve">(C) During which the defendant used a firearm; or</w:t>
      </w:r>
    </w:p>
    <w:p>
      <w:pPr>
        <w:spacing w:before="0" w:after="0" w:line="408" w:lineRule="exact"/>
        <w:ind w:left="0" w:right="0" w:firstLine="576"/>
        <w:jc w:val="left"/>
      </w:pPr>
      <w:r>
        <w:rPr/>
        <w:t xml:space="preserve">(D) During which the defendant caused substantial or great bodily harm or death to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division of alcohol and substance abuse of the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u w:val="single"/>
        </w:rPr>
        <w:t xml:space="preserve">substance use disorder</w:t>
      </w:r>
      <w:r>
        <w:rPr/>
        <w:t xml:space="preserve"> treatment program as designated in chapter </w:t>
      </w:r>
      <w:r>
        <w:t>((</w:t>
      </w:r>
      <w:r>
        <w:rPr>
          <w:strike/>
        </w:rPr>
        <w:t xml:space="preserve">70.96A</w:t>
      </w:r>
      <w:r>
        <w:t>))</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u w:val="single"/>
        </w:rPr>
        <w:t xml:space="preserve">substance use disorder</w:t>
      </w:r>
      <w:r>
        <w:rPr/>
        <w:t xml:space="preserve"> treatment program as designated in chapter </w:t>
      </w:r>
      <w:r>
        <w:t>((</w:t>
      </w:r>
      <w:r>
        <w:rPr>
          <w:strike/>
        </w:rPr>
        <w:t xml:space="preserve">70.96A</w:t>
      </w:r>
      <w:r>
        <w:t>))</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 and</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300</w:t>
      </w:r>
      <w:r>
        <w:rPr/>
        <w:t xml:space="preserve">, </w:t>
      </w:r>
      <w:r>
        <w:t xml:space="preserve">70</w:t>
      </w:r>
      <w:r>
        <w:rPr/>
        <w:t xml:space="preserve">.</w:t>
      </w:r>
      <w:r>
        <w:t xml:space="preserve">96A</w:t>
      </w:r>
      <w:r>
        <w:rPr/>
        <w:t xml:space="preserve">.</w:t>
      </w:r>
      <w:r>
        <w:t xml:space="preserve">310</w:t>
      </w:r>
      <w:r>
        <w:rPr/>
        <w:t xml:space="preserve">, </w:t>
      </w:r>
      <w:r>
        <w:t xml:space="preserve">70</w:t>
      </w:r>
      <w:r>
        <w:rPr/>
        <w:t xml:space="preserve">.</w:t>
      </w:r>
      <w:r>
        <w:t xml:space="preserve">96A</w:t>
      </w:r>
      <w:r>
        <w:rPr/>
        <w:t xml:space="preserve">.</w:t>
      </w:r>
      <w:r>
        <w:t xml:space="preserve">320</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
      <w:pPr>
        <w:jc w:val="center"/>
      </w:pPr>
      <w:r>
        <w:rPr>
          <w:b/>
        </w:rPr>
        <w:t>--- END ---</w:t>
      </w:r>
    </w:p>
    <w:sectPr>
      <w:pgNumType w:start="1"/>
      <w:footerReference xmlns:r="http://schemas.openxmlformats.org/officeDocument/2006/relationships" r:id="R435c139e476846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878a81ede444b" /><Relationship Type="http://schemas.openxmlformats.org/officeDocument/2006/relationships/footer" Target="/word/footer.xml" Id="R435c139e4768466d" /></Relationships>
</file>