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1f676d24ef41ea" /></Relationships>
</file>

<file path=word/document.xml><?xml version="1.0" encoding="utf-8"?>
<w:document xmlns:w="http://schemas.openxmlformats.org/wordprocessingml/2006/main">
  <w:body>
    <w:p>
      <w:r>
        <w:t>H-1154.1</w:t>
      </w:r>
    </w:p>
    <w:p>
      <w:pPr>
        <w:jc w:val="center"/>
      </w:pPr>
      <w:r>
        <w:t>_______________________________________________</w:t>
      </w:r>
    </w:p>
    <w:p/>
    <w:p>
      <w:pPr>
        <w:jc w:val="center"/>
      </w:pPr>
      <w:r>
        <w:rPr>
          <w:b/>
        </w:rPr>
        <w:t>HOUSE BILL 1727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Schmick, Cody, and Short</w:t>
      </w:r>
    </w:p>
    <w:p/>
    <w:p>
      <w:r>
        <w:rPr>
          <w:t xml:space="preserve">Read first time 01/27/15.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nursing assistants to perform simple care tasks under indirect supervision; and amending RCW 18.88A.020 and 18.88A.030.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020</w:t>
      </w:r>
      <w:r>
        <w:rPr/>
        <w:t xml:space="preserve"> and 2012 c 208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"Alternative training" means a nursing assistant-certified program meeting criteria adopted by the commission under RCW 18.88A.087 to meet the requirements of a state-approved nurse aide competency evaluation program consistent with 42 U.S.C. Sec. 1395i-3(e) and (f) of the federal social security act.</w:t>
      </w:r>
    </w:p>
    <w:p>
      <w:pPr>
        <w:spacing w:before="0" w:after="0" w:line="408" w:lineRule="exact"/>
        <w:ind w:left="0" w:right="0" w:firstLine="576"/>
        <w:jc w:val="left"/>
      </w:pPr>
      <w:r>
        <w:rPr/>
        <w:t xml:space="preserve">(2) "Approved training program" means a nursing assistant-certified training program approved by the commission to meet the requirements of a state-approved nurse aide training and competency evaluation program consistent with 42 U.S.C. Sec. 1395i-3(e) and (f) of the federal social security act. For community college, vocational-technical institutes, skill centers, and secondary school as defined in chapter 28B.50 RCW, nursing assistant-certified training programs shall be approved by the commission in cooperation with the board for community and technical colleges or the superintendent of public instruction.</w:t>
      </w:r>
    </w:p>
    <w:p>
      <w:pPr>
        <w:spacing w:before="0" w:after="0" w:line="408" w:lineRule="exact"/>
        <w:ind w:left="0" w:right="0" w:firstLine="576"/>
        <w:jc w:val="left"/>
      </w:pPr>
      <w:r>
        <w:rPr/>
        <w:t xml:space="preserve">(3) "Commission" means the Washington nursing care quality assurance commission.</w:t>
      </w:r>
    </w:p>
    <w:p>
      <w:pPr>
        <w:spacing w:before="0" w:after="0" w:line="408" w:lineRule="exact"/>
        <w:ind w:left="0" w:right="0" w:firstLine="576"/>
        <w:jc w:val="left"/>
      </w:pPr>
      <w:r>
        <w:rPr/>
        <w:t xml:space="preserve">(4) "Competency evaluation" means the measurement of an individual's knowledge and skills as related to safe, competent performance as a nursing assistant.</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"Health care facility" means a nursing home, hospital, hospice care facility, home health care agency, hospice agency, </w:t>
      </w:r>
      <w:r>
        <w:rPr>
          <w:u w:val="single"/>
        </w:rPr>
        <w:t xml:space="preserve">licensed service provider under chapter 71.24 RCW,</w:t>
      </w:r>
      <w:r>
        <w:rPr/>
        <w:t xml:space="preserve"> or other entity for delivery of health care services as defined by the commission.</w:t>
      </w:r>
    </w:p>
    <w:p>
      <w:pPr>
        <w:spacing w:before="0" w:after="0" w:line="408" w:lineRule="exact"/>
        <w:ind w:left="0" w:right="0" w:firstLine="576"/>
        <w:jc w:val="left"/>
      </w:pPr>
      <w:r>
        <w:rPr/>
        <w:t xml:space="preserve">(7) "Medication assistant" means a nursing assistant-certified with a medication assistant endorsement issued under RCW 18.88A.082 who is authorized, in addition to his or her duties as a nursing assistant-certified, to administer certain medications and perform certain treatments in a nursing home under the supervision of a registered nurse under RCW 18.88A.082.</w:t>
      </w:r>
    </w:p>
    <w:p>
      <w:pPr>
        <w:spacing w:before="0" w:after="0" w:line="408" w:lineRule="exact"/>
        <w:ind w:left="0" w:right="0" w:firstLine="576"/>
        <w:jc w:val="left"/>
      </w:pPr>
      <w:r>
        <w:rPr/>
        <w:t xml:space="preserve">(8) "Nursing assistant" means an individual, regardless of title, who, under the direction and supervision of a registered nurse or licensed practical nurse, assists in the delivery of nursing and nursing-related activities to patients in a health care facility. The two levels of nursing assistants are:</w:t>
      </w:r>
    </w:p>
    <w:p>
      <w:pPr>
        <w:spacing w:before="0" w:after="0" w:line="408" w:lineRule="exact"/>
        <w:ind w:left="0" w:right="0" w:firstLine="576"/>
        <w:jc w:val="left"/>
      </w:pPr>
      <w:r>
        <w:rPr/>
        <w:t xml:space="preserve">(a) "Nursing assistant-certified," an individual certified under this chapter; and</w:t>
      </w:r>
    </w:p>
    <w:p>
      <w:pPr>
        <w:spacing w:before="0" w:after="0" w:line="408" w:lineRule="exact"/>
        <w:ind w:left="0" w:right="0" w:firstLine="576"/>
        <w:jc w:val="left"/>
      </w:pPr>
      <w:r>
        <w:rPr/>
        <w:t xml:space="preserve">(b) "Nursing assistant-registered," an individual registered under this chapter.</w:t>
      </w:r>
    </w:p>
    <w:p>
      <w:pPr>
        <w:spacing w:before="0" w:after="0" w:line="408" w:lineRule="exact"/>
        <w:ind w:left="0" w:right="0" w:firstLine="576"/>
        <w:jc w:val="left"/>
      </w:pPr>
      <w:r>
        <w:rPr/>
        <w:t xml:space="preserve">(9) "Nursing home" means a nursing home licensed under chapter 18.51 RCW.</w:t>
      </w:r>
    </w:p>
    <w:p>
      <w:pPr>
        <w:spacing w:before="0" w:after="0" w:line="408" w:lineRule="exact"/>
        <w:ind w:left="0" w:right="0" w:firstLine="576"/>
        <w:jc w:val="left"/>
      </w:pPr>
      <w:r>
        <w:rPr/>
        <w:t xml:space="preserve">(10) "Secretary" means the secretary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030</w:t>
      </w:r>
      <w:r>
        <w:rPr/>
        <w:t xml:space="preserve"> and 2010 c 169 s 4 are each amended to read as follows:</w:t>
      </w:r>
    </w:p>
    <w:p>
      <w:pPr>
        <w:spacing w:before="0" w:after="0" w:line="408" w:lineRule="exact"/>
        <w:ind w:left="0" w:right="0" w:firstLine="576"/>
        <w:jc w:val="left"/>
      </w:pPr>
      <w:r>
        <w:rPr/>
        <w:t xml:space="preserve">(1)(a) A nursing assistant may assist in the care of individuals as delegated by and under the direction and supervision of a licensed (registered) nurse or licensed practical nurse.</w:t>
      </w:r>
    </w:p>
    <w:p>
      <w:pPr>
        <w:spacing w:before="0" w:after="0" w:line="408" w:lineRule="exact"/>
        <w:ind w:left="0" w:right="0" w:firstLine="576"/>
        <w:jc w:val="left"/>
      </w:pPr>
      <w:r>
        <w:rPr/>
        <w:t xml:space="preserve">(b) A health care facility shall not assign a nursing assistant-registered to provide care until the nursing assistant-registered has demonstrated skills necessary to perform competently all assigned duties and responsibilities.</w:t>
      </w:r>
    </w:p>
    <w:p>
      <w:pPr>
        <w:spacing w:before="0" w:after="0" w:line="408" w:lineRule="exact"/>
        <w:ind w:left="0" w:right="0" w:firstLine="576"/>
        <w:jc w:val="left"/>
      </w:pPr>
      <w:r>
        <w:rPr/>
        <w:t xml:space="preserve">(c) </w:t>
      </w:r>
      <w:r>
        <w:rPr>
          <w:u w:val="single"/>
        </w:rPr>
        <w:t xml:space="preserve">A nursing assistant employed in a health care facility that provides services in a health professional shortage area, as defined in RCW 28B.115.020, may take and record blood pressure and vital signs under the indirect supervision of a registered nurse or a licensed practical nurse. For purposes of this subsection, "indirect supervision" means the registered nurse or licensed practical nurse is not on the premises but has given written or oral instructions for the care and treatment of the patient.</w:t>
      </w:r>
    </w:p>
    <w:p>
      <w:pPr>
        <w:spacing w:before="0" w:after="0" w:line="408" w:lineRule="exact"/>
        <w:ind w:left="0" w:right="0" w:firstLine="576"/>
        <w:jc w:val="left"/>
      </w:pPr>
      <w:r>
        <w:rPr>
          <w:u w:val="single"/>
        </w:rPr>
        <w:t xml:space="preserve">(d)</w:t>
      </w:r>
      <w:r>
        <w:rPr/>
        <w:t xml:space="preserve"> Nothing in this chapter shall be construed to confer on a nursing assistant the authority to administer medication unless delegated as a specific nursing task pursuant to this chapter or to practice as a licensed (registered) nurse or licensed practical nurse as defined in chapter 18.79 RCW.</w:t>
      </w:r>
    </w:p>
    <w:p>
      <w:pPr>
        <w:spacing w:before="0" w:after="0" w:line="408" w:lineRule="exact"/>
        <w:ind w:left="0" w:right="0" w:firstLine="576"/>
        <w:jc w:val="left"/>
      </w:pPr>
      <w:r>
        <w:rPr/>
        <w:t xml:space="preserve">(2)(a) A nursing assistant employed in a nursing home must have successfully obtained certification through: (i) An approved training program and the competency evaluation within four months after the date of employment; or (ii) alternative training and the competency evaluation prior to employment.</w:t>
      </w:r>
    </w:p>
    <w:p>
      <w:pPr>
        <w:spacing w:before="0" w:after="0" w:line="408" w:lineRule="exact"/>
        <w:ind w:left="0" w:right="0" w:firstLine="576"/>
        <w:jc w:val="left"/>
      </w:pPr>
      <w:r>
        <w:rPr/>
        <w:t xml:space="preserve">(b) Certification is voluntary for nursing assistants working in health care facilities other than nursing homes unless otherwise required by state or federal law or regulation.</w:t>
      </w:r>
    </w:p>
    <w:p>
      <w:pPr>
        <w:spacing w:before="0" w:after="0" w:line="408" w:lineRule="exact"/>
        <w:ind w:left="0" w:right="0" w:firstLine="576"/>
        <w:jc w:val="left"/>
      </w:pPr>
      <w:r>
        <w:rPr/>
        <w:t xml:space="preserve">(3) The commission may adopt rules to implement the provisions of this chapter.</w:t>
      </w:r>
    </w:p>
    <w:p/>
    <w:p>
      <w:pPr>
        <w:jc w:val="center"/>
      </w:pPr>
      <w:r>
        <w:rPr>
          <w:b/>
        </w:rPr>
        <w:t>--- END ---</w:t>
      </w:r>
    </w:p>
    <w:sectPr>
      <w:pgNumType w:start="1"/>
      <w:footerReference xmlns:r="http://schemas.openxmlformats.org/officeDocument/2006/relationships" r:id="R265efb01475246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b5f4ec2c064847" /><Relationship Type="http://schemas.openxmlformats.org/officeDocument/2006/relationships/footer" Target="/word/footer.xml" Id="R265efb0147524621" /></Relationships>
</file>