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9eadaa4d464eca" /></Relationships>
</file>

<file path=word/document.xml><?xml version="1.0" encoding="utf-8"?>
<w:document xmlns:w="http://schemas.openxmlformats.org/wordprocessingml/2006/main">
  <w:body>
    <w:p>
      <w:r>
        <w:t>H-1764.1</w:t>
      </w:r>
    </w:p>
    <w:p>
      <w:pPr>
        <w:jc w:val="center"/>
      </w:pPr>
      <w:r>
        <w:t>_______________________________________________</w:t>
      </w:r>
    </w:p>
    <w:p/>
    <w:p>
      <w:pPr>
        <w:jc w:val="center"/>
      </w:pPr>
      <w:r>
        <w:rPr>
          <w:b/>
        </w:rPr>
        <w:t>SUBSTITUTE HOUSE BILL 1505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Goodman, Kagi, Appleton, Jinkins, and Tharinger)</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restorative justice programs; and amending RCW 13.40.020.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w:t>
      </w:r>
      <w:r>
        <w:rPr>
          <w:u w:val="single"/>
        </w:rPr>
        <w:t xml:space="preserve">including, when appropriate, restorative justice programs</w:t>
      </w:r>
      <w:r>
        <w:rPr/>
        <w:t xml:space="preserve">;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
      <w:pPr>
        <w:jc w:val="center"/>
      </w:pPr>
      <w:r>
        <w:rPr>
          <w:b/>
        </w:rPr>
        <w:t>--- END ---</w:t>
      </w:r>
    </w:p>
    <w:sectPr>
      <w:pgNumType w:start="1"/>
      <w:footerReference xmlns:r="http://schemas.openxmlformats.org/officeDocument/2006/relationships" r:id="Ra784664cc5cf43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4f72ed3b074b78" /><Relationship Type="http://schemas.openxmlformats.org/officeDocument/2006/relationships/footer" Target="/word/footer.xml" Id="Ra784664cc5cf43a0" /></Relationships>
</file>