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3bc17e21114789" /></Relationships>
</file>

<file path=word/document.xml><?xml version="1.0" encoding="utf-8"?>
<w:document xmlns:w="http://schemas.openxmlformats.org/wordprocessingml/2006/main">
  <w:body>
    <w:p>
      <w:r>
        <w:rPr>
          <w:b/>
        </w:rPr>
        <w:r>
          <w:rPr/>
          <w:t xml:space="preserve">6293-S</w:t>
        </w:r>
      </w:r>
      <w:r>
        <w:rPr>
          <w:b/>
        </w:rPr>
        <w:t xml:space="preserve"> </w:t>
        <w:t xml:space="preserve">AMS</w:t>
      </w:r>
      <w:r>
        <w:rPr>
          <w:b/>
        </w:rPr>
        <w:t xml:space="preserve"> </w:t>
        <w:r>
          <w:rPr/>
          <w:t xml:space="preserve">SCHO</w:t>
        </w:r>
      </w:r>
      <w:r>
        <w:rPr>
          <w:b/>
        </w:rPr>
        <w:t xml:space="preserve"> </w:t>
        <w:r>
          <w:rPr/>
          <w:t xml:space="preserve">S4545.3</w:t>
        </w:r>
      </w:r>
      <w:r>
        <w:rPr>
          <w:b/>
        </w:rPr>
        <w:t xml:space="preserve"> - NOT FOR FLOOR USE</w:t>
      </w:r>
    </w:p>
    <w:p>
      <w:pPr>
        <w:ind w:left="0" w:right="0" w:firstLine="576"/>
      </w:pPr>
    </w:p>
    <w:p>
      <w:pPr>
        <w:spacing w:before="480" w:after="0" w:line="408" w:lineRule="exact"/>
      </w:pPr>
      <w:r>
        <w:rPr>
          <w:b/>
          <w:u w:val="single"/>
        </w:rPr>
        <w:t xml:space="preserve">SSB 6293</w:t>
      </w:r>
      <w:r>
        <w:t xml:space="preserve"> -</w:t>
      </w:r>
      <w:r>
        <w:t xml:space="preserve"> </w:t>
        <w:t xml:space="preserve">S AMD</w:t>
      </w:r>
      <w:r>
        <w:t xml:space="preserve"> </w:t>
      </w:r>
      <w:r>
        <w:rPr>
          <w:b/>
        </w:rPr>
        <w:t xml:space="preserve">583</w:t>
      </w:r>
    </w:p>
    <w:p>
      <w:pPr>
        <w:spacing w:before="0" w:after="0" w:line="408" w:lineRule="exact"/>
        <w:ind w:left="0" w:right="0" w:firstLine="576"/>
        <w:jc w:val="left"/>
      </w:pPr>
      <w:r>
        <w:rPr/>
        <w:t xml:space="preserve">By Senators Schoesler, Braun</w:t>
      </w:r>
    </w:p>
    <w:p>
      <w:pPr>
        <w:jc w:val="right"/>
      </w:pPr>
    </w:p>
    <w:p>
      <w:pPr>
        <w:spacing w:before="0" w:after="0" w:line="408" w:lineRule="exact"/>
        <w:ind w:left="0" w:right="0" w:firstLine="576"/>
        <w:jc w:val="left"/>
      </w:pPr>
      <w:r>
        <w:rPr/>
        <w:t xml:space="preserve">On page 2, after line 27,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A new section is added to </w:t>
      </w:r>
      <w:r>
        <w:rPr/>
        <w:t xml:space="preserve">chapter </w:t>
      </w:r>
      <w:r>
        <w:t xml:space="preserve">51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An employer who has registered and accepted the services of volunteers, who are eligible for medical aid benefits under this chapter, may annually elect to pay the premiums and assessments due under this title at the rate due for one hundred hours of volunteer service for each volunteer instead of tracking the actual number of hours for each volunteer. An employer selecting this option must use the method to cover all their volunteers for the calendar year."</w:t>
      </w:r>
    </w:p>
    <w:p>
      <w:pPr>
        <w:spacing w:before="0" w:after="0" w:line="408" w:lineRule="exact"/>
        <w:ind w:left="0" w:right="0" w:firstLine="576"/>
        <w:jc w:val="left"/>
      </w:pPr>
      <w:r>
        <w:rPr>
          <w:u w:val="single"/>
        </w:rPr>
        <w:t xml:space="preserve">EFFECT:</w:t>
      </w:r>
      <w:r>
        <w:rPr/>
        <w:t xml:space="preserve"> Creates a new option for employers that makes it easier to provide medical aid coverage for qualified volunteers. It allows an employer to pay a premium for a set number of hours (100 hours) of service for each volunteer, instead of manually tracking the hours for each volunteer.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87c27cc3c94ada" /></Relationships>
</file>