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B416C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D7E5E">
            <w:t>6246-S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D7E5E">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D7E5E">
            <w:t>LIIA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D7E5E">
            <w:t>SIMS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D7E5E">
            <w:t>288</w:t>
          </w:r>
        </w:sdtContent>
      </w:sdt>
    </w:p>
    <w:p w:rsidR="00DF5D0E" w:rsidP="00B73E0A" w:rsidRDefault="00AA1230">
      <w:pPr>
        <w:pStyle w:val="OfferedBy"/>
        <w:spacing w:after="120"/>
      </w:pPr>
      <w:r>
        <w:tab/>
      </w:r>
      <w:r>
        <w:tab/>
      </w:r>
      <w:r>
        <w:tab/>
      </w:r>
    </w:p>
    <w:p w:rsidR="00DF5D0E" w:rsidRDefault="00B416C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D7E5E">
            <w:rPr>
              <w:b/>
              <w:u w:val="single"/>
            </w:rPr>
            <w:t>SSB 6246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7D7E5E" w:rsidR="007D7E5E">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670</w:t>
          </w:r>
        </w:sdtContent>
      </w:sdt>
    </w:p>
    <w:p w:rsidR="00DF5D0E" w:rsidP="00605C39" w:rsidRDefault="00B416CC">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D7E5E">
            <w:t>By Senator Liias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D7E5E">
          <w:pPr>
            <w:spacing w:after="400" w:line="408" w:lineRule="exact"/>
            <w:jc w:val="right"/>
            <w:rPr>
              <w:b/>
              <w:bCs/>
            </w:rPr>
          </w:pPr>
          <w:r>
            <w:rPr>
              <w:b/>
              <w:bCs/>
            </w:rPr>
            <w:t xml:space="preserve">NOT ADOPTED 02/26/2016</w:t>
          </w:r>
        </w:p>
      </w:sdtContent>
    </w:sdt>
    <w:p w:rsidR="000432BA" w:rsidP="000432BA" w:rsidRDefault="00DE256E">
      <w:pPr>
        <w:pStyle w:val="Page"/>
      </w:pPr>
      <w:bookmarkStart w:name="StartOfAmendmentBody" w:id="1"/>
      <w:bookmarkEnd w:id="1"/>
      <w:permStart w:edGrp="everyone" w:id="1429490181"/>
      <w:r>
        <w:tab/>
      </w:r>
      <w:r w:rsidR="000432BA">
        <w:t>On page 52, on line 34, increase the amount by $841,000 and adjust the totals accordingly.</w:t>
      </w:r>
    </w:p>
    <w:p w:rsidR="000432BA" w:rsidP="000432BA" w:rsidRDefault="000432BA">
      <w:pPr>
        <w:pStyle w:val="Page"/>
      </w:pPr>
    </w:p>
    <w:p w:rsidR="000432BA" w:rsidP="000432BA" w:rsidRDefault="000432BA">
      <w:pPr>
        <w:pStyle w:val="Page"/>
      </w:pPr>
      <w:r>
        <w:tab/>
        <w:t>On page 58, after line 21, insert the following:</w:t>
      </w:r>
    </w:p>
    <w:p w:rsidR="000432BA" w:rsidP="000432BA" w:rsidRDefault="000432BA">
      <w:pPr>
        <w:pStyle w:val="RCWSLText"/>
      </w:pPr>
    </w:p>
    <w:p w:rsidR="000432BA" w:rsidP="000432BA" w:rsidRDefault="000432BA">
      <w:pPr>
        <w:spacing w:line="408" w:lineRule="exact"/>
        <w:ind w:firstLine="576"/>
      </w:pPr>
      <w:r w:rsidRPr="00DA7089">
        <w:t>"</w:t>
      </w:r>
      <w:r>
        <w:rPr>
          <w:u w:val="single"/>
        </w:rPr>
        <w:t>(20) $841,000 of the general fund</w:t>
      </w:r>
      <w:r>
        <w:rPr>
          <w:rFonts w:ascii="Times New Roman" w:hAnsi="Times New Roman"/>
          <w:u w:val="single"/>
        </w:rPr>
        <w:t>—</w:t>
      </w:r>
      <w:r>
        <w:rPr>
          <w:u w:val="single"/>
        </w:rPr>
        <w:t>state appropriation for fiscal year 2017 is provided solely for a base rate increase and an increase in tiered reimbursement rates, levels three through five, for licensed family child care providers. This funding is for the supplemental agreement to the 2015-2017 collective bargaining agreement covering family child care providers as set forth in section 947 of this act.</w:t>
      </w:r>
      <w:r>
        <w:t>"</w:t>
      </w:r>
    </w:p>
    <w:p w:rsidR="000432BA" w:rsidP="000432BA" w:rsidRDefault="000432BA">
      <w:pPr>
        <w:spacing w:line="408" w:lineRule="exact"/>
        <w:ind w:firstLine="576"/>
      </w:pPr>
    </w:p>
    <w:p w:rsidR="000432BA" w:rsidP="000432BA" w:rsidRDefault="000432BA">
      <w:pPr>
        <w:spacing w:line="408" w:lineRule="exact"/>
        <w:ind w:firstLine="576"/>
      </w:pPr>
      <w:r>
        <w:t>On page 93, on line 8, increase the amount by $8,048,000 and adjust the totals accordingly.</w:t>
      </w:r>
    </w:p>
    <w:p w:rsidR="000432BA" w:rsidP="000432BA" w:rsidRDefault="000432BA">
      <w:pPr>
        <w:spacing w:line="408" w:lineRule="exact"/>
        <w:ind w:firstLine="576"/>
      </w:pPr>
    </w:p>
    <w:p w:rsidRPr="003F2A9F" w:rsidR="000432BA" w:rsidP="000432BA" w:rsidRDefault="000432BA">
      <w:pPr>
        <w:spacing w:line="408" w:lineRule="exact"/>
        <w:ind w:firstLine="576"/>
      </w:pPr>
      <w:r>
        <w:t>On page 93, on line 18, strike "$</w:t>
      </w:r>
      <w:r w:rsidRPr="003F2A9F">
        <w:rPr>
          <w:u w:val="single"/>
        </w:rPr>
        <w:t>163,463,000</w:t>
      </w:r>
      <w:r>
        <w:t>" insert "</w:t>
      </w:r>
      <w:r>
        <w:rPr>
          <w:u w:val="single"/>
        </w:rPr>
        <w:t>171,511,000</w:t>
      </w:r>
      <w:r>
        <w:t>"</w:t>
      </w:r>
    </w:p>
    <w:p w:rsidR="000432BA" w:rsidP="000432BA" w:rsidRDefault="000432BA">
      <w:pPr>
        <w:spacing w:line="408" w:lineRule="exact"/>
        <w:ind w:firstLine="576"/>
      </w:pPr>
    </w:p>
    <w:p w:rsidR="000432BA" w:rsidP="000432BA" w:rsidRDefault="000432BA">
      <w:pPr>
        <w:spacing w:line="408" w:lineRule="exact"/>
        <w:ind w:firstLine="576"/>
      </w:pPr>
      <w:r>
        <w:t>On page 95, on line 2, after "</w:t>
      </w:r>
      <w:r>
        <w:rPr>
          <w:u w:val="single"/>
        </w:rPr>
        <w:t>education system).</w:t>
      </w:r>
      <w:r>
        <w:t>" insert the following:</w:t>
      </w:r>
    </w:p>
    <w:p w:rsidR="000432BA" w:rsidP="000432BA" w:rsidRDefault="000432BA">
      <w:pPr>
        <w:spacing w:line="408" w:lineRule="exact"/>
        <w:ind w:firstLine="576"/>
      </w:pPr>
    </w:p>
    <w:p w:rsidRPr="00DA7089" w:rsidR="000432BA" w:rsidP="000432BA" w:rsidRDefault="000432BA">
      <w:pPr>
        <w:spacing w:line="408" w:lineRule="exact"/>
        <w:ind w:firstLine="576"/>
      </w:pPr>
      <w:r w:rsidRPr="005D1149">
        <w:t>"</w:t>
      </w:r>
      <w:r>
        <w:rPr>
          <w:u w:val="single"/>
        </w:rPr>
        <w:t>Of the amounts provided in this subsection (1)(d), $8,048,000 of the appropriation for fiscal year 2017 is provided solely for a base rate increase. This funding is for the supplemental agreement to the 2015-2017 collective bargaining agreement covering family child care providers as set forth in section 947 of this act.</w:t>
      </w:r>
      <w:r w:rsidRPr="005D1149">
        <w:t>"</w:t>
      </w:r>
    </w:p>
    <w:p w:rsidR="000432BA" w:rsidP="000432BA" w:rsidRDefault="000432BA">
      <w:pPr>
        <w:pStyle w:val="Page"/>
      </w:pPr>
      <w:r>
        <w:lastRenderedPageBreak/>
        <w:tab/>
      </w:r>
    </w:p>
    <w:p w:rsidR="000432BA" w:rsidP="000432BA" w:rsidRDefault="000432BA">
      <w:pPr>
        <w:pStyle w:val="Page"/>
      </w:pPr>
      <w:r>
        <w:tab/>
        <w:t xml:space="preserve">On page 241, on line 21, increase the amount by $3,777,000 and adjust the totals accordingly. </w:t>
      </w:r>
      <w:r>
        <w:tab/>
      </w:r>
    </w:p>
    <w:p w:rsidR="000432BA" w:rsidP="000432BA" w:rsidRDefault="000432BA">
      <w:pPr>
        <w:pStyle w:val="Page"/>
      </w:pPr>
    </w:p>
    <w:p w:rsidR="000432BA" w:rsidP="000432BA" w:rsidRDefault="000432BA">
      <w:pPr>
        <w:pStyle w:val="Page"/>
      </w:pPr>
      <w:r>
        <w:tab/>
        <w:t>On page 244, on line 18, strike "</w:t>
      </w:r>
      <w:r>
        <w:rPr>
          <w:u w:val="single"/>
        </w:rPr>
        <w:t>$18,841</w:t>
      </w:r>
      <w:r w:rsidRPr="00DA7089">
        <w:rPr>
          <w:u w:val="single"/>
        </w:rPr>
        <w:t>,000</w:t>
      </w:r>
      <w:r>
        <w:t>" and insert "</w:t>
      </w:r>
      <w:r w:rsidRPr="00DA7089">
        <w:rPr>
          <w:u w:val="single"/>
        </w:rPr>
        <w:t>$12,828,000</w:t>
      </w:r>
      <w:r>
        <w:t xml:space="preserve">" </w:t>
      </w:r>
    </w:p>
    <w:p w:rsidR="000432BA" w:rsidP="000432BA" w:rsidRDefault="000432BA">
      <w:pPr>
        <w:pStyle w:val="Page"/>
      </w:pPr>
    </w:p>
    <w:p w:rsidR="000432BA" w:rsidP="000432BA" w:rsidRDefault="000432BA">
      <w:pPr>
        <w:spacing w:line="408" w:lineRule="exact"/>
        <w:ind w:firstLine="576"/>
      </w:pPr>
      <w:r>
        <w:t>On page 246, after line 25, insert the following:</w:t>
      </w:r>
    </w:p>
    <w:p w:rsidR="000432BA" w:rsidP="000432BA" w:rsidRDefault="000432BA">
      <w:pPr>
        <w:pStyle w:val="Page"/>
      </w:pPr>
    </w:p>
    <w:p w:rsidR="000432BA" w:rsidP="000432BA" w:rsidRDefault="000432BA">
      <w:pPr>
        <w:spacing w:line="408" w:lineRule="exact"/>
        <w:ind w:firstLine="576"/>
      </w:pPr>
      <w:r w:rsidRPr="00D57C33">
        <w:t>"</w:t>
      </w:r>
      <w:r>
        <w:rPr>
          <w:u w:val="single"/>
        </w:rPr>
        <w:t>(18) $3,777,000 of the general fund</w:t>
      </w:r>
      <w:r>
        <w:rPr>
          <w:rFonts w:ascii="Times New Roman" w:hAnsi="Times New Roman"/>
          <w:u w:val="single"/>
        </w:rPr>
        <w:t>—</w:t>
      </w:r>
      <w:r>
        <w:rPr>
          <w:u w:val="single"/>
        </w:rPr>
        <w:t>state appropriation for fiscal year 2017 is provided solely for the supplemental agreement to the 2015-2017 collective bargaining agreement covering family child care providers as set forth in section 947 of this act. Of the amounts provided in this subsection:</w:t>
      </w:r>
    </w:p>
    <w:p w:rsidR="000432BA" w:rsidP="000432BA" w:rsidRDefault="000432BA">
      <w:pPr>
        <w:spacing w:line="408" w:lineRule="exact"/>
        <w:ind w:firstLine="576"/>
      </w:pPr>
      <w:r>
        <w:rPr>
          <w:u w:val="single"/>
        </w:rPr>
        <w:t>(a) $638,000 is for a base rate increase;</w:t>
      </w:r>
    </w:p>
    <w:p w:rsidR="000432BA" w:rsidP="000432BA" w:rsidRDefault="000432BA">
      <w:pPr>
        <w:spacing w:line="408" w:lineRule="exact"/>
        <w:ind w:firstLine="576"/>
      </w:pPr>
      <w:r>
        <w:rPr>
          <w:u w:val="single"/>
        </w:rPr>
        <w:t>(b) $956,000 is for an increase in tiered reimbursement rates for levels three through five;</w:t>
      </w:r>
    </w:p>
    <w:p w:rsidR="000432BA" w:rsidP="000432BA" w:rsidRDefault="000432BA">
      <w:pPr>
        <w:spacing w:line="408" w:lineRule="exact"/>
        <w:ind w:firstLine="576"/>
      </w:pPr>
      <w:r>
        <w:rPr>
          <w:u w:val="single"/>
        </w:rPr>
        <w:t>(c) $1,315,000 is for an increase in quality improvement awards;</w:t>
      </w:r>
    </w:p>
    <w:p w:rsidR="000432BA" w:rsidP="000432BA" w:rsidRDefault="000432BA">
      <w:pPr>
        <w:spacing w:line="408" w:lineRule="exact"/>
        <w:ind w:firstLine="576"/>
      </w:pPr>
      <w:r>
        <w:rPr>
          <w:u w:val="single"/>
        </w:rPr>
        <w:t>(d) $478,000 is provided for training and quality improvement support services to family child care providers provided by the 501(c)(3) organization created for this purpose;</w:t>
      </w:r>
    </w:p>
    <w:p w:rsidR="000432BA" w:rsidP="000432BA" w:rsidRDefault="000432BA">
      <w:pPr>
        <w:spacing w:line="408" w:lineRule="exact"/>
        <w:ind w:firstLine="576"/>
      </w:pPr>
      <w:r>
        <w:rPr>
          <w:u w:val="single"/>
        </w:rPr>
        <w:t>(e) $190,000 is provided for the administration of the family child care training and quality improvement fund and participation in the joint committee on family child care providers training and quality improvement; and</w:t>
      </w:r>
    </w:p>
    <w:p w:rsidR="000432BA" w:rsidP="000432BA" w:rsidRDefault="000432BA">
      <w:pPr>
        <w:spacing w:line="408" w:lineRule="exact"/>
        <w:ind w:firstLine="576"/>
      </w:pPr>
      <w:r>
        <w:rPr>
          <w:u w:val="single"/>
        </w:rPr>
        <w:t>(f) $200,000 is provided for a slot-based pilot.</w:t>
      </w:r>
      <w:r w:rsidRPr="00477198">
        <w:t>"</w:t>
      </w:r>
    </w:p>
    <w:p w:rsidRPr="005D1149" w:rsidR="000432BA" w:rsidP="000432BA" w:rsidRDefault="000432BA">
      <w:pPr>
        <w:pStyle w:val="RCWSLText"/>
      </w:pPr>
    </w:p>
    <w:p w:rsidRPr="00445BB3" w:rsidR="000432BA" w:rsidP="000432BA" w:rsidRDefault="000432BA">
      <w:pPr>
        <w:pStyle w:val="RCWSLText"/>
      </w:pPr>
      <w:r>
        <w:tab/>
        <w:t>On page 325, after line 8, insert the following:</w:t>
      </w:r>
    </w:p>
    <w:p w:rsidR="000432BA" w:rsidP="000432BA" w:rsidRDefault="000432BA">
      <w:pPr>
        <w:spacing w:before="400" w:line="408" w:lineRule="exact"/>
        <w:ind w:firstLine="576"/>
      </w:pPr>
      <w:r>
        <w:tab/>
        <w:t xml:space="preserve"> "</w:t>
      </w:r>
      <w:r>
        <w:rPr>
          <w:u w:val="single"/>
        </w:rPr>
        <w:t>NEW SECTION.</w:t>
      </w:r>
      <w:r>
        <w:t xml:space="preserve">  </w:t>
      </w:r>
      <w:r>
        <w:rPr>
          <w:b/>
        </w:rPr>
        <w:t>Sec. 949.</w:t>
      </w:r>
      <w:r>
        <w:t xml:space="preserve">  A new section is added to 2015 3rd sp.s. c 4 (uncodified) to read as follows:</w:t>
      </w:r>
    </w:p>
    <w:p w:rsidR="000432BA" w:rsidP="000432BA" w:rsidRDefault="000432BA">
      <w:pPr>
        <w:spacing w:before="400" w:line="408" w:lineRule="exact"/>
        <w:ind w:firstLine="576"/>
      </w:pPr>
      <w:r>
        <w:rPr>
          <w:b/>
        </w:rPr>
        <w:t>SUPPLEMENTAL COLLECTIVE BARGAINING AGREEMENT FOR NONSTATE EMPLOYEES</w:t>
      </w:r>
      <w:r>
        <w:rPr>
          <w:rFonts w:ascii="Times New Roman" w:hAnsi="Times New Roman"/>
          <w:b/>
        </w:rPr>
        <w:t>—</w:t>
      </w:r>
      <w:r>
        <w:rPr>
          <w:b/>
        </w:rPr>
        <w:t>SEIU LOCAL 925 CHILDCARE WORKERS</w:t>
      </w:r>
    </w:p>
    <w:p w:rsidR="000432BA" w:rsidP="000432BA" w:rsidRDefault="000432BA">
      <w:pPr>
        <w:spacing w:line="408" w:lineRule="exact"/>
        <w:ind w:firstLine="576"/>
      </w:pPr>
      <w:r>
        <w:lastRenderedPageBreak/>
        <w:t>(1) An agreement was reached between the governor and the service employees international union local 925 through an interest arbitration decision and under the provisions of chapter 41.56 RCW for the 2015-2017 fiscal biennium. In the 2015 3rd sp.s., the legislature approved the request for funds necessary to implement the compensation and benefit provisions of the agreement. The agreement included two reopener provisions that required the state and union to enter into bargaining to bargain over quality improvement awards and tiered reimbursement subsidy rates for fiscal year 2017 based on the results of the pilot program.</w:t>
      </w:r>
    </w:p>
    <w:p w:rsidR="000432BA" w:rsidP="000432BA" w:rsidRDefault="000432BA">
      <w:pPr>
        <w:pStyle w:val="Page"/>
      </w:pPr>
      <w:r>
        <w:t>(2) Pursuant to the reopener provisions, a supplemental agreement has been reached for fiscal year 2017 between the governor and the service employees international union local 925 under the provisions of chapter 41.56 RCW. Funding is provided for a variable base rate increase relative to the 2015 market rate survey, an increase to the tiered reimbursement rates at levels three through five, an increase in the quality improvement awards, a new training and quality improvement committee and fund, and a slot based pilot project."</w:t>
      </w:r>
    </w:p>
    <w:p w:rsidR="007D7E5E" w:rsidP="00C8108C" w:rsidRDefault="007D7E5E">
      <w:pPr>
        <w:pStyle w:val="Page"/>
      </w:pPr>
    </w:p>
    <w:p w:rsidR="007D7E5E" w:rsidP="007D7E5E" w:rsidRDefault="007D7E5E">
      <w:pPr>
        <w:suppressLineNumbers/>
        <w:rPr>
          <w:spacing w:val="-3"/>
        </w:rPr>
      </w:pPr>
    </w:p>
    <w:p w:rsidR="007D7E5E" w:rsidP="007D7E5E" w:rsidRDefault="007D7E5E">
      <w:pPr>
        <w:suppressLineNumbers/>
        <w:rPr>
          <w:spacing w:val="-3"/>
        </w:rPr>
      </w:pPr>
      <w:r>
        <w:rPr>
          <w:spacing w:val="-3"/>
        </w:rPr>
        <w:tab/>
        <w:t>Renumber the remaining sections consecutively and correct any internal references accordingly.</w:t>
      </w:r>
    </w:p>
    <w:p w:rsidRPr="007D7E5E" w:rsidR="007D7E5E" w:rsidP="007D7E5E" w:rsidRDefault="007D7E5E">
      <w:pPr>
        <w:suppressLineNumbers/>
        <w:rPr>
          <w:spacing w:val="-3"/>
        </w:rPr>
      </w:pPr>
    </w:p>
    <w:permEnd w:id="1429490181"/>
    <w:p w:rsidR="00ED2EEB" w:rsidP="007D7E5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9896597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D7E5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D7E5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432BA">
                  <w:t>Funds and ratifies the supplemental collective bargaining agreement between the governor and the service employees international union local 925.  The cost of the agreement is $12.7 million for FY 2017, and $38 million for the four year outlook budget.</w:t>
                </w:r>
              </w:p>
              <w:p w:rsidRPr="007D1589" w:rsidR="001B4E53" w:rsidP="007D7E5E" w:rsidRDefault="001B4E53">
                <w:pPr>
                  <w:pStyle w:val="ListBullet"/>
                  <w:numPr>
                    <w:ilvl w:val="0"/>
                    <w:numId w:val="0"/>
                  </w:numPr>
                  <w:suppressLineNumbers/>
                </w:pPr>
              </w:p>
            </w:tc>
          </w:tr>
        </w:sdtContent>
      </w:sdt>
      <w:permEnd w:id="598965977"/>
    </w:tbl>
    <w:p w:rsidR="00DF5D0E" w:rsidP="007D7E5E" w:rsidRDefault="00DF5D0E">
      <w:pPr>
        <w:pStyle w:val="BillEnd"/>
        <w:suppressLineNumbers/>
      </w:pPr>
    </w:p>
    <w:p w:rsidR="00DF5D0E" w:rsidP="007D7E5E" w:rsidRDefault="00DE256E">
      <w:pPr>
        <w:pStyle w:val="BillEnd"/>
        <w:suppressLineNumbers/>
      </w:pPr>
      <w:r>
        <w:rPr>
          <w:b/>
        </w:rPr>
        <w:t>--- END ---</w:t>
      </w:r>
    </w:p>
    <w:p w:rsidR="00DF5D0E" w:rsidP="007D7E5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E5E" w:rsidRDefault="007D7E5E" w:rsidP="00DF5D0E">
      <w:r>
        <w:separator/>
      </w:r>
    </w:p>
  </w:endnote>
  <w:endnote w:type="continuationSeparator" w:id="0">
    <w:p w:rsidR="007D7E5E" w:rsidRDefault="007D7E5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2BA" w:rsidRDefault="000432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B416CC">
    <w:pPr>
      <w:pStyle w:val="AmendDraftFooter"/>
    </w:pPr>
    <w:r>
      <w:fldChar w:fldCharType="begin"/>
    </w:r>
    <w:r>
      <w:instrText xml:space="preserve"> TITLE   \* MERGEFORMAT </w:instrText>
    </w:r>
    <w:r>
      <w:fldChar w:fldCharType="separate"/>
    </w:r>
    <w:r>
      <w:t>6246-S AMS BILL SIMS 288</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B416CC">
    <w:pPr>
      <w:pStyle w:val="AmendDraftFooter"/>
    </w:pPr>
    <w:r>
      <w:fldChar w:fldCharType="begin"/>
    </w:r>
    <w:r>
      <w:instrText xml:space="preserve"> TITLE   \* MERGEFORMAT </w:instrText>
    </w:r>
    <w:r>
      <w:fldChar w:fldCharType="separate"/>
    </w:r>
    <w:r>
      <w:t>6246-S AMS BILL SIMS 288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E5E" w:rsidRDefault="007D7E5E" w:rsidP="00DF5D0E">
      <w:r>
        <w:separator/>
      </w:r>
    </w:p>
  </w:footnote>
  <w:footnote w:type="continuationSeparator" w:id="0">
    <w:p w:rsidR="007D7E5E" w:rsidRDefault="007D7E5E"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2BA" w:rsidRDefault="00043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32BA"/>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7D7E5E"/>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416CC"/>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s_b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42D5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6246-S</BillDocName>
  <AmendType>AMS</AmendType>
  <SponsorAcronym>LIIA</SponsorAcronym>
  <DrafterAcronym>SIMS</DrafterAcronym>
  <DraftNumber>288</DraftNumber>
  <ReferenceNumber>SSB 6246</ReferenceNumber>
  <Floor>S AMD</Floor>
  <AmendmentNumber> 670</AmendmentNumber>
  <Sponsors>By Senator Liias</Sponsors>
  <FloorAction>NOT ADOPTED 02/26/2016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3</Pages>
  <Words>661</Words>
  <Characters>3540</Characters>
  <Application>Microsoft Office Word</Application>
  <DocSecurity>8</DocSecurity>
  <Lines>101</Lines>
  <Paragraphs>33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6246-S AMS LIIA SIMS 288</dc:title>
  <dc:creator>Brian Sims</dc:creator>
  <cp:lastModifiedBy>Sims, Brian</cp:lastModifiedBy>
  <cp:revision>3</cp:revision>
  <cp:lastPrinted>2016-02-26T17:26:00Z</cp:lastPrinted>
  <dcterms:created xsi:type="dcterms:W3CDTF">2016-02-26T17:24:00Z</dcterms:created>
  <dcterms:modified xsi:type="dcterms:W3CDTF">2016-02-26T17:26:00Z</dcterms:modified>
</cp:coreProperties>
</file>