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0222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52FC9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52FC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52FC9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52FC9">
            <w:t>STIT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52FC9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0222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52FC9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52FC9" w:rsidR="00852FC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674</w:t>
          </w:r>
        </w:sdtContent>
      </w:sdt>
    </w:p>
    <w:p w:rsidR="00DF5D0E" w:rsidP="00605C39" w:rsidRDefault="0050222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52FC9">
            <w:t>By Senator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52FC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8865E9" w:rsidP="008865E9" w:rsidRDefault="00DE256E">
      <w:pPr>
        <w:pStyle w:val="Page"/>
      </w:pPr>
      <w:bookmarkStart w:name="StartOfAmendmentBody" w:id="0"/>
      <w:bookmarkEnd w:id="0"/>
      <w:permStart w:edGrp="everyone" w:id="56384267"/>
      <w:r>
        <w:tab/>
      </w:r>
      <w:r w:rsidR="00B927A4">
        <w:t>On page 106, line 38</w:t>
      </w:r>
      <w:r w:rsidR="008865E9">
        <w:t>, increase the General Fund--State FY 2017 appropriation by $25,533,000</w:t>
      </w:r>
    </w:p>
    <w:p w:rsidR="008865E9" w:rsidP="008865E9" w:rsidRDefault="008865E9">
      <w:pPr>
        <w:pStyle w:val="RCWSLText"/>
      </w:pPr>
      <w:r>
        <w:tab/>
      </w:r>
      <w:r w:rsidR="00B927A4">
        <w:t>On page 107, line 1</w:t>
      </w:r>
      <w:r>
        <w:t>, increase the General Fund--Federal appropriation by $25,533,000 and adjust the total appropriation accordingly.</w:t>
      </w:r>
    </w:p>
    <w:p w:rsidR="008865E9" w:rsidP="008865E9" w:rsidRDefault="008865E9">
      <w:pPr>
        <w:pStyle w:val="RCWSLText"/>
      </w:pPr>
    </w:p>
    <w:p w:rsidR="008865E9" w:rsidP="008865E9" w:rsidRDefault="00B927A4">
      <w:pPr>
        <w:pStyle w:val="RCWSLText"/>
      </w:pPr>
      <w:r>
        <w:tab/>
        <w:t>On page 108, after line 2</w:t>
      </w:r>
      <w:r w:rsidR="008865E9">
        <w:t>, strike subsection (b)</w:t>
      </w:r>
      <w:r w:rsidR="0050222D">
        <w:t>, and re-letter the subsections accordingly</w:t>
      </w:r>
      <w:r w:rsidR="008865E9">
        <w:t>.</w:t>
      </w:r>
    </w:p>
    <w:p w:rsidR="00852FC9" w:rsidP="00C8108C" w:rsidRDefault="00852FC9">
      <w:pPr>
        <w:pStyle w:val="Page"/>
      </w:pPr>
      <w:bookmarkStart w:name="_GoBack" w:id="1"/>
      <w:bookmarkEnd w:id="1"/>
    </w:p>
    <w:permEnd w:id="56384267"/>
    <w:p w:rsidR="00ED2EEB" w:rsidP="00852FC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219805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52FC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52FC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865E9">
                  <w:t>The Categorically Needy Blind Disabled and Community Options Program Entry System (COPES) populations are not moved to fee-for-service</w:t>
                </w:r>
                <w:r w:rsidR="00D01FEA">
                  <w:t xml:space="preserve"> and remain in managed care</w:t>
                </w:r>
                <w:r w:rsidR="008865E9">
                  <w:t>.</w:t>
                </w:r>
              </w:p>
              <w:p w:rsidR="008865E9" w:rsidP="00852FC9" w:rsidRDefault="008865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865E9" w:rsidP="00852FC9" w:rsidRDefault="008865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IMPACT:</w:t>
                </w:r>
                <w:r w:rsidR="00D400DD">
                  <w:t xml:space="preserve"> 2015-17 - $25,533,000 NGF-P</w:t>
                </w:r>
                <w:r>
                  <w:t xml:space="preserve"> ($51,066,000 Total Funds)</w:t>
                </w:r>
              </w:p>
              <w:p w:rsidRPr="008865E9" w:rsidR="008865E9" w:rsidP="00852FC9" w:rsidRDefault="008865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           Fou</w:t>
                </w:r>
                <w:r w:rsidR="00D400DD">
                  <w:t>r-Year Total - $79,092,000 NGF-P</w:t>
                </w:r>
              </w:p>
              <w:p w:rsidRPr="007D1589" w:rsidR="001B4E53" w:rsidP="00852FC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21980596"/>
    </w:tbl>
    <w:p w:rsidR="00DF5D0E" w:rsidP="00852FC9" w:rsidRDefault="00DF5D0E">
      <w:pPr>
        <w:pStyle w:val="BillEnd"/>
        <w:suppressLineNumbers/>
      </w:pPr>
    </w:p>
    <w:p w:rsidR="00DF5D0E" w:rsidP="00852FC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52FC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C9" w:rsidRDefault="00852FC9" w:rsidP="00DF5D0E">
      <w:r>
        <w:separator/>
      </w:r>
    </w:p>
  </w:endnote>
  <w:endnote w:type="continuationSeparator" w:id="0">
    <w:p w:rsidR="00852FC9" w:rsidRDefault="00852FC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5022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00DD">
      <w:t>6246-S AMS KEIS STIT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52FC9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5022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00DD">
      <w:t>6246-S AMS KEIS STIT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C9" w:rsidRDefault="00852FC9" w:rsidP="00DF5D0E">
      <w:r>
        <w:separator/>
      </w:r>
    </w:p>
  </w:footnote>
  <w:footnote w:type="continuationSeparator" w:id="0">
    <w:p w:rsidR="00852FC9" w:rsidRDefault="00852FC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0222D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2FC9"/>
    <w:rsid w:val="008865E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27A4"/>
    <w:rsid w:val="00B961E0"/>
    <w:rsid w:val="00BF44DF"/>
    <w:rsid w:val="00C61A83"/>
    <w:rsid w:val="00C8108C"/>
    <w:rsid w:val="00D01FEA"/>
    <w:rsid w:val="00D400D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3641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KEIS</SponsorAcronym>
  <DrafterAcronym>STIT</DrafterAcronym>
  <DraftNumber>052</DraftNumber>
  <ReferenceNumber>SSB 6246</ReferenceNumber>
  <Floor>S AMD</Floor>
  <AmendmentNumber> 674</AmendmentNumber>
  <Sponsors>By Senator Keiser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112</Words>
  <Characters>644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6246-S AMS KEIS STIT 052</vt:lpstr>
    </vt:vector>
  </TitlesOfParts>
  <Company>Washington State Legislature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KEIS STIT 052</dc:title>
  <dc:creator>Sandy Stith</dc:creator>
  <cp:lastModifiedBy>Stith, Sandy</cp:lastModifiedBy>
  <cp:revision>6</cp:revision>
  <cp:lastPrinted>2016-02-26T16:51:00Z</cp:lastPrinted>
  <dcterms:created xsi:type="dcterms:W3CDTF">2016-02-26T06:24:00Z</dcterms:created>
  <dcterms:modified xsi:type="dcterms:W3CDTF">2016-02-26T17:01:00Z</dcterms:modified>
</cp:coreProperties>
</file>