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cd9f8cffff04fa2" /></Relationships>
</file>

<file path=word/document.xml><?xml version="1.0" encoding="utf-8"?>
<w:document xmlns:w="http://schemas.openxmlformats.org/wordprocessingml/2006/main">
  <w:body>
    <w:p>
      <w:r>
        <w:rPr>
          <w:b/>
        </w:rPr>
        <w:r>
          <w:rPr/>
          <w:t xml:space="preserve">6206-S</w:t>
        </w:r>
      </w:r>
      <w:r>
        <w:rPr>
          <w:b/>
        </w:rPr>
        <w:t xml:space="preserve"> </w:t>
        <w:t xml:space="preserve">AMS</w:t>
      </w:r>
      <w:r>
        <w:rPr>
          <w:b/>
        </w:rPr>
        <w:t xml:space="preserve"> </w:t>
        <w:r>
          <w:rPr/>
          <w:t xml:space="preserve">HASE</w:t>
        </w:r>
      </w:r>
      <w:r>
        <w:rPr>
          <w:b/>
        </w:rPr>
        <w:t xml:space="preserve"> </w:t>
        <w:r>
          <w:rPr/>
          <w:t xml:space="preserve">S4613.2</w:t>
        </w:r>
      </w:r>
      <w:r>
        <w:rPr>
          <w:b/>
        </w:rPr>
        <w:t xml:space="preserve"> - NOT FOR FLOOR USE</w:t>
      </w:r>
    </w:p>
    <w:p>
      <w:pPr>
        <w:ind w:left="0" w:right="0" w:firstLine="576"/>
      </w:pPr>
    </w:p>
    <w:p>
      <w:pPr>
        <w:spacing w:before="480" w:after="0" w:line="408" w:lineRule="exact"/>
      </w:pPr>
      <w:r>
        <w:rPr>
          <w:b/>
          <w:u w:val="single"/>
        </w:rPr>
        <w:t xml:space="preserve">SSB 6206</w:t>
      </w:r>
      <w:r>
        <w:t xml:space="preserve"> -</w:t>
      </w:r>
      <w:r>
        <w:t xml:space="preserve"> </w:t>
        <w:t xml:space="preserve">S AMD</w:t>
      </w:r>
      <w:r>
        <w:t xml:space="preserve"> </w:t>
      </w:r>
      <w:r>
        <w:rPr>
          <w:b/>
        </w:rPr>
        <w:t xml:space="preserve">546</w:t>
      </w:r>
    </w:p>
    <w:p>
      <w:pPr>
        <w:spacing w:before="0" w:after="0" w:line="408" w:lineRule="exact"/>
        <w:ind w:left="0" w:right="0" w:firstLine="576"/>
        <w:jc w:val="left"/>
      </w:pPr>
      <w:r>
        <w:rPr/>
        <w:t xml:space="preserve">By Senators Hasegawa, Warnick</w:t>
      </w:r>
    </w:p>
    <w:p>
      <w:pPr>
        <w:jc w:val="right"/>
      </w:pPr>
      <w:r>
        <w:rPr>
          <w:b/>
        </w:rPr>
        <w:t xml:space="preserve">ADOPTED 02/11/2016</w:t>
      </w:r>
    </w:p>
    <w:p>
      <w:pPr>
        <w:spacing w:before="0" w:after="0" w:line="408" w:lineRule="exact"/>
        <w:ind w:left="0" w:right="0" w:firstLine="576"/>
        <w:jc w:val="left"/>
      </w:pPr>
      <w:r>
        <w:rPr/>
        <w:t xml:space="preserve">On page 1, line 19, after "contain a" strike "tetrahydrocannabinol" and insert "THC"</w:t>
      </w:r>
    </w:p>
    <w:p>
      <w:pPr>
        <w:spacing w:before="0" w:after="0" w:line="408" w:lineRule="exact"/>
        <w:ind w:left="0" w:right="0" w:firstLine="576"/>
        <w:jc w:val="left"/>
      </w:pPr>
      <w:r>
        <w:rPr/>
        <w:t xml:space="preserve">On page 2, beginning on line 2, after "65.50.101." strike all material through "inhalation." on line 5</w:t>
      </w:r>
    </w:p>
    <w:p>
      <w:pPr>
        <w:spacing w:before="0" w:after="0" w:line="408" w:lineRule="exact"/>
        <w:ind w:left="0" w:right="0" w:firstLine="576"/>
        <w:jc w:val="left"/>
      </w:pPr>
      <w:r>
        <w:rPr/>
        <w:t xml:space="preserve">On page 2, line 12, after "total" strike "THC" and inset "tetrahydrocannabinol"</w:t>
      </w:r>
    </w:p>
    <w:p>
      <w:pPr>
        <w:spacing w:before="0" w:after="0" w:line="408" w:lineRule="exact"/>
        <w:ind w:left="0" w:right="0" w:firstLine="576"/>
        <w:jc w:val="left"/>
      </w:pPr>
      <w:r>
        <w:rPr/>
        <w:t xml:space="preserve">On page 2, beginning on line 15, strike all of section 3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Except as otherwise provided in this chapter, industrial hemp is an agricultural product that may be grown, produced, possessed, processed, and exchanged in the state solely and exclusively as part of an industrial hemp research program supervised by the department. Processing any part of industrial hemp, except seed, as food, extract, oil, cake, concentrate, resin, or other preparation for topical use, oral consumption, or inhalation by humans is prohibited."</w:t>
      </w:r>
    </w:p>
    <w:p>
      <w:pPr>
        <w:spacing w:before="0" w:after="0" w:line="408" w:lineRule="exact"/>
        <w:ind w:left="0" w:right="0" w:firstLine="576"/>
        <w:jc w:val="left"/>
      </w:pPr>
      <w:r>
        <w:rPr/>
        <w:t xml:space="preserve">On page 2, line 23, after "application" insert ", issuance,"</w:t>
      </w:r>
    </w:p>
    <w:p>
      <w:pPr>
        <w:spacing w:before="0" w:after="0" w:line="408" w:lineRule="exact"/>
        <w:ind w:left="0" w:right="0" w:firstLine="576"/>
        <w:jc w:val="left"/>
      </w:pPr>
      <w:r>
        <w:rPr/>
        <w:t xml:space="preserve">On page 3, line 6, after "fund" strike "or conduct"</w:t>
      </w:r>
    </w:p>
    <w:p>
      <w:pPr>
        <w:spacing w:before="0" w:after="0" w:line="408" w:lineRule="exact"/>
        <w:ind w:left="0" w:right="0" w:firstLine="576"/>
        <w:jc w:val="left"/>
      </w:pPr>
      <w:r>
        <w:rPr/>
        <w:t xml:space="preserve">On page 3, line 20, after "enforcement" strike "agency" and insert "administration"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77b94e8e884dfe" /></Relationships>
</file>