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BC5C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625C">
            <w:t>6201-S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625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625C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625C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625C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C5C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625C">
            <w:rPr>
              <w:b/>
              <w:u w:val="single"/>
            </w:rPr>
            <w:t>SSB 6201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5625C" w:rsidR="0085625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661</w:t>
          </w:r>
        </w:sdtContent>
      </w:sdt>
    </w:p>
    <w:p w:rsidR="00DF5D0E" w:rsidP="00605C39" w:rsidRDefault="00BC5C7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625C"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62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85625C" w:rsidP="00C8108C" w:rsidRDefault="00DE256E">
      <w:pPr>
        <w:pStyle w:val="Page"/>
      </w:pPr>
      <w:bookmarkStart w:name="StartOfAmendmentBody" w:id="0"/>
      <w:bookmarkEnd w:id="0"/>
      <w:permStart w:edGrp="everyone" w:id="227229436"/>
      <w:r>
        <w:tab/>
      </w:r>
      <w:r w:rsidR="0085625C">
        <w:t xml:space="preserve">On page </w:t>
      </w:r>
      <w:r w:rsidR="00BC5C78">
        <w:t>57, after line 24, insert</w:t>
      </w:r>
    </w:p>
    <w:p w:rsidR="00BC5C78" w:rsidP="00BC5C78" w:rsidRDefault="00BC5C78">
      <w:pPr>
        <w:pStyle w:val="RCWSLText"/>
      </w:pPr>
      <w:r>
        <w:tab/>
        <w:t>"</w:t>
      </w:r>
      <w:r w:rsidRPr="00BC5C78">
        <w:rPr>
          <w:b/>
        </w:rPr>
        <w:t>Sec. 5008</w:t>
      </w:r>
      <w:r>
        <w:t xml:space="preserve">. 2015 3rd </w:t>
      </w:r>
      <w:proofErr w:type="spellStart"/>
      <w:r>
        <w:t>sp.s</w:t>
      </w:r>
      <w:proofErr w:type="spellEnd"/>
      <w:r>
        <w:t xml:space="preserve">. </w:t>
      </w:r>
      <w:proofErr w:type="gramStart"/>
      <w:r>
        <w:t>c</w:t>
      </w:r>
      <w:proofErr w:type="gramEnd"/>
      <w:r>
        <w:t xml:space="preserve"> 3 s 5056 (uncodified) is amended to read as follows:</w:t>
      </w:r>
    </w:p>
    <w:p w:rsidRPr="00BC5C78" w:rsidR="00BC5C78" w:rsidP="00BC5C78" w:rsidRDefault="00BC5C78">
      <w:pPr>
        <w:pStyle w:val="RCWSLText"/>
        <w:rPr>
          <w:b/>
        </w:rPr>
      </w:pPr>
      <w:bookmarkStart w:name="_GoBack" w:id="1"/>
      <w:r w:rsidRPr="00BC5C78">
        <w:rPr>
          <w:b/>
        </w:rPr>
        <w:t>FOR THE EASTERN WASHINGTON UNIVERSITY</w:t>
      </w:r>
    </w:p>
    <w:bookmarkEnd w:id="1"/>
    <w:p w:rsidR="00BC5C78" w:rsidP="00BC5C78" w:rsidRDefault="00BC5C78">
      <w:pPr>
        <w:pStyle w:val="RCWSLText"/>
      </w:pPr>
      <w:r>
        <w:tab/>
        <w:t>University Science Center - Science I (30000001)</w:t>
      </w:r>
    </w:p>
    <w:p w:rsidR="00BC5C78" w:rsidP="00BC5C78" w:rsidRDefault="00BC5C78">
      <w:pPr>
        <w:pStyle w:val="RCWSLText"/>
      </w:pPr>
      <w:r>
        <w:t>Appropriation:</w:t>
      </w:r>
    </w:p>
    <w:p w:rsidR="00BC5C78" w:rsidP="00BC5C78" w:rsidRDefault="00BC5C78">
      <w:pPr>
        <w:pStyle w:val="RCWSLText"/>
      </w:pPr>
      <w:r>
        <w:tab/>
        <w:t xml:space="preserve">State Building Construction Account-State  . . </w:t>
      </w:r>
      <w:proofErr w:type="gramStart"/>
      <w:r>
        <w:t>.(</w:t>
      </w:r>
      <w:proofErr w:type="gramEnd"/>
      <w:r>
        <w:t>(</w:t>
      </w:r>
      <w:r w:rsidRPr="00BC5C78">
        <w:rPr>
          <w:strike/>
        </w:rPr>
        <w:t>$4,791,000</w:t>
      </w:r>
      <w:r>
        <w:t>))</w:t>
      </w:r>
    </w:p>
    <w:p w:rsidRPr="00BC5C78" w:rsidR="00BC5C78" w:rsidP="00BC5C78" w:rsidRDefault="00BC5C78">
      <w:pPr>
        <w:pStyle w:val="RCWSLText"/>
        <w:rPr>
          <w:u w:val="single"/>
        </w:rPr>
      </w:pPr>
      <w:r w:rsidRPr="00BC5C78">
        <w:rPr>
          <w:u w:val="single"/>
        </w:rPr>
        <w:t>$21,791,000</w:t>
      </w:r>
    </w:p>
    <w:p w:rsidR="00BC5C78" w:rsidP="00BC5C78" w:rsidRDefault="00BC5C78">
      <w:pPr>
        <w:pStyle w:val="RCWSLText"/>
      </w:pPr>
      <w:r>
        <w:tab/>
        <w:t>Prior Biennia (Expenditures) . . . $400,000</w:t>
      </w:r>
    </w:p>
    <w:p w:rsidR="00BC5C78" w:rsidP="00BC5C78" w:rsidRDefault="00BC5C78">
      <w:pPr>
        <w:pStyle w:val="RCWSLText"/>
      </w:pPr>
      <w:r>
        <w:tab/>
        <w:t xml:space="preserve">Future Biennia (Projected Costs  . . </w:t>
      </w:r>
      <w:proofErr w:type="gramStart"/>
      <w:r>
        <w:t>.(</w:t>
      </w:r>
      <w:proofErr w:type="gramEnd"/>
      <w:r>
        <w:t>(</w:t>
      </w:r>
      <w:r w:rsidRPr="00BC5C78">
        <w:rPr>
          <w:strike/>
        </w:rPr>
        <w:t>$55,444,000</w:t>
      </w:r>
      <w:r>
        <w:t xml:space="preserve">)) </w:t>
      </w:r>
      <w:r w:rsidRPr="00BC5C78">
        <w:rPr>
          <w:u w:val="single"/>
        </w:rPr>
        <w:t>$38,444,000</w:t>
      </w:r>
    </w:p>
    <w:p w:rsidRPr="00BC5C78" w:rsidR="00BC5C78" w:rsidP="00BC5C78" w:rsidRDefault="00BC5C78">
      <w:pPr>
        <w:pStyle w:val="RCWSLText"/>
      </w:pPr>
      <w:r>
        <w:tab/>
      </w:r>
      <w:r>
        <w:tab/>
        <w:t xml:space="preserve">TOTAL . . . . </w:t>
      </w:r>
      <w:proofErr w:type="gramStart"/>
      <w:r>
        <w:t>.$</w:t>
      </w:r>
      <w:proofErr w:type="gramEnd"/>
      <w:r>
        <w:t>60,635,000</w:t>
      </w:r>
    </w:p>
    <w:p w:rsidR="0085625C" w:rsidP="0085625C" w:rsidRDefault="0085625C">
      <w:pPr>
        <w:suppressLineNumbers/>
        <w:rPr>
          <w:spacing w:val="-3"/>
        </w:rPr>
      </w:pPr>
    </w:p>
    <w:p w:rsidR="0085625C" w:rsidP="0085625C" w:rsidRDefault="0085625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85625C" w:rsidR="0085625C" w:rsidP="0085625C" w:rsidRDefault="0085625C">
      <w:pPr>
        <w:suppressLineNumbers/>
        <w:rPr>
          <w:spacing w:val="-3"/>
        </w:rPr>
      </w:pPr>
    </w:p>
    <w:permEnd w:id="227229436"/>
    <w:p w:rsidR="00ED2EEB" w:rsidP="008562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77577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562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C5C78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="00BC5C78">
                  <w:t>Increases the state bond appropriation for Eastern Washington University, University Science Center - Science I by $17 million</w:t>
                </w:r>
              </w:p>
              <w:p w:rsidR="00BC5C78" w:rsidP="0085625C" w:rsidRDefault="00BC5C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BC5C78" w:rsidP="00BC5C78" w:rsidRDefault="00BC5C78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BC5C78">
                  <w:rPr>
                    <w:u w:val="single"/>
                  </w:rPr>
                  <w:t>FISCAL EFFECT:</w:t>
                </w:r>
                <w:r>
                  <w:t xml:space="preserve"> $17 million state bonds</w:t>
                </w:r>
              </w:p>
              <w:p w:rsidRPr="007D1589" w:rsidR="001B4E53" w:rsidP="008562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7757718"/>
    </w:tbl>
    <w:p w:rsidR="00DF5D0E" w:rsidP="0085625C" w:rsidRDefault="00DF5D0E">
      <w:pPr>
        <w:pStyle w:val="BillEnd"/>
        <w:suppressLineNumbers/>
      </w:pPr>
    </w:p>
    <w:p w:rsidR="00DF5D0E" w:rsidP="008562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562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5C" w:rsidRDefault="0085625C" w:rsidP="00DF5D0E">
      <w:r>
        <w:separator/>
      </w:r>
    </w:p>
  </w:endnote>
  <w:endnote w:type="continuationSeparator" w:id="0">
    <w:p w:rsidR="0085625C" w:rsidRDefault="008562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5625C">
        <w:t>6201-S AMS BAUM RAMS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625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5625C">
        <w:t>6201-S AMS BAUM RAMS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C5C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5C" w:rsidRDefault="0085625C" w:rsidP="00DF5D0E">
      <w:r>
        <w:separator/>
      </w:r>
    </w:p>
  </w:footnote>
  <w:footnote w:type="continuationSeparator" w:id="0">
    <w:p w:rsidR="0085625C" w:rsidRDefault="008562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25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C7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7D4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6201-S</BillDocName>
  <AmendType>AMS</AmendType>
  <SponsorAcronym>BAUM</SponsorAcronym>
  <DrafterAcronym>RAMS</DrafterAcronym>
  <DraftNumber>041</DraftNumber>
  <ReferenceNumber>SSB 6201</ReferenceNumber>
  <Floor>S AMD</Floor>
  <AmendmentNumber> 661</AmendmentNumber>
  <Sponsors>By Senator Baumgartner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175</Words>
  <Characters>673</Characters>
  <Application>Microsoft Office Word</Application>
  <DocSecurity>8</DocSecurity>
  <Lines>134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6201-S AMS BAUM RAMS 041</dc:title>
  <dc:creator>Richard Ramsey</dc:creator>
  <cp:lastModifiedBy>Ramsey, Richard</cp:lastModifiedBy>
  <cp:revision>2</cp:revision>
  <dcterms:created xsi:type="dcterms:W3CDTF">2016-02-26T05:20:00Z</dcterms:created>
  <dcterms:modified xsi:type="dcterms:W3CDTF">2016-02-26T05:29:00Z</dcterms:modified>
</cp:coreProperties>
</file>