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B7A1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69FB">
            <w:t>6052-S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69F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69FB">
            <w:t>MCAU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69FB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69FB">
            <w:t>298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7A1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69FB">
            <w:rPr>
              <w:b/>
              <w:u w:val="single"/>
            </w:rPr>
            <w:t>SSB 6052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569FB" w:rsidR="005569FB">
            <w:t>S AMD TO S-3394.1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512</w:t>
          </w:r>
        </w:sdtContent>
      </w:sdt>
    </w:p>
    <w:p w:rsidR="00DF5D0E" w:rsidP="00605C39" w:rsidRDefault="00CB7A1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69FB">
            <w:t>By Senators McAuliffe, Kohl-Welles,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69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06/29/2015</w:t>
          </w:r>
        </w:p>
      </w:sdtContent>
    </w:sdt>
    <w:p w:rsidR="005569FB" w:rsidP="00C8108C" w:rsidRDefault="00DE256E">
      <w:pPr>
        <w:pStyle w:val="Page"/>
      </w:pPr>
      <w:bookmarkStart w:name="StartOfAmendmentBody" w:id="0"/>
      <w:bookmarkEnd w:id="0"/>
      <w:permStart w:edGrp="everyone" w:id="1781211757"/>
      <w:r>
        <w:tab/>
      </w:r>
      <w:r w:rsidR="005569FB">
        <w:t xml:space="preserve">On page </w:t>
      </w:r>
      <w:r w:rsidR="00CB7A11">
        <w:t>183</w:t>
      </w:r>
      <w:r w:rsidR="005569FB">
        <w:t xml:space="preserve">, line </w:t>
      </w:r>
      <w:r w:rsidR="00CB7A11">
        <w:t>3</w:t>
      </w:r>
      <w:r w:rsidR="005569FB">
        <w:t xml:space="preserve">, after </w:t>
      </w:r>
      <w:r w:rsidR="00CB7A11">
        <w:t>"engineering"</w:t>
      </w:r>
      <w:r w:rsidR="005569FB">
        <w:t>, strike</w:t>
      </w:r>
      <w:r w:rsidR="00CB7A11">
        <w:t xml:space="preserve"> "at the Seattle campus"</w:t>
      </w:r>
      <w:r w:rsidR="005569FB">
        <w:t xml:space="preserve"> </w:t>
      </w:r>
    </w:p>
    <w:permEnd w:id="1781211757"/>
    <w:p w:rsidR="00ED2EEB" w:rsidP="005569F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95844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69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569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B7A11">
                  <w:t>Removes requirement that the computer science and engineering enrollment dollars are for Seattle only and can be used at all UW branch campuses.</w:t>
                </w:r>
                <w:bookmarkStart w:name="_GoBack" w:id="1"/>
                <w:bookmarkEnd w:id="1"/>
              </w:p>
              <w:p w:rsidRPr="007D1589" w:rsidR="001B4E53" w:rsidP="005569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69584476"/>
    </w:tbl>
    <w:p w:rsidR="00DF5D0E" w:rsidP="005569FB" w:rsidRDefault="00DF5D0E">
      <w:pPr>
        <w:pStyle w:val="BillEnd"/>
        <w:suppressLineNumbers/>
      </w:pPr>
    </w:p>
    <w:p w:rsidR="00DF5D0E" w:rsidP="005569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69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FB" w:rsidRDefault="005569FB" w:rsidP="00DF5D0E">
      <w:r>
        <w:separator/>
      </w:r>
    </w:p>
  </w:endnote>
  <w:endnote w:type="continuationSeparator" w:id="0">
    <w:p w:rsidR="005569FB" w:rsidRDefault="005569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569FB">
        <w:t>6052-S AMS MCAU BEZA 298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569F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569FB">
        <w:t>6052-S AMS MCAU BEZA 298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B7A1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FB" w:rsidRDefault="005569FB" w:rsidP="00DF5D0E">
      <w:r>
        <w:separator/>
      </w:r>
    </w:p>
  </w:footnote>
  <w:footnote w:type="continuationSeparator" w:id="0">
    <w:p w:rsidR="005569FB" w:rsidRDefault="005569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69FB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7A1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26A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6052-S</BillDocName>
  <AmendType>AMS</AmendType>
  <SponsorAcronym>MCAU</SponsorAcronym>
  <DrafterAcronym>BEZA</DrafterAcronym>
  <DraftNumber>298</DraftNumber>
  <ReferenceNumber>SSB 6052</ReferenceNumber>
  <Floor>S AMD TO S-3394.1</Floor>
  <AmendmentNumber> 512</AmendmentNumber>
  <Sponsors>By Senators McAuliffe, Kohl-Welles, Bailey</Sponsors>
  <FloorAction>NOT ADOPTED 06/29/2015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77</Words>
  <Characters>298</Characters>
  <Application>Microsoft Office Word</Application>
  <DocSecurity>8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6052-S AMS MCAU BEZA 298</dc:title>
  <dc:creator>Michael Bezanson</dc:creator>
  <cp:lastModifiedBy>Bezanson, Michael</cp:lastModifiedBy>
  <cp:revision>2</cp:revision>
  <dcterms:created xsi:type="dcterms:W3CDTF">2015-06-30T00:25:00Z</dcterms:created>
  <dcterms:modified xsi:type="dcterms:W3CDTF">2015-06-30T00:27:00Z</dcterms:modified>
</cp:coreProperties>
</file>